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707" w:rsidRPr="00515707" w:rsidRDefault="000A37E5" w:rsidP="005157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A37E5">
        <w:rPr>
          <w:rFonts w:ascii="Simplified Arabic" w:hAnsi="Simplified Arabic"/>
          <w:color w:val="0000FF"/>
          <w:sz w:val="28"/>
          <w:szCs w:val="28"/>
          <w:rtl/>
        </w:rPr>
        <w:t>أحكام متعلقة بالعلم</w:t>
      </w:r>
      <w:bookmarkStart w:id="0" w:name="_GoBack"/>
      <w:bookmarkEnd w:id="0"/>
    </w:p>
    <w:p w:rsidR="00515707" w:rsidRPr="00515707" w:rsidRDefault="00515707" w:rsidP="005157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15707">
        <w:rPr>
          <w:rFonts w:ascii="Simplified Arabic" w:hAnsi="Simplified Arabic" w:hint="cs"/>
          <w:color w:val="0000FF"/>
          <w:sz w:val="28"/>
          <w:szCs w:val="28"/>
          <w:rtl/>
        </w:rPr>
        <w:t>أثر الزواج على طالب العلم</w:t>
      </w:r>
    </w:p>
    <w:p w:rsidR="00515707" w:rsidRPr="00515707" w:rsidRDefault="00515707" w:rsidP="005157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B2CDC" w:rsidRPr="00515707" w:rsidRDefault="00515707" w:rsidP="0051570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157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B2CDC" w:rsidRPr="005157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B2CDC" w:rsidRPr="005157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الزواج لطالب العلم الجامعي من الأسباب المعينة على التحصيل</w:t>
      </w:r>
      <w:r w:rsidRPr="005157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B2CDC" w:rsidRPr="005157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حيث </w:t>
      </w:r>
      <w:r w:rsidRPr="005157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</w:t>
      </w:r>
      <w:r w:rsidR="00AB2CDC" w:rsidRPr="005157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نني أجد تضاربًا في الآراء في ذلك</w:t>
      </w:r>
      <w:r w:rsidRPr="005157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B2CDC" w:rsidRPr="005157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</w:p>
    <w:p w:rsidR="00AB2CDC" w:rsidRPr="00515707" w:rsidRDefault="00515707" w:rsidP="0051570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157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B2CDC" w:rsidRPr="0051570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B2CDC">
        <w:rPr>
          <w:sz w:val="36"/>
          <w:szCs w:val="36"/>
          <w:rtl/>
        </w:rPr>
        <w:t xml:space="preserve"> 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ال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أمر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يكثر السؤال عنه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ويدور كثيرًا على ألسنة الطلاب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منهم من يقول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هل أتزوج مع ما يترتب عليه من إعاقة وانشغال بالزوجة ومتطلبات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ها،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لا أتزوج درءًا لهذه السلبيات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أتزوج لحفظ فكري واجتماع قواي لتحصيل العلم بعد أن حص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لت الزوجة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)؟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العزوبة أكثر ما ي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شغل طالب العلم ويصرف ذهنه عن التحصيل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وهذه مسألة مجر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بة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الزواج المبكر يعين على تحصيل العلم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</w:t>
      </w:r>
      <w:r w:rsidR="001C50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سيما إذا تزوج طالب العلم بطالبة متدينة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كانت متدينة تعينه على التحصيل وتعينه على العلم وعلى العمل أيضًا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وتوفّ</w:t>
      </w:r>
      <w:r w:rsidR="001C509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له أسباب الراحة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وينقطع عنه التفكير وانشغال الذهن الذي هو من أعظم الصوارف عن التحصيل</w:t>
      </w:r>
      <w:r w:rsidRPr="005157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2CDC"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المستعان.</w:t>
      </w:r>
    </w:p>
    <w:p w:rsidR="00515707" w:rsidRPr="00515707" w:rsidRDefault="00515707" w:rsidP="0051570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B2CDC" w:rsidRPr="00515707" w:rsidRDefault="00AB2CDC" w:rsidP="00515707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proofErr w:type="gramStart"/>
      <w:r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المصدر:برنامج</w:t>
      </w:r>
      <w:proofErr w:type="gramEnd"/>
      <w:r w:rsidRPr="005157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فتاوى نور على الدرب، الحلقة الثانية والثلاثون بعد المائة  10/5/1434ه</w:t>
      </w:r>
    </w:p>
    <w:p w:rsidR="00C034AF" w:rsidRDefault="00C034AF"/>
    <w:sectPr w:rsidR="00C034AF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3A886A1-4B66-4FBC-8E6A-35CC221C98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9B1D49C-8E53-40B0-AA62-2931630EB5A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4CD0769-646D-4930-9473-2B0D875F73BE}"/>
    <w:embedBold r:id="rId4" w:fontKey="{D9970ADA-1612-4E5A-9FC7-142F248D2A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8C335DB-E6E7-47B6-BBFA-324F812BCD3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D3D5153-2FBC-4941-81C5-32A9C33AA872}"/>
    <w:embedBold r:id="rId7" w:fontKey="{7374ABBF-C7C9-470A-8D2F-993CCE1B2EA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B58734D-2455-49B4-9AC0-AAF6B098DF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19ED"/>
    <w:rsid w:val="00053202"/>
    <w:rsid w:val="00057AD2"/>
    <w:rsid w:val="000A37E5"/>
    <w:rsid w:val="001C509E"/>
    <w:rsid w:val="00251F90"/>
    <w:rsid w:val="00515707"/>
    <w:rsid w:val="00805828"/>
    <w:rsid w:val="009F36D4"/>
    <w:rsid w:val="00AB2CDC"/>
    <w:rsid w:val="00C034AF"/>
    <w:rsid w:val="00FD1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C12120D-8EB2-4D0E-BEF8-7878C8F43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2CD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515707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515707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8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2018-10-23T11:17:00Z</dcterms:created>
  <dcterms:modified xsi:type="dcterms:W3CDTF">2019-07-21T03:39:00Z</dcterms:modified>
</cp:coreProperties>
</file>