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6AE" w:rsidRDefault="008166AE" w:rsidP="008221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166AE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</w:p>
    <w:p w:rsidR="0082217F" w:rsidRPr="0082217F" w:rsidRDefault="0082217F" w:rsidP="008221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82217F">
        <w:rPr>
          <w:rFonts w:ascii="Simplified Arabic" w:hAnsi="Simplified Arabic" w:hint="cs"/>
          <w:color w:val="0000FF"/>
          <w:sz w:val="28"/>
          <w:szCs w:val="28"/>
          <w:rtl/>
        </w:rPr>
        <w:t>طاعة الوالد في الأمر بحلق اللحية</w:t>
      </w:r>
    </w:p>
    <w:p w:rsidR="0082217F" w:rsidRPr="0082217F" w:rsidRDefault="0082217F" w:rsidP="0082217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4752E" w:rsidRPr="007D5AE2" w:rsidRDefault="007D5AE2" w:rsidP="007D5A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7D5A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4752E" w:rsidRPr="007D5A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4752E" w:rsidRPr="007D5A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لوالدي أن يلزمني بحلق اللحية؟ وهل أطيعه إذا ترتب على ذلك غضبه مني ومقاطعته لي؟</w:t>
      </w:r>
    </w:p>
    <w:p w:rsidR="0014752E" w:rsidRPr="007D5AE2" w:rsidRDefault="007D5AE2" w:rsidP="007D5AE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5A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7D5AE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أول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حلق اللحية حرام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وقد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جاءت النصوص عن النبي -عليه الصلاة والسلام- بإعفائها وإكرامها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كان كث اللحية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وتعرف قراءته من خلفه باضطراب لحيته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</w:t>
      </w:r>
      <w:r w:rsidR="00105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دام الأمر كذلك وحلقها حرام فإنه حينئذ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طاعة لمخلوق في معصية الخالق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ولو ترتب على ذلك غضب أبيك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عليك أن تقنعه بالأسلوب المناسب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وتذكر له الأدلة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وتذكر أقوال أهل العلم في ذلك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علّ</w:t>
      </w:r>
      <w:r w:rsidR="00105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أن يقتنع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اقتنع فبها ونعمت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فلا التفات إلى قوله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طاعة لمخلوق في معصية الخالق.</w:t>
      </w:r>
    </w:p>
    <w:p w:rsidR="0014752E" w:rsidRPr="007D5AE2" w:rsidRDefault="007D5AE2" w:rsidP="007D5AE2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فيسعى أن</w:t>
      </w:r>
      <w:r w:rsidR="0014752E"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يجمع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بين طاعة الله وتطييب خاطر أبيه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وإن كان أبوه ليس على الحق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ذلك يجمع بينهما بالأسلوب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الحسن،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ولعل الأب أيضًا يقتنع في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عفي لحيته إن كان يحلقها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وكثيرًا ما يحصل ذلك من باب الشفقة على الولد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1055E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كانوا في بلد يعاقَب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الذي ي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عفي لحيته وقد يتعرض لسجن أو أذى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فأبوه من باب الشفقة عليه يأمره بذلك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ولكن يبقى أن الأصل</w:t>
      </w:r>
      <w:r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4752E"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طاعة لمخلوق في معصية الخالق.</w:t>
      </w:r>
    </w:p>
    <w:p w:rsidR="007D5AE2" w:rsidRPr="007D5AE2" w:rsidRDefault="007D5AE2" w:rsidP="007D5AE2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14752E" w:rsidRPr="007D5AE2" w:rsidRDefault="0014752E" w:rsidP="007D5AE2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D5AE2" w:rsidRPr="007D5AE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D5AE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الرابعة والثلاثون بعد المائة  24/5/1434ه</w:t>
      </w:r>
    </w:p>
    <w:p w:rsidR="00FF3758" w:rsidRPr="007D5AE2" w:rsidRDefault="00FF3758" w:rsidP="007D5AE2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F3758" w:rsidRPr="007D5AE2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993786F-17D2-4A35-839E-AC224DBAF5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CDE2CE8-C7DF-44F2-A912-D2BDE430BC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0286526-EAAF-4555-A385-D6C4357A5B12}"/>
    <w:embedBold r:id="rId4" w:fontKey="{8467EDF4-3B31-4F10-8669-DF6B467592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93B13C8-F3C3-44F4-8E2F-C988D0F7D2E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FD637DA-5B58-44EB-936A-29EA0F3F8671}"/>
    <w:embedBold r:id="rId7" w:fontKey="{07A8889A-856B-4CE4-B184-D9BC0ED5A98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FC6BE68-BA6E-40BA-8603-6A876A83DC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5D46"/>
    <w:rsid w:val="001055E3"/>
    <w:rsid w:val="0014752E"/>
    <w:rsid w:val="005B5D46"/>
    <w:rsid w:val="007D5AE2"/>
    <w:rsid w:val="008166AE"/>
    <w:rsid w:val="0082217F"/>
    <w:rsid w:val="009F36D4"/>
    <w:rsid w:val="00F42570"/>
    <w:rsid w:val="00FF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237493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752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2217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2217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5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9</cp:revision>
  <dcterms:created xsi:type="dcterms:W3CDTF">2013-11-20T17:34:00Z</dcterms:created>
  <dcterms:modified xsi:type="dcterms:W3CDTF">2019-06-10T18:58:00Z</dcterms:modified>
</cp:coreProperties>
</file>