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3EC" w:rsidRPr="001246AA" w:rsidRDefault="00D847FC" w:rsidP="001246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:rsidR="001F73EC" w:rsidRPr="001246AA" w:rsidRDefault="001F73EC" w:rsidP="001246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246AA">
        <w:rPr>
          <w:rFonts w:ascii="Simplified Arabic" w:hAnsi="Simplified Arabic" w:hint="cs"/>
          <w:color w:val="0000FF"/>
          <w:sz w:val="28"/>
          <w:szCs w:val="28"/>
          <w:rtl/>
        </w:rPr>
        <w:t>الإخبار عن الأمور المسؤول عنها بناء على غلبة الظن</w:t>
      </w:r>
    </w:p>
    <w:p w:rsidR="001F73EC" w:rsidRPr="001246AA" w:rsidRDefault="001F73EC" w:rsidP="001246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60AD4" w:rsidRPr="001246AA" w:rsidRDefault="00DF69C8" w:rsidP="001246A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1246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60AD4" w:rsidRPr="001246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0AD4"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سألني شخص عن شيء فأخبرته جازمًا</w:t>
      </w:r>
      <w:r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160AD4"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ثم لما ذهب تبي</w:t>
      </w:r>
      <w:r w:rsidR="00641E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160AD4"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 لي أنني </w:t>
      </w:r>
      <w:r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أخطأت</w:t>
      </w:r>
      <w:r w:rsidR="00641E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 ذاك الأمر لم يقع </w:t>
      </w:r>
      <w:r w:rsidR="00641ED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–</w:t>
      </w:r>
      <w:r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مثلًا</w:t>
      </w:r>
      <w:r w:rsidR="00641E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60AD4"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أكون بهذا كاذب</w:t>
      </w:r>
      <w:r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160AD4" w:rsidRPr="001246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ا؟</w:t>
      </w:r>
    </w:p>
    <w:p w:rsidR="00160AD4" w:rsidRPr="001246AA" w:rsidRDefault="00DF69C8" w:rsidP="001246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46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60AD4" w:rsidRPr="001246A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60AD4">
        <w:rPr>
          <w:sz w:val="36"/>
          <w:szCs w:val="36"/>
          <w:rtl/>
        </w:rPr>
        <w:t xml:space="preserve"> 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أخبر بالشيء بناء على غلبة ظنه ثم تبيّ</w:t>
      </w:r>
      <w:r w:rsidR="008B3E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أنه أخطأ فإنه لا شيء عليه</w:t>
      </w:r>
      <w:r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الأحكام جلها مبني على غلبة الظن</w:t>
      </w:r>
      <w:r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حتى قال بعض أهل العلم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يجوز أن يحلف على غلبة ظنه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أخذ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حديث الذي جامع امرأته في رمضان 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246AA" w:rsidRPr="00563E4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1F73E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والله ما بين لابتيها أهل بيت أفقر من أهل بيتي</w:t>
      </w:r>
      <w:r w:rsidR="001246AA" w:rsidRPr="00563E4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1F73EC">
        <w:rPr>
          <w:rFonts w:ascii="Traditional Arabic" w:eastAsiaTheme="minorHAnsi" w:hAnsi="Traditional Arabic"/>
          <w:b/>
          <w:bCs/>
          <w:noProof w:val="0"/>
          <w:color w:val="000000"/>
          <w:sz w:val="44"/>
          <w:szCs w:val="44"/>
          <w:rtl/>
        </w:rPr>
        <w:t xml:space="preserve"> </w:t>
      </w:r>
      <w:r w:rsidR="001F73E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[البخاري: 1936]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فحلف وهو لم يفتش بيوت المدينة بيتًا </w:t>
      </w:r>
      <w:proofErr w:type="spellStart"/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بيتًا</w:t>
      </w:r>
      <w:proofErr w:type="spellEnd"/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إنما حلف على غلبة ظنه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F73EC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</w:t>
      </w:r>
      <w:r w:rsidR="001F73EC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F73EC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خبر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جازمًا عن الشيء الذي س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ئل عنه بناء على غلبة ظنه لا شيء عليه ما لم يتعم</w:t>
      </w:r>
      <w:r w:rsidR="00641E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أو يتساهل في ذلك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إنما يبني على غلبة ظنه بالفعل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تبين أنه أخطأ ويترتب عليه ضرر على المخبَر فإنه يلزمه أن يخبره</w:t>
      </w:r>
      <w:r w:rsidR="001F73EC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بالصواب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وإذا كان ذ</w:t>
      </w:r>
      <w:r w:rsidR="001F73EC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لك في حقوق العباد كالشهادة </w:t>
      </w:r>
      <w:r w:rsidR="00641ED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1F73EC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F73EC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641E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له أن يشهد بناء على غلبة الظن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لا بد أل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8B3E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يشهد إلا على شيء متثب</w:t>
      </w:r>
      <w:r w:rsidR="00641E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60AD4"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فيه على مثل الشمس.</w:t>
      </w:r>
    </w:p>
    <w:p w:rsidR="001F73EC" w:rsidRPr="001246AA" w:rsidRDefault="001F73EC" w:rsidP="001F73EC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60AD4" w:rsidRPr="001246AA" w:rsidRDefault="00160AD4" w:rsidP="00160AD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F73EC" w:rsidRPr="001246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التاسعة والثلاثون بعد </w:t>
      </w:r>
      <w:proofErr w:type="gramStart"/>
      <w:r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29</w:t>
      </w:r>
      <w:proofErr w:type="gramEnd"/>
      <w:r w:rsidRPr="001246A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42792" w:rsidRPr="001246AA" w:rsidRDefault="00D847FC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1246AA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353B946-1E7B-4D82-8A9A-0B771D603048}"/>
    <w:embedBold r:id="rId2" w:fontKey="{14D252F0-40CB-472A-AAE7-B6DA180380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94E9EE2-5A1D-4C09-87FC-E7FB2BB5F05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AD613CE-91BB-4EBA-A981-31CAAD3ED9A4}"/>
    <w:embedBold r:id="rId5" w:fontKey="{749ABBC1-520D-4507-A930-BB8EFC6BA5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BE2A5F8-717F-43FF-977E-66804971DADD}"/>
    <w:embedBold r:id="rId7" w:fontKey="{2EEE09E7-B02D-4DF6-BCB9-57104B6963D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DD4A3A09-88CF-4D09-B742-1CDD10EEFE99}"/>
    <w:embedBold r:id="rId9" w:fontKey="{A64FE628-993E-4F4C-A95B-548EF536087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5F90EF56-57DD-4240-902E-031B1309AD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1A2"/>
    <w:rsid w:val="000502C5"/>
    <w:rsid w:val="001246AA"/>
    <w:rsid w:val="00160AD4"/>
    <w:rsid w:val="001F73EC"/>
    <w:rsid w:val="003C41A2"/>
    <w:rsid w:val="00481812"/>
    <w:rsid w:val="00641EDD"/>
    <w:rsid w:val="008B3E7F"/>
    <w:rsid w:val="00C76447"/>
    <w:rsid w:val="00D847FC"/>
    <w:rsid w:val="00DE12A9"/>
    <w:rsid w:val="00DF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97E5B6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AD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1246A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1246A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2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2013-11-25T15:37:00Z</dcterms:created>
  <dcterms:modified xsi:type="dcterms:W3CDTF">2019-07-21T11:39:00Z</dcterms:modified>
</cp:coreProperties>
</file>