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74F" w:rsidRPr="000B074F" w:rsidRDefault="000B074F" w:rsidP="000B074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0B074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مفسدات الص</w:t>
      </w:r>
      <w:r w:rsidR="000902E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يا</w:t>
      </w:r>
      <w:bookmarkStart w:id="0" w:name="_GoBack"/>
      <w:bookmarkEnd w:id="0"/>
      <w:r w:rsidRPr="000B074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</w:t>
      </w:r>
    </w:p>
    <w:p w:rsidR="000B074F" w:rsidRPr="000B074F" w:rsidRDefault="000B074F" w:rsidP="000B074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0B074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طروء البلغم للصائم وهو في الصلاة</w:t>
      </w:r>
    </w:p>
    <w:p w:rsidR="000B074F" w:rsidRPr="000B074F" w:rsidRDefault="000B074F" w:rsidP="000B074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817FAF" w:rsidRPr="000B074F" w:rsidRDefault="000B074F" w:rsidP="000B074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B07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17FAF" w:rsidRPr="000B07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17FAF"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عرض لي </w:t>
      </w:r>
      <w:r w:rsidR="00CF7493"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17FAF"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أعزكم الله</w:t>
      </w:r>
      <w:r w:rsidR="00CF7493"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بلغم وأنا</w:t>
      </w:r>
      <w:r w:rsidR="00817FAF"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أصلي العصر في نهار رمضان</w:t>
      </w:r>
      <w:r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الأفضل أن</w:t>
      </w:r>
      <w:r w:rsidR="00817FAF"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أبلعه لأتمكن من القراءة في الصلاة</w:t>
      </w:r>
      <w:r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17FAF" w:rsidRPr="000B07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أبقيه في فمي حتى لا يؤثِّر على صيامي؟</w:t>
      </w:r>
    </w:p>
    <w:p w:rsidR="00817FAF" w:rsidRPr="000B074F" w:rsidRDefault="000B074F" w:rsidP="000B074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B07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17FAF" w:rsidRPr="000B074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B074F">
        <w:rPr>
          <w:rFonts w:ascii="Simplified Arabic" w:hAnsi="Simplified Arabic" w:cs="Simplified Arabic"/>
          <w:sz w:val="28"/>
          <w:szCs w:val="28"/>
          <w:rtl/>
        </w:rPr>
        <w:t>لا يجوز بلع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 xml:space="preserve"> البلغم،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 xml:space="preserve"> بل يحرم بلعه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 xml:space="preserve"> وي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>فطر به الصائم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 xml:space="preserve"> ويجب إخراجه من الفم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 xml:space="preserve"> لئلا ينشغل به عن صلاته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>يبصقه لا عن يمينه ولا تلقاء وجهه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B074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>إ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>ما عن يساره أو تحت قدمه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 xml:space="preserve"> وإن كان في مسجد أو 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نحوه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B074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17FAF" w:rsidRPr="000B074F">
        <w:rPr>
          <w:rFonts w:ascii="Simplified Arabic" w:hAnsi="Simplified Arabic" w:cs="Simplified Arabic"/>
          <w:sz w:val="28"/>
          <w:szCs w:val="28"/>
          <w:rtl/>
        </w:rPr>
        <w:t>يبصقه في منديل ويتخلص منه.</w:t>
      </w:r>
    </w:p>
    <w:p w:rsidR="000B074F" w:rsidRPr="000B074F" w:rsidRDefault="000B074F" w:rsidP="000B074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17FAF" w:rsidRPr="000B074F" w:rsidRDefault="00817FAF" w:rsidP="00817FA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B074F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0B074F" w:rsidRPr="000B074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B074F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الحادية والأربعون بعد المائة  13/7/1434ه</w:t>
      </w:r>
    </w:p>
    <w:p w:rsidR="00242792" w:rsidRPr="000B074F" w:rsidRDefault="000902E6" w:rsidP="000B074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242792" w:rsidRPr="000B074F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33FA537-6941-439F-9141-8FBE354941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4B1EA97-F346-4831-910A-803B4E43AC6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0B423CD-08AA-48F9-9169-E424F20B5CA8}"/>
    <w:embedBold r:id="rId4" w:fontKey="{135173DC-4F03-4B2A-B1C8-19E1C46B2D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6493F88-BBEF-47DA-A9C0-9B43BD0AA6E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5272809-09FE-4B55-9E5A-4BFBBD997E0A}"/>
    <w:embedBold r:id="rId7" w:fontKey="{A549D569-BD28-4E25-9C47-A36ADD81E91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DD0778B-05C4-4F80-9E30-75E67CD320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11F2"/>
    <w:rsid w:val="000502C5"/>
    <w:rsid w:val="000902E6"/>
    <w:rsid w:val="000B074F"/>
    <w:rsid w:val="001D11F2"/>
    <w:rsid w:val="00481812"/>
    <w:rsid w:val="00817FAF"/>
    <w:rsid w:val="00CF7493"/>
    <w:rsid w:val="00D1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A5ABE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7FA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5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2013-11-26T07:11:00Z</dcterms:created>
  <dcterms:modified xsi:type="dcterms:W3CDTF">2019-07-21T12:11:00Z</dcterms:modified>
</cp:coreProperties>
</file>