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CBC" w:rsidRPr="00FF1CBC" w:rsidRDefault="00CC5F21" w:rsidP="00FF1CB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CC5F21" w:rsidRDefault="00CC5F21" w:rsidP="00CC5F2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درجة حديث: </w:t>
      </w:r>
      <w:r w:rsidRPr="00DA1B16">
        <w:rPr>
          <w:rFonts w:ascii="Simplified Arabic" w:eastAsiaTheme="minorHAnsi" w:hAnsi="Simplified Arabic"/>
          <w:color w:val="0000FF"/>
          <w:sz w:val="28"/>
          <w:szCs w:val="28"/>
          <w:rtl/>
          <w:lang w:bidi="ar-EG"/>
        </w:rPr>
        <w:t xml:space="preserve">«عمرة في رمضان </w:t>
      </w:r>
      <w:r>
        <w:rPr>
          <w:rFonts w:ascii="Simplified Arabic" w:eastAsiaTheme="minorHAnsi" w:hAnsi="Simplified Arabic" w:hint="cs"/>
          <w:color w:val="0000FF"/>
          <w:sz w:val="28"/>
          <w:szCs w:val="28"/>
          <w:rtl/>
          <w:lang w:bidi="ar-EG"/>
        </w:rPr>
        <w:t>تعدل</w:t>
      </w:r>
      <w:r>
        <w:rPr>
          <w:rFonts w:ascii="Simplified Arabic" w:eastAsiaTheme="minorHAnsi" w:hAnsi="Simplified Arabic"/>
          <w:color w:val="0000FF"/>
          <w:sz w:val="28"/>
          <w:szCs w:val="28"/>
          <w:rtl/>
          <w:lang w:bidi="ar-EG"/>
        </w:rPr>
        <w:t xml:space="preserve"> حجة</w:t>
      </w:r>
      <w:r w:rsidRPr="00DA1B16">
        <w:rPr>
          <w:rFonts w:ascii="Simplified Arabic" w:eastAsiaTheme="minorHAnsi" w:hAnsi="Simplified Arabic"/>
          <w:color w:val="0000FF"/>
          <w:sz w:val="28"/>
          <w:szCs w:val="28"/>
          <w:rtl/>
          <w:lang w:bidi="ar-EG"/>
        </w:rPr>
        <w:t>»</w:t>
      </w:r>
    </w:p>
    <w:p w:rsidR="00DA1B16" w:rsidRPr="00FF1CBC" w:rsidRDefault="00DA1B16" w:rsidP="00FF1CB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896EE5" w:rsidRPr="00DA1B16" w:rsidRDefault="00DA1B16" w:rsidP="00DA1B16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A1B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96EE5" w:rsidRPr="00DA1B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96EE5" w:rsidRPr="00DA1B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ثبت أن العمرة في رمضان تعدل حجة مع النبي -صلى الله عليه وسلم-؟ ولماذا لم يعتمر النبي -صلى الله عليه وسلم- في رمضان؟</w:t>
      </w:r>
    </w:p>
    <w:p w:rsidR="00DA1B16" w:rsidRPr="00DA1B16" w:rsidRDefault="00DA1B16" w:rsidP="00991E4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A1B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96EE5" w:rsidRPr="00DA1B1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نعم ثبت في الحديث الصحيح أن النبي -صلى الله عليه وسلم- قال: </w:t>
      </w:r>
      <w:r w:rsidRPr="00DA1B1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«عمرة في رمضان تقضي حجة أو حجة معي</w:t>
      </w:r>
      <w:r w:rsidR="00896EE5" w:rsidRPr="00DA1B1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A1B1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DA1B1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1863</w:t>
      </w:r>
      <w:r w:rsidRPr="00DA1B1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وكونه -عليه الصلاة والسلام- لم يعتمر في رمضان هذا 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DA1B16">
        <w:rPr>
          <w:rFonts w:ascii="Simplified Arabic" w:hAnsi="Simplified Arabic" w:cs="Simplified Arabic"/>
          <w:sz w:val="28"/>
          <w:szCs w:val="28"/>
          <w:rtl/>
        </w:rPr>
        <w:t>والله أعلم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>أنه من باب الشفقة على أمته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F1CB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>مع هذا الترغيب ي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>نظر كيف يحرص المسلمون على العمرة في رمضان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A1B16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 xml:space="preserve">كيف يحصل </w:t>
      </w:r>
      <w:r w:rsidRPr="00DA1B16">
        <w:rPr>
          <w:rFonts w:ascii="Simplified Arabic" w:hAnsi="Simplified Arabic" w:cs="Simplified Arabic"/>
          <w:sz w:val="28"/>
          <w:szCs w:val="28"/>
          <w:rtl/>
        </w:rPr>
        <w:t>الزحام الشديد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Pr="00DA1B16">
        <w:rPr>
          <w:rFonts w:ascii="Simplified Arabic" w:hAnsi="Simplified Arabic" w:cs="Simplified Arabic"/>
          <w:sz w:val="28"/>
          <w:szCs w:val="28"/>
          <w:rtl/>
        </w:rPr>
        <w:t>تحصيل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DA1B16">
        <w:rPr>
          <w:rFonts w:ascii="Simplified Arabic" w:hAnsi="Simplified Arabic" w:cs="Simplified Arabic"/>
          <w:sz w:val="28"/>
          <w:szCs w:val="28"/>
          <w:rtl/>
        </w:rPr>
        <w:t>ا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لهذا الأجر العظيم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فلو أن النبي -صلى الله عليه وسلم-</w:t>
      </w:r>
      <w:r w:rsidRPr="00DA1B16">
        <w:rPr>
          <w:rFonts w:ascii="Simplified Arabic" w:hAnsi="Simplified Arabic" w:cs="Simplified Arabic"/>
          <w:sz w:val="28"/>
          <w:szCs w:val="28"/>
          <w:rtl/>
        </w:rPr>
        <w:t xml:space="preserve"> اعتمر في رمضان مع ما ذكره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الفضل</w:t>
      </w:r>
      <w:r w:rsidRPr="00DA1B16">
        <w:rPr>
          <w:rFonts w:ascii="Simplified Arabic" w:hAnsi="Simplified Arabic" w:cs="Simplified Arabic"/>
          <w:sz w:val="28"/>
          <w:szCs w:val="28"/>
          <w:rtl/>
        </w:rPr>
        <w:t xml:space="preserve"> لكان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>رمضان موسم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كالحج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>ازدحم الناس ازدحامًا أكثر</w:t>
      </w:r>
      <w:r w:rsidR="00FF1C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لكن بعض الناس ي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>عل</w:t>
      </w:r>
      <w:r w:rsidR="004856F3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>ل لنفسه ويقول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856F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ن النبي -عليه الصلاة والسلام- 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لم يعتمر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في رمضان</w:t>
      </w:r>
      <w:r w:rsidR="004856F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فيخف عنده الأمر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وإن كان الأجر ثابت</w:t>
      </w:r>
      <w:r w:rsidR="00FF1CB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 xml:space="preserve">فهي 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>تعدل حجة أو حجة معه -عليه الصلاة والسلام-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فمن باب التخفيف على الأمة ودفع المشقة عنها لم يحصل منه -عليه الصلاة والسلام- أنه اعتمر في رمضان</w:t>
      </w:r>
      <w:r w:rsidRPr="00DA1B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6EE5" w:rsidRPr="00DA1B16">
        <w:rPr>
          <w:rFonts w:ascii="Simplified Arabic" w:hAnsi="Simplified Arabic" w:cs="Simplified Arabic"/>
          <w:sz w:val="28"/>
          <w:szCs w:val="28"/>
          <w:rtl/>
        </w:rPr>
        <w:t xml:space="preserve"> مع أن الترغيب بكلامه -عليه الصلاة والسلام- ثابت.</w:t>
      </w:r>
      <w:bookmarkStart w:id="0" w:name="_GoBack"/>
      <w:bookmarkEnd w:id="0"/>
    </w:p>
    <w:p w:rsidR="00896EE5" w:rsidRPr="00DA1B16" w:rsidRDefault="00896EE5" w:rsidP="00896EE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A1B16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DA1B16" w:rsidRPr="00DA1B1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A1B16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الحادية والأربعون بعد المائة  13/7/1434ه</w:t>
      </w:r>
    </w:p>
    <w:p w:rsidR="00242792" w:rsidRPr="00DA1B16" w:rsidRDefault="00991E42" w:rsidP="00DA1B1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242792" w:rsidRPr="00DA1B16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D9DDCA-00AF-4B14-802B-D9561CDBB139}"/>
    <w:embedBold r:id="rId2" w:fontKey="{0FD97C19-34EC-4947-AFBD-0F564693DA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05BD9DA-79BA-43CE-B4E5-65A008E991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8DB6C57-7E2B-4F1B-A5C2-17BCBBB482BA}"/>
    <w:embedBold r:id="rId5" w:fontKey="{1F299A45-8493-4154-98FD-985557BB24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CB4D721-54E3-4977-BBB2-1B15D161C8F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DCFDB68B-85C8-4FC6-AE2E-2441D5F26822}"/>
    <w:embedBold r:id="rId8" w:fontKey="{DA491735-2E27-40C3-AE74-E799AB99B40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0DA8553-F3AD-418F-B7A4-003EA83273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B41"/>
    <w:rsid w:val="000502C5"/>
    <w:rsid w:val="00136210"/>
    <w:rsid w:val="00481812"/>
    <w:rsid w:val="004856F3"/>
    <w:rsid w:val="00832B41"/>
    <w:rsid w:val="00896EE5"/>
    <w:rsid w:val="00991E42"/>
    <w:rsid w:val="00C05235"/>
    <w:rsid w:val="00CC5F21"/>
    <w:rsid w:val="00DA1B16"/>
    <w:rsid w:val="00FF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865E0"/>
  <w15:docId w15:val="{0D9B9C5C-2B48-40E5-9899-028738C3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EE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F1CB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FF1CB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9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12</cp:revision>
  <dcterms:created xsi:type="dcterms:W3CDTF">2013-11-26T07:11:00Z</dcterms:created>
  <dcterms:modified xsi:type="dcterms:W3CDTF">2019-07-30T16:25:00Z</dcterms:modified>
</cp:coreProperties>
</file>