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118" w:rsidRPr="00226118" w:rsidRDefault="00226118" w:rsidP="0022611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26118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226118" w:rsidRPr="00226118" w:rsidRDefault="00226118" w:rsidP="0022611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26118">
        <w:rPr>
          <w:rFonts w:ascii="Simplified Arabic" w:hAnsi="Simplified Arabic" w:hint="cs"/>
          <w:color w:val="0000FF"/>
          <w:sz w:val="28"/>
          <w:szCs w:val="28"/>
          <w:rtl/>
        </w:rPr>
        <w:t>الفرق بين الرواية بـ(أنَّ) والرواية بـ(عن)</w:t>
      </w:r>
    </w:p>
    <w:p w:rsidR="00226118" w:rsidRPr="00226118" w:rsidRDefault="00226118" w:rsidP="00226118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4A0543" w:rsidRPr="00226118" w:rsidRDefault="00226118" w:rsidP="0022611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261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A0543" w:rsidRPr="002261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قال الراوي للحديث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(أ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فلانًا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يكون الحديث منقطع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قال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عن فلان</w:t>
      </w:r>
      <w:r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4A0543" w:rsidRPr="002261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يكون متصلاً؟ وما الفرق بينهما؟  </w:t>
      </w:r>
    </w:p>
    <w:p w:rsidR="004A0543" w:rsidRPr="00226118" w:rsidRDefault="00226118" w:rsidP="0022611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61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A0543" w:rsidRPr="0022611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A0543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السند الم</w:t>
      </w:r>
      <w:r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A0543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</w:t>
      </w:r>
      <w:r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A0543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A0543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كالسند الم</w:t>
      </w:r>
      <w:r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A0543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A0543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A0543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عند جمهور أهل العلم.</w:t>
      </w:r>
    </w:p>
    <w:tbl>
      <w:tblPr>
        <w:bidiVisual/>
        <w:tblW w:w="7296" w:type="dxa"/>
        <w:jc w:val="center"/>
        <w:tblLayout w:type="fixed"/>
        <w:tblLook w:val="04A0" w:firstRow="1" w:lastRow="0" w:firstColumn="1" w:lastColumn="0" w:noHBand="0" w:noVBand="1"/>
      </w:tblPr>
      <w:tblGrid>
        <w:gridCol w:w="3262"/>
        <w:gridCol w:w="568"/>
        <w:gridCol w:w="3466"/>
      </w:tblGrid>
      <w:tr w:rsidR="004A0543" w:rsidRPr="00226118" w:rsidTr="001716BF">
        <w:trPr>
          <w:trHeight w:hRule="exact" w:val="858"/>
          <w:jc w:val="center"/>
        </w:trPr>
        <w:tc>
          <w:tcPr>
            <w:tcW w:w="3262" w:type="dxa"/>
            <w:hideMark/>
          </w:tcPr>
          <w:p w:rsidR="004A0543" w:rsidRPr="00226118" w:rsidRDefault="004A0543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...........................</w: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4A0543" w:rsidRPr="00226118" w:rsidRDefault="004A0543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6" w:type="dxa"/>
            <w:hideMark/>
          </w:tcPr>
          <w:p w:rsidR="004A0543" w:rsidRPr="00226118" w:rsidRDefault="00226118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وَحُكْمُ (أَنَّ) حُكمُ (عَنْ) فَالجُلُّ</w:t>
            </w:r>
            <w:r w:rsidR="004A0543"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4A0543" w:rsidRPr="00226118" w:rsidTr="001716BF">
        <w:trPr>
          <w:trHeight w:hRule="exact" w:val="858"/>
          <w:jc w:val="center"/>
        </w:trPr>
        <w:tc>
          <w:tcPr>
            <w:tcW w:w="3262" w:type="dxa"/>
            <w:hideMark/>
          </w:tcPr>
          <w:p w:rsidR="004A0543" w:rsidRPr="00226118" w:rsidRDefault="00226118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سَوَّوْا، وَللقَطْعِ نَحَا (البَرْدِيْجِيْ)</w:t>
            </w:r>
            <w:r w:rsidR="004A0543"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4A0543" w:rsidRPr="00226118" w:rsidRDefault="004A0543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6" w:type="dxa"/>
            <w:hideMark/>
          </w:tcPr>
          <w:p w:rsidR="004A0543" w:rsidRPr="00226118" w:rsidRDefault="00226118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حَتَّى يَبِينَ الوَصْلُ في التَّخْرِيجِ</w:t>
            </w:r>
            <w:r w:rsidR="004A0543"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4A0543" w:rsidRPr="00226118" w:rsidRDefault="004A0543" w:rsidP="0022611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البرديجي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أحمد بن هارون يرى أن (أنّ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) منقطعة حتى ي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 الوصل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وتختلف عن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(عن)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يختلف عن السند 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عنده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ونسب القول بهذا ابن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الصلاح للإمام أحمد ويعقوب ابن شيبة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واستدل بحديث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محمد بن الحنفية أن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عمارًا مر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 بالنبي -صلى الله عليه وسلم-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منقطع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؛ بينما الرواية الأخرى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محمد بن الحنفية عن عمار أنه م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بالنبي -عليه الصلاة والسلام-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متصل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؛ لأن الأول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عمارًا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والثاني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عمار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فحكى عن أحمد ويعقوب بن شيبة أن الأول منقطع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والثاني متصل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أحم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ويعقوب بن شيبة يفرق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بين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أنّ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استدلال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بهذا الحديث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قال الحافظ العراقي في ألفيته:</w:t>
      </w:r>
    </w:p>
    <w:tbl>
      <w:tblPr>
        <w:bidiVisual/>
        <w:tblW w:w="7287" w:type="dxa"/>
        <w:jc w:val="center"/>
        <w:tblLayout w:type="fixed"/>
        <w:tblLook w:val="04A0" w:firstRow="1" w:lastRow="0" w:firstColumn="1" w:lastColumn="0" w:noHBand="0" w:noVBand="1"/>
      </w:tblPr>
      <w:tblGrid>
        <w:gridCol w:w="3258"/>
        <w:gridCol w:w="567"/>
        <w:gridCol w:w="3462"/>
      </w:tblGrid>
      <w:tr w:rsidR="004A0543" w:rsidRPr="00226118" w:rsidTr="001716BF">
        <w:trPr>
          <w:trHeight w:hRule="exact" w:val="864"/>
          <w:jc w:val="center"/>
        </w:trPr>
        <w:tc>
          <w:tcPr>
            <w:tcW w:w="3258" w:type="dxa"/>
            <w:hideMark/>
          </w:tcPr>
          <w:p w:rsidR="004A0543" w:rsidRPr="00226118" w:rsidRDefault="004A0543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........................</w: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4A0543" w:rsidRPr="00226118" w:rsidRDefault="004A0543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62" w:type="dxa"/>
            <w:hideMark/>
          </w:tcPr>
          <w:p w:rsidR="004A0543" w:rsidRPr="00226118" w:rsidRDefault="004A0543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العامة:........................ *كذا له ولم يصوّب صوبة </w:instrText>
            </w:r>
          </w:p>
          <w:p w:rsidR="004A0543" w:rsidRPr="00226118" w:rsidRDefault="004A0543" w:rsidP="00226118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" </w:instrTex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كذا ل</w:t>
            </w:r>
            <w:r w:rsidR="00226118" w:rsidRPr="0022611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ه ولم ي</w:t>
            </w:r>
            <w:r w:rsidR="00226118" w:rsidRPr="0022611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صوّ</w:t>
            </w:r>
            <w:r w:rsidR="00226118" w:rsidRPr="0022611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 ص</w:t>
            </w:r>
            <w:r w:rsidR="00226118" w:rsidRPr="0022611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</w:t>
            </w:r>
            <w:r w:rsidR="00226118" w:rsidRPr="00226118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="001716B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</w:t>
            </w:r>
            <w:r w:rsidR="001716B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هْ</w:t>
            </w:r>
            <w:r w:rsidRPr="00226118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226118" w:rsidRPr="00226118" w:rsidRDefault="004A0543" w:rsidP="004727D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ما أدرك السبب في التفريق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أنه ليس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مجرد تغي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الحرف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96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ولكن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محمد بن الحنفية حينما يقول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عمارًا مر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بالنبي -صلى الله عليه وسلم-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969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يحكي قصة لم ي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دركها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فهي 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حصلت قبل ولادته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الرواية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منقطعة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لو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طالب علم ممن عمره ثلاثون سنة يقول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الشيخ فلان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ممن مات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أربعين سنة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هل 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نقول: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متصل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؟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قطعًا لا، لكن لو أن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الشيخ طالت به الحياة وأدركه هذا ال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طالب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روى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القصة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عنه من لفظه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فلان وقال لي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كذا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صارت متصلة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مرد ذلك إلى اختلاف الحرف وإنما المردّ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كون الراوي يحكي قصة لم يشهدها ب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أنّ</w:t>
      </w:r>
      <w:r w:rsidR="001716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352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تكون منقطعة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فقول 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محمد بن الحنفية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</w:t>
      </w:r>
      <w:r w:rsidR="003352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عمارًا مر</w:t>
      </w:r>
      <w:r w:rsidR="003352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بالنبي -صلى الله عليه وسلم-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فهل هو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أدرك النبي -عليه الصلاة والسلام-؟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لا، 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 يدركه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هو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يحكي قصة لم يشهدها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منقطعة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وحينما يقول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عمار أن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مر</w:t>
      </w:r>
      <w:r w:rsidR="003352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بالنبي -عليه الصلاة والسلام-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يحكي القصة عن صاحبها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عمار-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أدركه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ولذا قال الحافظ العراقي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كذا له 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يعني 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لابن الصلاح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يصو</w:t>
      </w:r>
      <w:r w:rsidR="003352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 صوب</w:t>
      </w:r>
      <w:r w:rsidR="003352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هْ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ما أدرك السبب الحقيقي لحكم أحمد ويعقوب بن شيبة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والأصل أن حكم (أنّ</w:t>
      </w:r>
      <w:r w:rsidR="003352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) حكم (عن).</w:t>
      </w:r>
      <w:bookmarkStart w:id="0" w:name="_GoBack"/>
      <w:bookmarkEnd w:id="0"/>
    </w:p>
    <w:p w:rsidR="004A0543" w:rsidRPr="00226118" w:rsidRDefault="004A0543" w:rsidP="004A054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26118" w:rsidRPr="002261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611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والأربعون بعد المائة 27/7/1434ه</w:t>
      </w:r>
    </w:p>
    <w:p w:rsidR="00D002AF" w:rsidRPr="00226118" w:rsidRDefault="00D002AF" w:rsidP="0022611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002AF" w:rsidRPr="00226118" w:rsidSect="00F60F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CDE" w:rsidRDefault="00F35CDE" w:rsidP="004A0543">
      <w:r>
        <w:separator/>
      </w:r>
    </w:p>
  </w:endnote>
  <w:endnote w:type="continuationSeparator" w:id="0">
    <w:p w:rsidR="00F35CDE" w:rsidRDefault="00F35CDE" w:rsidP="004A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6790F5-6CD9-45CF-87E3-A2FF7BA5A5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A456A82-94C8-4ED3-9A9C-480B89056F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98A0A3-0742-415A-AA5C-B46077578BD5}"/>
    <w:embedBold r:id="rId4" w:fontKey="{9675F8B4-4082-4077-AAC4-540E279E18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9EB2D60-5C68-4340-9375-B9D9A3650F0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99E30FF-6822-4FB1-B05B-5071836D476C}"/>
    <w:embedBold r:id="rId7" w:fontKey="{CB883BC0-14CF-4604-9061-DEDFE4C89A9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B208F55-2B65-4E62-84C7-0931A66F1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543" w:rsidRDefault="004A05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541732340"/>
      <w:docPartObj>
        <w:docPartGallery w:val="Page Numbers (Bottom of Page)"/>
        <w:docPartUnique/>
      </w:docPartObj>
    </w:sdtPr>
    <w:sdtEndPr/>
    <w:sdtContent>
      <w:p w:rsidR="004A0543" w:rsidRDefault="004A054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7DA" w:rsidRPr="004727DA">
          <w:rPr>
            <w:rtl/>
            <w:lang w:val="ar-SA"/>
          </w:rPr>
          <w:t>1</w:t>
        </w:r>
        <w:r>
          <w:fldChar w:fldCharType="end"/>
        </w:r>
      </w:p>
    </w:sdtContent>
  </w:sdt>
  <w:p w:rsidR="004A0543" w:rsidRDefault="004A05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543" w:rsidRDefault="004A05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CDE" w:rsidRDefault="00F35CDE" w:rsidP="004A0543">
      <w:r>
        <w:separator/>
      </w:r>
    </w:p>
  </w:footnote>
  <w:footnote w:type="continuationSeparator" w:id="0">
    <w:p w:rsidR="00F35CDE" w:rsidRDefault="00F35CDE" w:rsidP="004A0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543" w:rsidRDefault="004A05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543" w:rsidRDefault="004A05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543" w:rsidRDefault="004A05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FB1"/>
    <w:rsid w:val="001716BF"/>
    <w:rsid w:val="00226118"/>
    <w:rsid w:val="0033525D"/>
    <w:rsid w:val="00396939"/>
    <w:rsid w:val="004727DA"/>
    <w:rsid w:val="004A0543"/>
    <w:rsid w:val="004A2ACC"/>
    <w:rsid w:val="007352DE"/>
    <w:rsid w:val="0088115A"/>
    <w:rsid w:val="00BF7FB1"/>
    <w:rsid w:val="00D002AF"/>
    <w:rsid w:val="00E673C6"/>
    <w:rsid w:val="00F35CDE"/>
    <w:rsid w:val="00F6070C"/>
    <w:rsid w:val="00F60D57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780C4"/>
  <w15:docId w15:val="{978E06FB-8FD4-4548-BA82-E3734B907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54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قصيدةع"/>
    <w:basedOn w:val="Normal"/>
    <w:autoRedefine/>
    <w:rsid w:val="004A0543"/>
    <w:pPr>
      <w:jc w:val="lowKashida"/>
    </w:pPr>
    <w:rPr>
      <w:rFonts w:eastAsia="Times New Roman"/>
      <w:noProof w:val="0"/>
      <w:sz w:val="24"/>
      <w:szCs w:val="34"/>
    </w:rPr>
  </w:style>
  <w:style w:type="paragraph" w:styleId="Header">
    <w:name w:val="header"/>
    <w:basedOn w:val="Normal"/>
    <w:link w:val="HeaderChar"/>
    <w:uiPriority w:val="99"/>
    <w:unhideWhenUsed/>
    <w:rsid w:val="004A054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543"/>
    <w:rPr>
      <w:rFonts w:ascii="Times New Roman" w:eastAsia="SimSun" w:hAnsi="Times New Roman" w:cs="Traditional Arabic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A054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543"/>
    <w:rPr>
      <w:rFonts w:ascii="Times New Roman" w:eastAsia="SimSun" w:hAnsi="Times New Roman" w:cs="Traditional Arabic"/>
      <w:noProof/>
      <w:sz w:val="20"/>
      <w:szCs w:val="20"/>
    </w:rPr>
  </w:style>
  <w:style w:type="paragraph" w:styleId="Title">
    <w:name w:val="Title"/>
    <w:basedOn w:val="Normal"/>
    <w:link w:val="TitleChar"/>
    <w:qFormat/>
    <w:rsid w:val="0022611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22611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2018-12-09T10:59:00Z</dcterms:created>
  <dcterms:modified xsi:type="dcterms:W3CDTF">2019-07-30T16:32:00Z</dcterms:modified>
</cp:coreProperties>
</file>