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3F5" w:rsidRPr="00F303F5" w:rsidRDefault="00CE293D" w:rsidP="00F303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293D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F303F5" w:rsidRPr="00F303F5" w:rsidRDefault="00F303F5" w:rsidP="00F303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03F5">
        <w:rPr>
          <w:rFonts w:ascii="Simplified Arabic" w:hAnsi="Simplified Arabic" w:hint="cs"/>
          <w:color w:val="0000FF"/>
          <w:sz w:val="28"/>
          <w:szCs w:val="28"/>
          <w:rtl/>
        </w:rPr>
        <w:t xml:space="preserve">تَذَكُّر الإمام أثناء الصلاة بأنه على غير طهارة </w:t>
      </w:r>
    </w:p>
    <w:p w:rsidR="00F303F5" w:rsidRPr="00F303F5" w:rsidRDefault="00F303F5" w:rsidP="00F303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0206A" w:rsidRPr="00F303F5" w:rsidRDefault="00F303F5" w:rsidP="00F303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303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206A" w:rsidRPr="00F303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</w:t>
      </w:r>
      <w:r w:rsidR="00565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بالناس الفجر</w:t>
      </w:r>
      <w:r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الركوع</w:t>
      </w:r>
      <w:bookmarkStart w:id="0" w:name="_GoBack"/>
      <w:bookmarkEnd w:id="0"/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الركعة الأولى تذكرت بأنني على غير طهارة</w:t>
      </w:r>
      <w:r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فطلبت منهم أن يقد</w:t>
      </w:r>
      <w:r w:rsidR="00565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موا واحد</w:t>
      </w:r>
      <w:r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منهم وأن يعيدوا الصلاة</w:t>
      </w:r>
      <w:r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وذهبت</w:t>
      </w:r>
      <w:r w:rsidR="00565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لأتوضأ</w:t>
      </w:r>
      <w:r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206A" w:rsidRPr="00F303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 وما الذي يلزمني في مثل هذه الحال؟</w:t>
      </w:r>
    </w:p>
    <w:p w:rsidR="00F303F5" w:rsidRDefault="00F303F5" w:rsidP="00F303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03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206A" w:rsidRPr="00F303F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مثل هذه الحالة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هناك 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يُسمى بالاستخلاف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وهو أن يأخذ بيد واحد من المصلين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القريبين منه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أهل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لإمامة ويكمِّل بهم الصلاة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حصل من عمر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حينما طُعِن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حيث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تناول يد عبد الرحمن بن عوف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فقدّ</w:t>
      </w:r>
      <w:r w:rsidR="00565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مه</w:t>
      </w:r>
      <w:r w:rsidR="00565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5B08" w:rsidRPr="00565B0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[البخاري: 3700]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أهل العلم من يقول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يستخلف قبل أن ي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سبقه الحدث فلا استخلاف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قصة عمر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تدل على أنه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وُجد الناقض قبل الاستخلاف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هذا فيستخلف إذا وُجد الحدث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المقصود أن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احتاج إل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هذا الاستخلاف فليفعله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0206A" w:rsidRPr="00F303F5" w:rsidRDefault="00F303F5" w:rsidP="00F303F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طلب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ذلك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بالكلام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 لهم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="00565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موا واحد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proofErr w:type="spellStart"/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يؤمكم</w:t>
      </w:r>
      <w:proofErr w:type="spellEnd"/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طلب منهم أن يستأنفوا الصلاة من جديد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صلاتهم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الثانية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صحيحة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ب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دئت 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تكبيرة الإحرام إلى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ختموا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التسليم</w:t>
      </w:r>
      <w:r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206A"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لو استخلف لكان هو المشروع.</w:t>
      </w:r>
    </w:p>
    <w:p w:rsidR="00F303F5" w:rsidRPr="00F303F5" w:rsidRDefault="00F303F5" w:rsidP="00F303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0206A" w:rsidRPr="00F303F5" w:rsidRDefault="0080206A" w:rsidP="008020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303F5" w:rsidRPr="00F303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3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والأربعون بعد المائة 11/8/1434ه</w:t>
      </w:r>
    </w:p>
    <w:p w:rsidR="00D40E27" w:rsidRPr="00F303F5" w:rsidRDefault="00D40E27" w:rsidP="00F303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40E27" w:rsidRPr="00F303F5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DBD58CA-E6F8-4DAC-903C-B58D395E07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229DF32-B76E-4A5C-9A41-FC363E624A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892D896-66D3-43B4-B85D-47E32D32D62A}"/>
    <w:embedBold r:id="rId4" w:fontKey="{69B66451-881F-41DE-A2B6-0D4149AA41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C954138-09AD-45C7-BF2C-4EF7DC2A917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3024A3A-3428-411C-B8D1-8394A128A9AB}"/>
    <w:embedBold r:id="rId7" w:fontKey="{8BCEB28B-AACF-4CC1-AB5C-63A2E54D4E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ED89368-395C-4158-84D5-A86F51CC9D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927"/>
    <w:rsid w:val="00130405"/>
    <w:rsid w:val="00565B08"/>
    <w:rsid w:val="0080206A"/>
    <w:rsid w:val="00841927"/>
    <w:rsid w:val="009D549B"/>
    <w:rsid w:val="00CE293D"/>
    <w:rsid w:val="00D40E27"/>
    <w:rsid w:val="00F3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F04E80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06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303F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303F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3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2013-11-27T12:32:00Z</dcterms:created>
  <dcterms:modified xsi:type="dcterms:W3CDTF">2019-07-21T22:04:00Z</dcterms:modified>
</cp:coreProperties>
</file>