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F9B3C2" w14:textId="77777777" w:rsidR="006F4F91" w:rsidRPr="006F4F91" w:rsidRDefault="006F4F91" w:rsidP="006F4F91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6F4F91">
        <w:rPr>
          <w:rFonts w:ascii="Simplified Arabic" w:hAnsi="Simplified Arabic" w:hint="cs"/>
          <w:color w:val="0000FF"/>
          <w:sz w:val="28"/>
          <w:szCs w:val="28"/>
          <w:rtl/>
        </w:rPr>
        <w:t>الفضائل</w:t>
      </w:r>
    </w:p>
    <w:p w14:paraId="1871FBDC" w14:textId="77777777" w:rsidR="006F4F91" w:rsidRPr="006F4F91" w:rsidRDefault="006F4F91" w:rsidP="006F4F91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الواجب</w:t>
      </w:r>
      <w:r w:rsidRPr="006F4F91">
        <w:rPr>
          <w:rFonts w:ascii="Simplified Arabic" w:hAnsi="Simplified Arabic" w:hint="cs"/>
          <w:color w:val="0000FF"/>
          <w:sz w:val="28"/>
          <w:szCs w:val="28"/>
          <w:rtl/>
        </w:rPr>
        <w:t xml:space="preserve"> على المسلم في الأشهر الحرم</w:t>
      </w:r>
    </w:p>
    <w:p w14:paraId="61B98C01" w14:textId="77777777" w:rsidR="006F4F91" w:rsidRPr="006F4F91" w:rsidRDefault="006F4F91" w:rsidP="006F4F91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14:paraId="263CFB4D" w14:textId="77777777" w:rsidR="000C51C6" w:rsidRPr="006F4F91" w:rsidRDefault="006F4F91" w:rsidP="006F4F9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F4F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C51C6" w:rsidRPr="006F4F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C51C6" w:rsidRPr="006F4F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F4F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هي الأشهر الحرم؟ </w:t>
      </w:r>
      <w:r w:rsidR="000C51C6" w:rsidRPr="006F4F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وما الذي ينبغي على المسلم فيها؟ وكيف يكون شوال من أشهر الحج مع أن الحج لا يكون إلا في الأيام المعلومات من ذي الحجة؟ </w:t>
      </w:r>
    </w:p>
    <w:p w14:paraId="0C8172E5" w14:textId="77777777" w:rsidR="006F4F91" w:rsidRPr="006F4F91" w:rsidRDefault="006F4F91" w:rsidP="006F4F9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F4F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C51C6" w:rsidRPr="006F4F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C51C6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الأشهر الحرم أربعة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F4F9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6F4F9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مِنْهَا أَرْبَعَةٌ حُرُمٌ</w:t>
      </w:r>
      <w:r w:rsidRPr="006F4F9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0C51C6" w:rsidRPr="006F4F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التوبة: ٣٦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0C51C6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ذو القعدة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51C6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وذو الحجة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51C6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ومحرم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51C6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ثلاثة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0C51C6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سرد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51C6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والرابع فرد وهو رجب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51C6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ويوصف بأنه الفرد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51C6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هي الأشهر الحرم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D217E53" w14:textId="3BF9E123" w:rsidR="006F4F91" w:rsidRPr="006F4F91" w:rsidRDefault="000C51C6" w:rsidP="006F4F91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والذي ينبغي للمسلم في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ها: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أل</w:t>
      </w:r>
      <w:r w:rsidR="003F20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يظلم نفسه بفعل المعاصي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هذا الأمر مطلوبًا في جميع عمر الإنسان وفي جميع سني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وأشهره وأيامه إلا أنه يتأكد ترك المظالم وترك المحرمات في هذه الأزمنة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أنه يتغل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 الأمر في ا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لأمكنة الفاضلة والأزمنة الشريفة، وهذه منها.</w:t>
      </w:r>
    </w:p>
    <w:p w14:paraId="13DA234A" w14:textId="4D9DFB8F" w:rsidR="006F4F91" w:rsidRPr="006F4F91" w:rsidRDefault="000C51C6" w:rsidP="003C0E9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وشهر شوال من أشهر الحج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وقول السائل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كيف يكون شوال من أشهر الحج مع أن الحج لا يكون إل</w:t>
      </w:r>
      <w:r w:rsidR="003F20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في الأيام المعلومات من ذي الحجة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؟ 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نقول: 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الله 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يقول: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F4F91" w:rsidRPr="006F4F9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6F4F91" w:rsidRPr="006F4F9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الْحَجُّ أَشْهُرٌ مَّعْلُومَاتٌ</w:t>
      </w:r>
      <w:r w:rsidR="006F4F91" w:rsidRPr="006F4F9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Pr="006F4F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 ١٩٧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وهذه الأشهر هي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شوال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وذو القعدة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وعشر من ذي الحجة</w:t>
      </w:r>
      <w:r w:rsidR="008A15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خلاف بين أهل العلم في امتداد الأيام من ذي الحجة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هي الثلاثة عشر التي </w:t>
      </w:r>
      <w:r w:rsid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كون فيها أعمال الحج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إلى آخر الشهر كما يختاره بعض أهل العلم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المرج</w:t>
      </w:r>
      <w:r w:rsidR="003F20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 أنها عشر من ذي الحجة التي 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نتهي بها صحة الإحرام بالحج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يصح الإحرام بالحج بعد ذلك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بقية الأعمال تمتد 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إلى 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 عشر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والثاني عشر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والثالث عشر.</w:t>
      </w:r>
      <w:bookmarkStart w:id="0" w:name="_GoBack"/>
      <w:bookmarkEnd w:id="0"/>
    </w:p>
    <w:p w14:paraId="32887752" w14:textId="77777777" w:rsidR="00F77158" w:rsidRPr="006F4F91" w:rsidRDefault="000C51C6" w:rsidP="006F4F9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F4F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F4F91"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F4F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6F4F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والأربعون بعد المائة 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6F4F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F4F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6F4F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F77158" w:rsidRPr="006F4F91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8D7ABBE-6DB5-4FCA-8EE9-B39E5405E51D}"/>
    <w:embedBold r:id="rId2" w:fontKey="{0357DBF5-2A71-48B2-932B-F318A7DA62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3D80D5D-7B8B-4CC5-9DC4-EAD8748CBB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019E783-2F9F-4909-9927-BA0C6C8C5925}"/>
    <w:embedBold r:id="rId5" w:fontKey="{48C2E1DC-6858-4BC5-9DCA-F8925D77882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6F007CF8-50D5-40FE-84C3-4E242CA0A703}"/>
    <w:embedBold r:id="rId7" w:fontKey="{8145074A-CBF7-45ED-9279-3126AB151C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623CC48-D70C-47DE-9018-D1DC1AD9A7F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24AC8071-008B-4F12-A341-41DFC37D1A57}"/>
    <w:embedBold r:id="rId10" w:fontKey="{2D55B000-C737-4CFD-A2BD-DB596190727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DB2229B6-DD6F-4BB5-A487-90D75A9099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6E3"/>
    <w:rsid w:val="000767FD"/>
    <w:rsid w:val="000C51C6"/>
    <w:rsid w:val="003C0E97"/>
    <w:rsid w:val="003F20A4"/>
    <w:rsid w:val="006F4F91"/>
    <w:rsid w:val="007844B8"/>
    <w:rsid w:val="008A1526"/>
    <w:rsid w:val="009576E3"/>
    <w:rsid w:val="00F7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D4B16"/>
  <w15:docId w15:val="{421D7A81-50B5-452D-88C5-4664C3A0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51C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F4F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4F9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4F91"/>
    <w:rPr>
      <w:rFonts w:ascii="Times New Roman" w:eastAsia="SimSun" w:hAnsi="Times New Roman" w:cs="Traditional Arabic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4F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4F91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F91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F91"/>
    <w:rPr>
      <w:rFonts w:ascii="Tahoma" w:eastAsia="SimSun" w:hAnsi="Tahoma" w:cs="Tahoma"/>
      <w:noProof/>
      <w:sz w:val="18"/>
      <w:szCs w:val="18"/>
    </w:rPr>
  </w:style>
  <w:style w:type="paragraph" w:styleId="Title">
    <w:name w:val="Title"/>
    <w:basedOn w:val="Normal"/>
    <w:link w:val="TitleChar"/>
    <w:qFormat/>
    <w:rsid w:val="006F4F9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6F4F9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10</cp:revision>
  <dcterms:created xsi:type="dcterms:W3CDTF">2013-11-27T18:02:00Z</dcterms:created>
  <dcterms:modified xsi:type="dcterms:W3CDTF">2019-07-30T16:36:00Z</dcterms:modified>
</cp:coreProperties>
</file>