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21F1" w:rsidRPr="00DB21F1" w:rsidRDefault="00C02CFE" w:rsidP="00DB21F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البيع والشراء</w:t>
      </w:r>
      <w:bookmarkStart w:id="0" w:name="_GoBack"/>
      <w:bookmarkEnd w:id="0"/>
    </w:p>
    <w:p w:rsidR="00DB21F1" w:rsidRPr="00DB21F1" w:rsidRDefault="00DB21F1" w:rsidP="00DB21F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B21F1">
        <w:rPr>
          <w:rFonts w:ascii="Simplified Arabic" w:hAnsi="Simplified Arabic" w:hint="cs"/>
          <w:color w:val="0000FF"/>
          <w:sz w:val="28"/>
          <w:szCs w:val="28"/>
          <w:rtl/>
        </w:rPr>
        <w:t>الاتفاق مع شخص على شراء سيارة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؛</w:t>
      </w:r>
      <w:r w:rsidRPr="00DB21F1">
        <w:rPr>
          <w:rFonts w:ascii="Simplified Arabic" w:hAnsi="Simplified Arabic" w:hint="cs"/>
          <w:color w:val="0000FF"/>
          <w:sz w:val="28"/>
          <w:szCs w:val="28"/>
          <w:rtl/>
        </w:rPr>
        <w:t xml:space="preserve"> ليبيعها بالأقساط المؤجلة</w:t>
      </w:r>
    </w:p>
    <w:p w:rsidR="00DB21F1" w:rsidRPr="00DB21F1" w:rsidRDefault="00DB21F1" w:rsidP="00DB21F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76EC1" w:rsidRPr="00DB21F1" w:rsidRDefault="00DB21F1" w:rsidP="00DB21F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B21F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76EC1" w:rsidRPr="00DB21F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76EC1" w:rsidRPr="00DB21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اتفقت أنا وقريب لي على أن نذهب لمعرض</w:t>
      </w:r>
      <w:r w:rsidRPr="00DB21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D76EC1" w:rsidRPr="00DB21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معيَّن</w:t>
      </w:r>
      <w:r w:rsidRPr="00DB21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76EC1" w:rsidRPr="00DB21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فنشتري منه سيارة</w:t>
      </w:r>
      <w:r w:rsidRPr="00DB21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D76EC1" w:rsidRPr="00DB21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</w:t>
      </w:r>
      <w:r w:rsidRPr="00DB21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D76EC1" w:rsidRPr="00DB21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</w:t>
      </w:r>
      <w:r w:rsidRPr="00DB21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D76EC1" w:rsidRPr="00DB21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ض</w:t>
      </w:r>
      <w:r w:rsidRPr="00DB21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D76EC1" w:rsidRPr="00DB21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ها صاحب</w:t>
      </w:r>
      <w:r w:rsidRPr="00DB21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D76EC1" w:rsidRPr="00DB21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المعرض بثلاثين ألفًا</w:t>
      </w:r>
      <w:r w:rsidRPr="00DB21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76EC1" w:rsidRPr="00DB21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بعد أن يدفع الثمن ويأخذ السيارة إلى بيته آتيه ليبيعها عليَّ بستة</w:t>
      </w:r>
      <w:r w:rsidRPr="00DB21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D76EC1" w:rsidRPr="00DB21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وثلاثين ألف</w:t>
      </w:r>
      <w:r w:rsidRPr="00DB21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ًا</w:t>
      </w:r>
      <w:r w:rsidR="00D76EC1" w:rsidRPr="00DB21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</w:t>
      </w:r>
      <w:r w:rsidRPr="00DB21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D76EC1" w:rsidRPr="00DB21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قس</w:t>
      </w:r>
      <w:r w:rsidRPr="00DB21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D76EC1" w:rsidRPr="00DB21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طة لمدة سنتين</w:t>
      </w:r>
      <w:r w:rsidRPr="00DB21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76EC1" w:rsidRPr="00DB21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هذا الاتفاق جائز؟</w:t>
      </w:r>
    </w:p>
    <w:p w:rsidR="00D76EC1" w:rsidRPr="00DB21F1" w:rsidRDefault="00DB21F1" w:rsidP="00DB21F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B21F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76EC1" w:rsidRPr="00DB21F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76EC1">
        <w:rPr>
          <w:rFonts w:hint="cs"/>
          <w:sz w:val="36"/>
          <w:szCs w:val="36"/>
          <w:rtl/>
        </w:rPr>
        <w:t xml:space="preserve"> </w:t>
      </w:r>
      <w:r w:rsidR="00D76EC1"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كان الاتفاق بين قريبك وبين صاحب المعرض بحيث يشتريها من صاحب المعرض بالقيمة المذكورة </w:t>
      </w:r>
      <w:r w:rsidRPr="00DB21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الثلاثين-</w:t>
      </w:r>
      <w:r w:rsidR="00D76EC1"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يحوزها ويقبضها قبضًا تام</w:t>
      </w:r>
      <w:r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D76EC1"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 معتبرًا شرعًا</w:t>
      </w:r>
      <w:r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6EC1"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ويملكها ملكًا تام</w:t>
      </w:r>
      <w:r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D76EC1"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 مستقر</w:t>
      </w:r>
      <w:r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D76EC1"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6EC1"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يبيعها عليك بما تتفقان عليه فلا مانع من ذلك</w:t>
      </w:r>
      <w:r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6EC1"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كنت محتاجًا إلى السيارة فهذا هو الد</w:t>
      </w:r>
      <w:r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76EC1"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ين الذي ن</w:t>
      </w:r>
      <w:r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76EC1"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</w:t>
      </w:r>
      <w:r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76EC1"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الله عليه في قوله</w:t>
      </w:r>
      <w:r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76EC1"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76EC1" w:rsidRPr="00DB21F1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D76EC1" w:rsidRPr="00DB21F1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يَا أَيُّهَا الَّذِينَ آمَنُواْ إِذَا تَدَايَنتُم بِدَيْنٍ إِلَى أَجَلٍ مُّسَمًّى فَاكْتُبُوهُ</w:t>
      </w:r>
      <w:r w:rsidR="00D76EC1" w:rsidRPr="00DB21F1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D76EC1" w:rsidRPr="00DB21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[البقرة:</w:t>
      </w:r>
      <w:r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76EC1" w:rsidRPr="00DB21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282]</w:t>
      </w:r>
      <w:r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6EC1"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جائز بالاتفاق</w:t>
      </w:r>
      <w:r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6EC1"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كنت</w:t>
      </w:r>
      <w:r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76EC1"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محتاجًا إلى قيمتها </w:t>
      </w:r>
      <w:r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D76EC1"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لست محتاجًا </w:t>
      </w:r>
      <w:r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إلى ا</w:t>
      </w:r>
      <w:r w:rsidR="00D76EC1"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لسيارة فهذ</w:t>
      </w:r>
      <w:r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D76EC1"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ي</w:t>
      </w:r>
      <w:r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76EC1"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سمى عند أهل العلم بالتور</w:t>
      </w:r>
      <w:r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D76EC1"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</w:t>
      </w:r>
      <w:r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6EC1"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</w:t>
      </w:r>
      <w:r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 جائز</w:t>
      </w:r>
      <w:r w:rsidR="00D76EC1"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عند عامة أهل العلم.</w:t>
      </w:r>
    </w:p>
    <w:p w:rsidR="00D76EC1" w:rsidRPr="00DB21F1" w:rsidRDefault="00DB21F1" w:rsidP="00DB21F1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D76EC1"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يجوز</w:t>
      </w:r>
      <w:r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يبيعها على قريبه الذي اشتراها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</w:t>
      </w:r>
      <w:r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ه، فإنه</w:t>
      </w:r>
      <w:r w:rsidR="00D76EC1"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باعها عليه صارت مسألة العينة</w:t>
      </w:r>
      <w:r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6EC1"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م</w:t>
      </w:r>
      <w:r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76EC1"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حر</w:t>
      </w:r>
      <w:r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76EC1"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مة عند جماهير أهل العلم.</w:t>
      </w:r>
    </w:p>
    <w:p w:rsidR="00DB21F1" w:rsidRPr="00DB21F1" w:rsidRDefault="00DB21F1" w:rsidP="00DB21F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D76EC1" w:rsidRPr="00DB21F1" w:rsidRDefault="00D76EC1" w:rsidP="00D76EC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B21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B21F1"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B21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الحادية و</w:t>
      </w:r>
      <w:r w:rsidRPr="00DB21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DB21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DB21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DB21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DB21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DB21F1" w:rsidRDefault="00E67D5A" w:rsidP="00DB21F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DB21F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EB31D6E-FFFB-4AEB-9BAE-6B599F3C1251}"/>
    <w:embedBold r:id="rId2" w:fontKey="{E34FCF11-13C4-4597-9465-9D3CBC672B3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0B22A82-0420-4D94-9C8B-237933AD1301}"/>
    <w:embedBold r:id="rId4" w:fontKey="{D08F9823-B813-470A-9991-BD88D455F32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85998ED1-3D65-4C3F-993C-3D2EE423CEE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259CC2E-B894-47B8-943C-AD6B8BB2CF6C}"/>
    <w:embedBold r:id="rId7" w:fontKey="{DAED75E6-6642-4BB1-B60C-F66D116E1A91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8" w:fontKey="{4027674C-D6D6-4043-AF45-F2122DBEDB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59614B93-B5EC-4458-A0FF-BEBCB07B43B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47FD5C07-0D39-4F2A-86A3-AD9232A306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76EC1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2CFE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7E8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6EC1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1F1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D8C9CA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6EC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D76EC1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2014-10-28T07:01:00Z</dcterms:created>
  <dcterms:modified xsi:type="dcterms:W3CDTF">2019-07-24T14:19:00Z</dcterms:modified>
</cp:coreProperties>
</file>