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32A30" w14:textId="6C8F738C" w:rsidR="00A50FC3" w:rsidRPr="00A50FC3" w:rsidRDefault="00AF4E37" w:rsidP="00A50F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F4E37">
        <w:rPr>
          <w:rFonts w:ascii="Simplified Arabic" w:hAnsi="Simplified Arabic"/>
          <w:color w:val="0000FF"/>
          <w:sz w:val="28"/>
          <w:szCs w:val="28"/>
          <w:rtl/>
        </w:rPr>
        <w:t>دعوة المسلمين</w:t>
      </w:r>
      <w:bookmarkStart w:id="0" w:name="_GoBack"/>
      <w:bookmarkEnd w:id="0"/>
    </w:p>
    <w:p w14:paraId="3EC6318E" w14:textId="77777777" w:rsidR="00A50FC3" w:rsidRPr="00A50FC3" w:rsidRDefault="00A50FC3" w:rsidP="00A50F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50FC3">
        <w:rPr>
          <w:rFonts w:ascii="Simplified Arabic" w:hAnsi="Simplified Arabic" w:hint="cs"/>
          <w:color w:val="0000FF"/>
          <w:sz w:val="28"/>
          <w:szCs w:val="28"/>
          <w:rtl/>
        </w:rPr>
        <w:t>الإنكار على من يأكل أو يشرب باليسار في مجامع الناس</w:t>
      </w:r>
    </w:p>
    <w:p w14:paraId="2FC89913" w14:textId="77777777" w:rsidR="00A50FC3" w:rsidRPr="00A50FC3" w:rsidRDefault="00A50FC3" w:rsidP="00A50FC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3DA54AF7" w14:textId="77777777" w:rsidR="00F51037" w:rsidRPr="00A50FC3" w:rsidRDefault="00A50FC3" w:rsidP="00A50FC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50F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51037" w:rsidRPr="00A50F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51037" w:rsidRPr="00A50F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F51037" w:rsidRPr="00A50FC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في المناسبات وعند تناول الطعام يرى الإنسان كثير</w:t>
      </w:r>
      <w:r w:rsidR="00F51037" w:rsidRPr="00A50F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F51037" w:rsidRPr="00A50FC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من الناس يأكلون أو يشربون باليسار</w:t>
      </w:r>
      <w:r w:rsidRPr="00A50F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51037" w:rsidRPr="00A50FC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وي</w:t>
      </w:r>
      <w:r w:rsidRPr="00A50F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F51037" w:rsidRPr="00A50FC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تحرج من النصيحة أمام الناس لهم</w:t>
      </w:r>
      <w:r w:rsidRPr="00A50F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51037" w:rsidRPr="00A50FC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وربما أ</w:t>
      </w:r>
      <w:r w:rsidRPr="00A50F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F51037" w:rsidRPr="00A50FC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حرج الشخص</w:t>
      </w:r>
      <w:r w:rsidRPr="00A50F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F51037" w:rsidRPr="00A50FC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المقصود</w:t>
      </w:r>
      <w:r w:rsidRPr="00A50F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51037" w:rsidRPr="00A50FC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وإذا انتظر إلى ما بعد تناول الطعام قد لا ي</w:t>
      </w:r>
      <w:r w:rsidRPr="00A50FC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51037" w:rsidRPr="00A50FC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صادف الأشخاص المقصودين بالنصيحة، فما العمل في مثل هذه الحال؟</w:t>
      </w:r>
    </w:p>
    <w:p w14:paraId="0939B023" w14:textId="4C5D432F" w:rsidR="00A50FC3" w:rsidRPr="00A50FC3" w:rsidRDefault="00A50FC3" w:rsidP="00A50FC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50F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51037" w:rsidRPr="00A50FC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51037">
        <w:rPr>
          <w:rFonts w:hint="cs"/>
          <w:sz w:val="36"/>
          <w:szCs w:val="36"/>
          <w:rtl/>
        </w:rPr>
        <w:t xml:space="preserve"> 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الأمر مما عمت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 البلوى وكث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تداوله بين الناس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 النهي عن الأكل بالشمال والأمر بالأكل باليمين صحيح صريح عن النبي -عليه الصلاة والسلام- </w:t>
      </w:r>
      <w:r w:rsidR="00F51037" w:rsidRPr="00A50FC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«سم الله وكل بيمينك»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50FC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البخاري: </w:t>
      </w:r>
      <w:r w:rsidRPr="00A50FC3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5376</w:t>
      </w:r>
      <w:r w:rsidRPr="00A50FC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والعلة في ذلك أن الشيطان يأكل بشماله ويشرب بشماله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ي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ندر أن تجد 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كثيرٍ مِن الأقطار الإسلامية 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يأكل باليمين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فمشابهة الشيطان في هذا العمل كثيرة جدًا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ُجاهَر بها في المجامع والمحافل و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المناسبات وحتى في المساجد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نجد في الحرمين الشريفين كثير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العُمَّار والزوّ</w:t>
      </w:r>
      <w:r w:rsidR="00352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ار والحجاج وغيرهم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يشربون باليسار،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والإنكار على جميعهم لا شك أن فيه مشقة عظيمة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لكن لو كُتب على 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حافظات 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لماء تنبيه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للشاربين لحصل خير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كثير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ي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طالَب به الرئاسة العامة لشؤون المسجد الحرام والمسجد النبوي الشريفين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لأنا نرى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ذلك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بكثرة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وتعجب م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صحة الحديث وانتشاره بين الناس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معروف في الكتب التي تُقرأ على الناس في مساجدهم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ويعرفه الخاصة والعامة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يشربون بالشمال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51037" w:rsidRPr="00342F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 أننا نلاحظ أن أكثر م</w:t>
      </w:r>
      <w:r w:rsidRPr="00342F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51037" w:rsidRPr="00342F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يشرب بالشمال </w:t>
      </w:r>
      <w:r w:rsidRPr="00342F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هم </w:t>
      </w:r>
      <w:r w:rsidR="00F51037" w:rsidRPr="00342F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342F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51037" w:rsidRPr="00342F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خارج هذه البلاد التي تُحيى فيها السنة وتُدرس </w:t>
      </w:r>
      <w:r w:rsidRPr="00342F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فيها </w:t>
      </w:r>
      <w:r w:rsidR="00F51037" w:rsidRPr="00342F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الأحاديث في المساجد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فالغربة في كثير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الأقطار الإسلامية م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ستحك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مة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التنبيه هو المطلوب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والتوجيه لا شك أنه واجب أهل العلم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0526F05B" w14:textId="77777777" w:rsidR="00F51037" w:rsidRPr="00A50FC3" w:rsidRDefault="00F51037" w:rsidP="00A50FC3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ومثل هذا السائل الذي يقول</w:t>
      </w:r>
      <w:r w:rsidR="00A50FC3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(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يتحرج من النصيحة أمام الناس</w:t>
      </w:r>
      <w:r w:rsidR="00A50FC3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مانع أن يهمس في أذنه</w:t>
      </w:r>
      <w:r w:rsidR="00A50FC3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يشير إليه إشارة بيده </w:t>
      </w:r>
      <w:r w:rsidR="00A50FC3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يراه</w:t>
      </w:r>
      <w:r w:rsidR="00A50FC3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بأسلوب</w:t>
      </w:r>
      <w:r w:rsidR="00A50FC3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يجعله ي</w:t>
      </w:r>
      <w:r w:rsidR="00A50FC3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نفر من هذه النصيحة أو لا يقبلها</w:t>
      </w:r>
      <w:r w:rsidR="00A50FC3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50FC3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فيستعمل الأسلوب اللين و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الطريقة المناسبة التي لا تجرح</w:t>
      </w:r>
      <w:r w:rsidR="00A50FC3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جاء بلفظ عام لا ي</w:t>
      </w:r>
      <w:r w:rsidR="00A50FC3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قصد به شخصًا بعينه وأورد الحديث لأدى الغرض</w:t>
      </w:r>
      <w:r w:rsidR="00A50FC3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="00A50FC3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غير أن يتأثر المنصوح.</w:t>
      </w:r>
    </w:p>
    <w:p w14:paraId="41DF8B08" w14:textId="77777777" w:rsidR="00A50FC3" w:rsidRPr="00A50FC3" w:rsidRDefault="00A50FC3" w:rsidP="00A50FC3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الحكم 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الأكل والشرب </w:t>
      </w:r>
      <w:r w:rsidR="00F51037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واحد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سواء باليد مباشرة أو بواسطة الملعقة أو الشوكة أو نحوهما، فلا تُستخدم الشمال في الأكل ولا في الشرب لا مباشرة ولا بواسطة.</w:t>
      </w:r>
    </w:p>
    <w:p w14:paraId="37E57FAF" w14:textId="77777777" w:rsidR="00F51037" w:rsidRPr="00A50FC3" w:rsidRDefault="00F51037" w:rsidP="00A50FC3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7A6024E0" w14:textId="77777777" w:rsidR="00F51037" w:rsidRPr="00A50FC3" w:rsidRDefault="00F51037" w:rsidP="00A50FC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50F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50FC3"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50F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الخامسة و</w:t>
      </w:r>
      <w:r w:rsidRPr="00A50F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A50F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A50F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</w:t>
      </w:r>
      <w:r w:rsidRPr="00A50FC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A50FC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F51037" w:rsidRPr="00A50FC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0DBAAC2-9763-498B-BFC5-E1A7C5D5F200}"/>
    <w:embedBold r:id="rId2" w:fontKey="{9B2E1583-E1C6-4488-A1E2-325248800A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0A7F0D0-459F-4E1C-98B1-1BFC18711A1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C8BEDC0-AB60-4E62-8F15-68D61B090408}"/>
    <w:embedBold r:id="rId5" w:fontKey="{2A948289-EC65-467F-ABA8-C4A2F64120F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9FFDA7F-A2BB-455C-8089-30693179191E}"/>
    <w:embedBold r:id="rId7" w:fontKey="{FA7EE270-35FF-4946-98D2-A11F5E44F1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0BF2140-0A7E-429E-9488-05A170FC2F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B12F990-069D-467B-83DD-8F6B4F46E9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7739142-E3EB-4316-A962-309556F8A1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103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2F9D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2B3E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1F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0FC3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4E37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ACF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037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7E2F4D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1037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4">
    <w:name w:val="heading 4"/>
    <w:basedOn w:val="a"/>
    <w:next w:val="a"/>
    <w:link w:val="4Char"/>
    <w:qFormat/>
    <w:rsid w:val="00352B3E"/>
    <w:pPr>
      <w:keepNext/>
      <w:jc w:val="center"/>
      <w:outlineLvl w:val="3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A50FC3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A50FC3"/>
  </w:style>
  <w:style w:type="character" w:customStyle="1" w:styleId="Char0">
    <w:name w:val="نص تعليق Char"/>
    <w:basedOn w:val="a0"/>
    <w:link w:val="a5"/>
    <w:uiPriority w:val="99"/>
    <w:semiHidden/>
    <w:rsid w:val="00A50FC3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A50FC3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A50FC3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A50FC3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A50FC3"/>
    <w:rPr>
      <w:rFonts w:ascii="Tahoma" w:eastAsia="SimSun" w:hAnsi="Tahoma" w:cs="Tahoma"/>
      <w:noProof/>
      <w:sz w:val="18"/>
      <w:szCs w:val="18"/>
    </w:rPr>
  </w:style>
  <w:style w:type="character" w:customStyle="1" w:styleId="4Char">
    <w:name w:val="عنوان 4 Char"/>
    <w:basedOn w:val="a0"/>
    <w:link w:val="4"/>
    <w:rsid w:val="00352B3E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dcterms:created xsi:type="dcterms:W3CDTF">2014-10-29T11:30:00Z</dcterms:created>
  <dcterms:modified xsi:type="dcterms:W3CDTF">2019-07-25T10:37:00Z</dcterms:modified>
</cp:coreProperties>
</file>