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3A11" w:rsidRPr="00A03A11" w:rsidRDefault="00A03A11" w:rsidP="00A03A1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 w:rsidRPr="00A03A11">
        <w:rPr>
          <w:rFonts w:ascii="Simplified Arabic" w:hAnsi="Simplified Arabic" w:hint="cs"/>
          <w:color w:val="0000FF"/>
          <w:sz w:val="28"/>
          <w:szCs w:val="28"/>
          <w:rtl/>
        </w:rPr>
        <w:t>صلاة التطوع</w:t>
      </w:r>
    </w:p>
    <w:p w:rsidR="00A03A11" w:rsidRPr="00A03A11" w:rsidRDefault="00A03A11" w:rsidP="00A03A1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03A11">
        <w:rPr>
          <w:rFonts w:ascii="Simplified Arabic" w:hAnsi="Simplified Arabic" w:hint="cs"/>
          <w:color w:val="0000FF"/>
          <w:sz w:val="28"/>
          <w:szCs w:val="28"/>
          <w:rtl/>
        </w:rPr>
        <w:t>صلاة الرجل في النافلة مع زوجته</w:t>
      </w:r>
    </w:p>
    <w:p w:rsidR="00A03A11" w:rsidRPr="00A03A11" w:rsidRDefault="00A03A11" w:rsidP="00A03A1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784F35" w:rsidRPr="00A03A11" w:rsidRDefault="00A03A11" w:rsidP="00A03A11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A03A1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784F35" w:rsidRPr="00A03A1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84F35" w:rsidRPr="00A03A1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يجوز أن أصلي مع زوجتي صلاة الليل جماعة، وما </w:t>
      </w:r>
      <w:r w:rsidRPr="00A03A1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ال</w:t>
      </w:r>
      <w:r w:rsidR="00784F35" w:rsidRPr="00A03A1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حكم إذا فعلنا ذلك دائمًا؟</w:t>
      </w:r>
    </w:p>
    <w:p w:rsidR="00784F35" w:rsidRPr="00A03A11" w:rsidRDefault="00A03A11" w:rsidP="00A03A1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03A1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784F35" w:rsidRPr="00A03A1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84F35" w:rsidRPr="00A03A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قد ثبت في الصحيح أن ابن عباس</w:t>
      </w:r>
      <w:r w:rsidRPr="00A03A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03A1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A03A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عنهما-</w:t>
      </w:r>
      <w:r w:rsidR="00784F35" w:rsidRPr="00A03A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صلى مع النبي -عليه الصلاة والسلام- صلاة الليل</w:t>
      </w:r>
      <w:r w:rsidRPr="00A03A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84F35" w:rsidRPr="00A03A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والأصل أن الجماعة إنما ت</w:t>
      </w:r>
      <w:r w:rsidRPr="00A03A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84F35" w:rsidRPr="00A03A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لزم الرجال المكلفين في الفريضة</w:t>
      </w:r>
      <w:r w:rsidRPr="00A03A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84F35" w:rsidRPr="00A03A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ولكن صلاة الليل إذا فعلها جماعة </w:t>
      </w:r>
      <w:r w:rsidRPr="00A03A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784F35" w:rsidRPr="00A03A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بأس</w:t>
      </w:r>
      <w:r w:rsidRPr="00A03A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84F35" w:rsidRPr="00A03A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فقد صلى النبي -عليه الصلاة والسلام- بأصحابه في رمضان</w:t>
      </w:r>
      <w:r w:rsidRPr="00A03A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84F35" w:rsidRPr="00A03A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وصلى معه ابن عباس</w:t>
      </w:r>
      <w:r w:rsidRPr="00A03A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03A1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A03A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عنهما-،</w:t>
      </w:r>
      <w:r w:rsidR="00784F35" w:rsidRPr="00A03A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وجاء من حديث أنس</w:t>
      </w:r>
      <w:r w:rsidRPr="00A03A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03A1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A03A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رضي الله عنه- </w:t>
      </w:r>
      <w:r w:rsidR="00784F35" w:rsidRPr="00A03A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 صلاة النافلة</w:t>
      </w:r>
      <w:r w:rsidRPr="00A03A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84F35" w:rsidRPr="00A03A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لكنها في النهار</w:t>
      </w:r>
      <w:r w:rsidRPr="00A03A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84F35" w:rsidRPr="00A03A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يقول</w:t>
      </w:r>
      <w:r w:rsidRPr="00A03A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784F35" w:rsidRPr="00A03A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03A11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«صففت واليتيم وراءه، والعجوز من ورائنا»</w:t>
      </w:r>
      <w:r w:rsidRPr="00A03A11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A03A11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[البخاري: </w:t>
      </w:r>
      <w:r w:rsidRPr="00A03A11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380</w:t>
      </w:r>
      <w:r w:rsidRPr="00A03A11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Pr="00A03A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84F35" w:rsidRPr="00A03A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فالنافلة يجوز فعلها جماعة</w:t>
      </w:r>
      <w:r w:rsidRPr="00A03A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ً،</w:t>
      </w:r>
      <w:r w:rsidR="00784F35" w:rsidRPr="00A03A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لا ينبغي الاستمرار على ذلك بحيث لا ي</w:t>
      </w:r>
      <w:r w:rsidRPr="00A03A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84F35" w:rsidRPr="00A03A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خل به</w:t>
      </w:r>
      <w:r w:rsidRPr="00A03A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84F35" w:rsidRPr="00A03A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فت</w:t>
      </w:r>
      <w:r w:rsidRPr="00A03A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84F35" w:rsidRPr="00A03A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شب</w:t>
      </w:r>
      <w:r w:rsidRPr="00A03A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784F35" w:rsidRPr="00A03A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بالفريضة</w:t>
      </w:r>
      <w:r w:rsidRPr="00A03A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84F35" w:rsidRPr="00A03A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يخطر على بال م</w:t>
      </w:r>
      <w:r w:rsidRPr="00A03A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84F35" w:rsidRPr="00A03A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يرى هذا المصلي أنها في ع</w:t>
      </w:r>
      <w:r w:rsidRPr="00A03A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784F35" w:rsidRPr="00A03A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داد الواجبات</w:t>
      </w:r>
      <w:r w:rsidRPr="00A03A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84F35" w:rsidRPr="00A03A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فعليه أن يصلي أحيانًا جماعة</w:t>
      </w:r>
      <w:r w:rsidRPr="00A03A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784F35" w:rsidRPr="00A03A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وأحيانًا فرادى</w:t>
      </w:r>
      <w:r w:rsidRPr="00A03A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84F35" w:rsidRPr="00A03A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وإلا فالأصل أن ذلك جائز ما لم يُظن الوجوب</w:t>
      </w:r>
      <w:r w:rsidRPr="00A03A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84F35" w:rsidRPr="00A03A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ت</w:t>
      </w:r>
      <w:r w:rsidRPr="00A03A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84F35" w:rsidRPr="00A03A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شب</w:t>
      </w:r>
      <w:r w:rsidRPr="00A03A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784F35" w:rsidRPr="00A03A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بالواجبات</w:t>
      </w:r>
      <w:r w:rsidRPr="00A03A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784F35" w:rsidRPr="00A03A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03A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</w:t>
      </w:r>
      <w:r w:rsidR="00784F35" w:rsidRPr="00A03A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ما ذكرنا</w:t>
      </w:r>
      <w:r w:rsidRPr="00A03A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صلاة النبي -صلى الله عليه وسلم- بأصحابه، </w:t>
      </w:r>
      <w:r w:rsidR="00784F35" w:rsidRPr="00A03A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فلا مانع من ذلك </w:t>
      </w:r>
      <w:r w:rsidRPr="00A03A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784F35" w:rsidRPr="00A03A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 شاء الله تعالى</w:t>
      </w:r>
      <w:r w:rsidRPr="00A03A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784F35" w:rsidRPr="00A03A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ألا يستمر عليه.</w:t>
      </w:r>
    </w:p>
    <w:p w:rsidR="00A03A11" w:rsidRPr="00A03A11" w:rsidRDefault="00A03A11" w:rsidP="00A03A1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784F35" w:rsidRPr="00A03A11" w:rsidRDefault="00784F35" w:rsidP="00A03A1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A03A1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A03A11" w:rsidRPr="00A03A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03A1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A03A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سابع</w:t>
      </w:r>
      <w:r w:rsidRPr="00A03A1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ة </w:t>
      </w:r>
      <w:proofErr w:type="spellStart"/>
      <w:r w:rsidRPr="00A03A1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والستون</w:t>
      </w:r>
      <w:proofErr w:type="spellEnd"/>
      <w:r w:rsidRPr="00A03A1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1</w:t>
      </w:r>
      <w:r w:rsidRPr="00A03A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9</w:t>
      </w:r>
      <w:r w:rsidRPr="00A03A1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/1/1435ه</w:t>
      </w:r>
    </w:p>
    <w:p w:rsidR="00E67D5A" w:rsidRPr="00A03A11" w:rsidRDefault="00E67D5A" w:rsidP="00A03A1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A03A11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118C75E-620E-4BAE-A85B-D33AA0A1AC4B}"/>
    <w:embedBold r:id="rId2" w:fontKey="{0AC91EF3-1137-48EF-BD0D-ED965EC91B4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D67EA79-A9C2-43D8-A076-932FACFBE4B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D657059C-9A2F-4D88-9299-8FCA8DB923D4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BF3714EB-4FED-4550-838F-B01438527923}"/>
    <w:embedBold r:id="rId6" w:fontKey="{29745130-4A42-4FFA-8717-6D26B13308D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B38894EA-D621-4599-85ED-6EAB36E5269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7F5CEADA-0D47-4A7B-A23E-5915989CBE0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</w:compat>
  <w:rsids>
    <w:rsidRoot w:val="00784F35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522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1B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4F35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A1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020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DC2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4F35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149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11</cp:revision>
  <dcterms:created xsi:type="dcterms:W3CDTF">2014-11-02T08:44:00Z</dcterms:created>
  <dcterms:modified xsi:type="dcterms:W3CDTF">2018-12-10T13:26:00Z</dcterms:modified>
</cp:coreProperties>
</file>