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B78" w:rsidRPr="006C3B78" w:rsidRDefault="006C3B78" w:rsidP="006C3B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3B78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6C3B78" w:rsidRPr="006C3B78" w:rsidRDefault="006C3B78" w:rsidP="006C3B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3B78">
        <w:rPr>
          <w:rFonts w:ascii="Simplified Arabic" w:hAnsi="Simplified Arabic" w:hint="cs"/>
          <w:color w:val="0000FF"/>
          <w:sz w:val="28"/>
          <w:szCs w:val="28"/>
          <w:rtl/>
        </w:rPr>
        <w:t>التتابع في صيام كفارة اليمين</w:t>
      </w:r>
    </w:p>
    <w:p w:rsidR="006C3B78" w:rsidRPr="006C3B78" w:rsidRDefault="006C3B78" w:rsidP="006C3B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C1D82" w:rsidRPr="006C3B78" w:rsidRDefault="006C3B78" w:rsidP="006C3B7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3B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1D82" w:rsidRPr="006C3B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1D82" w:rsidRPr="006C3B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الصي</w:t>
      </w:r>
      <w:r w:rsidRPr="006C3B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ام في كفارة اليمين يكون متواصلًا</w:t>
      </w:r>
      <w:r w:rsidR="00BC1D82" w:rsidRPr="006C3B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يجوز تفريقه؟</w:t>
      </w:r>
    </w:p>
    <w:p w:rsidR="00BC1D82" w:rsidRPr="006C3B78" w:rsidRDefault="006C3B78" w:rsidP="006C3B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3B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1D82" w:rsidRPr="006C3B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1D82">
        <w:rPr>
          <w:rFonts w:hint="cs"/>
          <w:sz w:val="36"/>
          <w:szCs w:val="36"/>
          <w:rtl/>
        </w:rPr>
        <w:t xml:space="preserve"> 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في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كفارة اليمين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إطعام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عشرة مساكين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كسوتهم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 تحرير رقبة، و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لم يجد إحدى هذه الخصال ينتقل إلى الصيام </w:t>
      </w:r>
      <w:r w:rsidR="00BC1D82"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BC1D82" w:rsidRPr="006C3B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فَمَن لَّمْ يَجِدْ فَصِيَامُ ثَلاثَةِ أَيَّامٍ</w:t>
      </w:r>
      <w:r w:rsidR="00BC1D82"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C1D82"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C1D82"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196]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 القراءات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(فصيام ثلاثة 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أيام متتابعات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 به 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 بوجوب التتابع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الوصف بالتتابع ليس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القراءة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جاء في كفارة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القتل: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{فَصِيَامُ</w:t>
      </w:r>
      <w:r w:rsidRPr="006C3B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شَهْرَيْنِ</w:t>
      </w:r>
      <w:r w:rsidRPr="006C3B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مُتَتَابِعَيْنِ}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[النساء: 92]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كفارة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الظهار [المجادلة: 4]، 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هذه القراءة ي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 بها من يقول بوجوب التتابع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علمًا 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لو أردنا أن ن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لحق الصيام بالكفارات الأخرى التي ي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شترط فيها التتابع مما ذكرنا فهناك صيام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مقيد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بالتفريق </w:t>
      </w:r>
      <w:r w:rsidR="00BC1D82"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BC1D82" w:rsidRPr="006C3B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فَصِيَامُ ثَلاثَةِ أَيَّامٍ فِي الْحَجِّ وَسَبْعَةٍ إِذَا رَجَعْتُمْ</w:t>
      </w:r>
      <w:r w:rsidR="00BC1D82" w:rsidRPr="006C3B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BC1D82"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C1D82"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196]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إلحاق صيام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كفارة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اليمين بالكفارات الأخرى أولى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فالمتجه القول بالتتابع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1D82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6C3B78" w:rsidRPr="006C3B78" w:rsidRDefault="006C3B78" w:rsidP="006C3B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C1D82" w:rsidRPr="006C3B78" w:rsidRDefault="00BC1D82" w:rsidP="006C3B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C3B78"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6C3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C3B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6C3B78" w:rsidRDefault="00E67D5A" w:rsidP="006C3B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C3B7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13D4B0-A487-46C4-AB1E-284D02F1BD3C}"/>
    <w:embedBold r:id="rId2" w:fontKey="{2FEAF653-8864-4AAB-B864-05A44860B0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320CCE-4F45-45F3-BAC8-227E8E86EB79}"/>
    <w:embedBold r:id="rId4" w:fontKey="{40629680-44AB-400C-90F1-ACA8D3E330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46AEECB-9EC7-4BD1-8933-79ABBB4AB7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49D9A4F-3BC0-4D47-B9AD-8127469583D8}"/>
    <w:embedBold r:id="rId7" w:fontKey="{8EC24E63-FD9A-4AAF-A41F-EAD97044A2FE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25B97F27-B6C0-42C7-8E6E-F85CF1182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93161DD-102F-420F-8AFC-583ECB9DAD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43E9090-EAA4-45BA-BF3D-B3736F0EED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1D8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2F1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A42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B78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1D82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0C14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D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BC1D82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2014-11-02T08:44:00Z</dcterms:created>
  <dcterms:modified xsi:type="dcterms:W3CDTF">2019-07-25T12:27:00Z</dcterms:modified>
</cp:coreProperties>
</file>