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535" w:rsidRPr="00C53535" w:rsidRDefault="00515427" w:rsidP="00C535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البقرة</w:t>
      </w:r>
      <w:bookmarkStart w:id="0" w:name="_GoBack"/>
      <w:bookmarkEnd w:id="0"/>
    </w:p>
    <w:p w:rsidR="00C53535" w:rsidRPr="00C53535" w:rsidRDefault="00C53535" w:rsidP="00C535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53535">
        <w:rPr>
          <w:rFonts w:ascii="Simplified Arabic" w:hAnsi="Simplified Arabic" w:hint="cs"/>
          <w:color w:val="0000FF"/>
          <w:sz w:val="28"/>
          <w:szCs w:val="28"/>
          <w:rtl/>
        </w:rPr>
        <w:t xml:space="preserve">معنى قول الله -عز وجل-: </w:t>
      </w:r>
      <w:r w:rsidRPr="00C53535">
        <w:rPr>
          <w:rFonts w:ascii="Simplified Arabic" w:hAnsi="Simplified Arabic"/>
          <w:color w:val="0000FF"/>
          <w:sz w:val="28"/>
          <w:szCs w:val="28"/>
          <w:rtl/>
        </w:rPr>
        <w:t>{أُحِلَّ لَكُمْ لَيْلَةَ الصِّيَامِ الرَّفَثُ إِلَى نِسَآئِكُمْ}</w:t>
      </w:r>
    </w:p>
    <w:p w:rsidR="00C53535" w:rsidRPr="00C53535" w:rsidRDefault="00C53535" w:rsidP="00C535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0212E" w:rsidRPr="00C53535" w:rsidRDefault="00B11D2F" w:rsidP="00B11D2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535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0212E" w:rsidRPr="00C535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212E" w:rsidRPr="00C535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 الله -عز وجل-: </w:t>
      </w:r>
      <w:r w:rsidR="0080212E" w:rsidRPr="00C5353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{أُحِلَّ لَكُمْ لَيْلَةَ الصِّيَامِ الرَّفَثُ إِلَى نِسَآئِكُمْ} [البقرة</w:t>
      </w:r>
      <w:r w:rsidRPr="00C535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0212E" w:rsidRPr="00C5353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:187]</w:t>
      </w:r>
      <w:r w:rsidR="0080212E" w:rsidRPr="00C535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80212E" w:rsidRPr="00C53535" w:rsidRDefault="00B11D2F" w:rsidP="00B11D2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535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0212E" w:rsidRPr="00C535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212E">
        <w:rPr>
          <w:rFonts w:hint="cs"/>
          <w:sz w:val="36"/>
          <w:szCs w:val="36"/>
          <w:rtl/>
        </w:rPr>
        <w:t xml:space="preserve"> 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>الرفث</w:t>
      </w:r>
      <w:r w:rsidR="00C5353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الجماع ودواعيه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وح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ُّ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ه 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>ليلة الصيام يدل على تحريمه في نهار الصيام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، وكان الحكم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في أول الأمر أن الصائم إذا نام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في الليل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ثم استيقظ لا يجوز له أن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يأكل ولا يجامع ولا يفعل شيئًا من الرفث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نزل ح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ُّ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ذلك في هذه الآية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وكان قيس بن صرمة</w:t>
      </w:r>
      <w:r w:rsidR="00C535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53535">
        <w:rPr>
          <w:rFonts w:ascii="Simplified Arabic" w:hAnsi="Simplified Arabic" w:cs="Simplified Arabic"/>
          <w:sz w:val="28"/>
          <w:szCs w:val="28"/>
          <w:rtl/>
        </w:rPr>
        <w:t>–</w:t>
      </w:r>
      <w:r w:rsidR="00C53535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تعب في نهاره ثم جاء إلى أهله في وقت الفطر وانتظر الطعام فنام</w:t>
      </w:r>
      <w:r w:rsidR="00C53535" w:rsidRPr="00C535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فلما استقيظ دخل في حيِّز المنع والتحريم</w:t>
      </w:r>
      <w:r w:rsidR="00C535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ثم أصابه تعب شديد جدً</w:t>
      </w:r>
      <w:r w:rsidR="00C53535" w:rsidRPr="00C5353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>ا فنزلت الآية</w:t>
      </w:r>
      <w:r w:rsidR="00C53535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53535" w:rsidRPr="00C5353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[يُنظر: البخاري: </w:t>
      </w:r>
      <w:r w:rsidR="00C53535" w:rsidRPr="00C5353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1915</w:t>
      </w:r>
      <w:r w:rsidR="00C53535" w:rsidRPr="00C5353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C53535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>فجميع الليل من غروب الشمس إلى طلوع الفجر محل للأكل والشرب والرفث إلى المرأة بالجماع ودواعيه وغير ذلك مما ي</w:t>
      </w:r>
      <w:r w:rsidR="00C53535" w:rsidRPr="00C5353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0212E" w:rsidRPr="00C53535">
        <w:rPr>
          <w:rFonts w:ascii="Simplified Arabic" w:hAnsi="Simplified Arabic" w:cs="Simplified Arabic" w:hint="cs"/>
          <w:sz w:val="28"/>
          <w:szCs w:val="28"/>
          <w:rtl/>
        </w:rPr>
        <w:t>منع منه الصائم.</w:t>
      </w:r>
    </w:p>
    <w:p w:rsidR="00E67D5A" w:rsidRPr="00C53535" w:rsidRDefault="0080212E" w:rsidP="00C5353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53535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C53535" w:rsidRPr="00C535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53535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الثمانون</w:t>
      </w:r>
      <w:r w:rsidRPr="00C53535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Pr="00C53535">
        <w:rPr>
          <w:rFonts w:ascii="Simplified Arabic" w:hAnsi="Simplified Arabic" w:cs="Simplified Arabic"/>
          <w:sz w:val="28"/>
          <w:szCs w:val="28"/>
          <w:rtl/>
        </w:rPr>
        <w:t>/</w:t>
      </w:r>
      <w:r w:rsidRPr="00C53535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C53535">
        <w:rPr>
          <w:rFonts w:ascii="Simplified Arabic" w:hAnsi="Simplified Arabic" w:cs="Simplified Arabic"/>
          <w:sz w:val="28"/>
          <w:szCs w:val="28"/>
          <w:rtl/>
        </w:rPr>
        <w:t>/1435ه</w:t>
      </w:r>
    </w:p>
    <w:sectPr w:rsidR="00E67D5A" w:rsidRPr="00C5353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1F8785-A3FF-4404-9758-47E5B63AFC33}"/>
    <w:embedBold r:id="rId2" w:fontKey="{1510D5D9-CF58-430B-9744-3BDBB49C55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BCBA8C-A458-4333-A01F-09E6C8F4C2E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A6B180D-E841-4A4A-998C-5FBA2507CE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C76836A-2D77-4BFA-A406-8DDFE81DFAAF}"/>
    <w:embedBold r:id="rId6" w:fontKey="{FA4DE51F-8338-4869-81AE-6F09C664F790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7" w:fontKey="{92559143-9973-4DD9-AA23-C6E27194CD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3F1993D-4DBE-4085-9F11-D0CC7B40DD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6ED7B12-C44F-42ED-B6AC-1196DCB99E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12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427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00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2E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1D2F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535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2DD4DC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12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80212E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2014-11-05T07:04:00Z</dcterms:created>
  <dcterms:modified xsi:type="dcterms:W3CDTF">2019-07-29T12:43:00Z</dcterms:modified>
</cp:coreProperties>
</file>