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5FC" w:rsidRPr="001A15FC" w:rsidRDefault="001A15FC" w:rsidP="001A15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A15FC">
        <w:rPr>
          <w:rFonts w:ascii="Simplified Arabic" w:hAnsi="Simplified Arabic" w:hint="cs"/>
          <w:color w:val="0000FF"/>
          <w:sz w:val="28"/>
          <w:szCs w:val="28"/>
          <w:rtl/>
        </w:rPr>
        <w:t>شهر رمضان</w:t>
      </w:r>
    </w:p>
    <w:p w:rsidR="001A15FC" w:rsidRPr="001A15FC" w:rsidRDefault="001A15FC" w:rsidP="001A15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A15FC">
        <w:rPr>
          <w:rFonts w:ascii="Simplified Arabic" w:hAnsi="Simplified Arabic" w:hint="cs"/>
          <w:color w:val="0000FF"/>
          <w:sz w:val="28"/>
          <w:szCs w:val="28"/>
          <w:rtl/>
        </w:rPr>
        <w:t>تعظ</w:t>
      </w:r>
      <w:r w:rsidR="00AD7955">
        <w:rPr>
          <w:rFonts w:ascii="Simplified Arabic" w:hAnsi="Simplified Arabic" w:hint="cs"/>
          <w:color w:val="0000FF"/>
          <w:sz w:val="28"/>
          <w:szCs w:val="28"/>
          <w:rtl/>
        </w:rPr>
        <w:t>ي</w:t>
      </w:r>
      <w:bookmarkStart w:id="0" w:name="_GoBack"/>
      <w:bookmarkEnd w:id="0"/>
      <w:r w:rsidRPr="001A15FC">
        <w:rPr>
          <w:rFonts w:ascii="Simplified Arabic" w:hAnsi="Simplified Arabic" w:hint="cs"/>
          <w:color w:val="0000FF"/>
          <w:sz w:val="28"/>
          <w:szCs w:val="28"/>
          <w:rtl/>
        </w:rPr>
        <w:t>م السيئات في رمضان</w:t>
      </w:r>
    </w:p>
    <w:p w:rsidR="001A15FC" w:rsidRPr="001A15FC" w:rsidRDefault="001A15FC" w:rsidP="001A15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10FED" w:rsidRPr="001A15FC" w:rsidRDefault="001A15FC" w:rsidP="001A15F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A1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10FED" w:rsidRPr="001A1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10FED" w:rsidRPr="001A15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السيئات تضاعَف في رمضان؟</w:t>
      </w:r>
    </w:p>
    <w:p w:rsidR="00510FED" w:rsidRPr="001A15FC" w:rsidRDefault="001A15FC" w:rsidP="001A15F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A1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10FED" w:rsidRPr="001A1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10FED">
        <w:rPr>
          <w:rFonts w:hint="cs"/>
          <w:sz w:val="36"/>
          <w:szCs w:val="36"/>
          <w:rtl/>
        </w:rPr>
        <w:t xml:space="preserve"> </w:t>
      </w:r>
      <w:r w:rsidR="00510FED" w:rsidRPr="001A15FC">
        <w:rPr>
          <w:rFonts w:ascii="Simplified Arabic" w:hAnsi="Simplified Arabic" w:cs="Simplified Arabic" w:hint="cs"/>
          <w:sz w:val="28"/>
          <w:szCs w:val="28"/>
          <w:rtl/>
        </w:rPr>
        <w:t xml:space="preserve">السيئات </w:t>
      </w:r>
      <w:r w:rsidR="00510FED" w:rsidRPr="001A15F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10FED" w:rsidRPr="001A15F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وَجَزَاءُ سَيِّئَةٍ سَيِّئَةٌ مِّثْلُهَا</w:t>
      </w:r>
      <w:r w:rsidR="00510FED" w:rsidRPr="001A15F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1A15FC">
        <w:rPr>
          <w:rFonts w:ascii="Simplified Arabic" w:hAnsi="Simplified Arabic" w:cs="Simplified Arabic"/>
          <w:sz w:val="28"/>
          <w:szCs w:val="28"/>
          <w:rtl/>
        </w:rPr>
        <w:t xml:space="preserve"> [</w:t>
      </w:r>
      <w:r w:rsidR="00510FED" w:rsidRPr="001A15FC">
        <w:rPr>
          <w:rFonts w:ascii="Simplified Arabic" w:hAnsi="Simplified Arabic" w:cs="Simplified Arabic"/>
          <w:sz w:val="28"/>
          <w:szCs w:val="28"/>
          <w:rtl/>
        </w:rPr>
        <w:t>الشورى:</w:t>
      </w:r>
      <w:r w:rsidRPr="001A15F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10FED" w:rsidRPr="001A15FC">
        <w:rPr>
          <w:rFonts w:ascii="Simplified Arabic" w:hAnsi="Simplified Arabic" w:cs="Simplified Arabic"/>
          <w:sz w:val="28"/>
          <w:szCs w:val="28"/>
          <w:rtl/>
        </w:rPr>
        <w:t>40]</w:t>
      </w:r>
      <w:r w:rsidRPr="001A15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0FED" w:rsidRPr="001A15FC">
        <w:rPr>
          <w:rFonts w:ascii="Simplified Arabic" w:hAnsi="Simplified Arabic" w:cs="Simplified Arabic" w:hint="cs"/>
          <w:sz w:val="28"/>
          <w:szCs w:val="28"/>
          <w:rtl/>
        </w:rPr>
        <w:t xml:space="preserve"> في رمضان وفي الأوقات الفاضلة وفي الأماكن الفاضلة الحسنات ت</w:t>
      </w:r>
      <w:r w:rsidRPr="001A15F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10FED" w:rsidRPr="001A15FC">
        <w:rPr>
          <w:rFonts w:ascii="Simplified Arabic" w:hAnsi="Simplified Arabic" w:cs="Simplified Arabic" w:hint="cs"/>
          <w:sz w:val="28"/>
          <w:szCs w:val="28"/>
          <w:rtl/>
        </w:rPr>
        <w:t>ضاعَف</w:t>
      </w:r>
      <w:r w:rsidRPr="001A15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0FED" w:rsidRPr="001A15FC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للسيئات فلا مضاعَفة</w:t>
      </w:r>
      <w:r w:rsidRPr="001A15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0FED" w:rsidRPr="001A15FC">
        <w:rPr>
          <w:rFonts w:ascii="Simplified Arabic" w:hAnsi="Simplified Arabic" w:cs="Simplified Arabic" w:hint="cs"/>
          <w:sz w:val="28"/>
          <w:szCs w:val="28"/>
          <w:rtl/>
        </w:rPr>
        <w:t xml:space="preserve"> وإنما ت</w:t>
      </w:r>
      <w:r w:rsidRPr="001A15FC">
        <w:rPr>
          <w:rFonts w:ascii="Simplified Arabic" w:hAnsi="Simplified Arabic" w:cs="Simplified Arabic" w:hint="cs"/>
          <w:sz w:val="28"/>
          <w:szCs w:val="28"/>
          <w:rtl/>
        </w:rPr>
        <w:t xml:space="preserve">ُعظَّم؛ </w:t>
      </w:r>
      <w:r w:rsidR="00510FED" w:rsidRPr="001A15FC">
        <w:rPr>
          <w:rFonts w:ascii="Simplified Arabic" w:hAnsi="Simplified Arabic" w:cs="Simplified Arabic" w:hint="cs"/>
          <w:sz w:val="28"/>
          <w:szCs w:val="28"/>
          <w:rtl/>
        </w:rPr>
        <w:t>نظرًا لشرف الزمان والمكان</w:t>
      </w:r>
      <w:r w:rsidRPr="001A15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0FED" w:rsidRPr="001A15FC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المستعان.</w:t>
      </w:r>
    </w:p>
    <w:p w:rsidR="00510FED" w:rsidRPr="001A15FC" w:rsidRDefault="00510FED" w:rsidP="001A15F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A15FC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1A15FC" w:rsidRPr="001A15F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A15FC">
        <w:rPr>
          <w:rFonts w:ascii="Simplified Arabic" w:hAnsi="Simplified Arabic" w:cs="Simplified Arabic"/>
          <w:sz w:val="28"/>
          <w:szCs w:val="28"/>
          <w:rtl/>
        </w:rPr>
        <w:t xml:space="preserve">برنامج فتاوى نور على الدرب، الحلقة </w:t>
      </w:r>
      <w:r w:rsidRPr="001A15FC">
        <w:rPr>
          <w:rFonts w:ascii="Simplified Arabic" w:hAnsi="Simplified Arabic" w:cs="Simplified Arabic" w:hint="cs"/>
          <w:sz w:val="28"/>
          <w:szCs w:val="28"/>
          <w:rtl/>
        </w:rPr>
        <w:t>الثمانون</w:t>
      </w:r>
      <w:r w:rsidRPr="001A15FC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1A15FC">
        <w:rPr>
          <w:rFonts w:ascii="Simplified Arabic" w:hAnsi="Simplified Arabic" w:cs="Simplified Arabic" w:hint="cs"/>
          <w:sz w:val="28"/>
          <w:szCs w:val="28"/>
          <w:rtl/>
        </w:rPr>
        <w:t>21</w:t>
      </w:r>
      <w:r w:rsidRPr="001A15FC">
        <w:rPr>
          <w:rFonts w:ascii="Simplified Arabic" w:hAnsi="Simplified Arabic" w:cs="Simplified Arabic"/>
          <w:sz w:val="28"/>
          <w:szCs w:val="28"/>
          <w:rtl/>
        </w:rPr>
        <w:t>/</w:t>
      </w:r>
      <w:r w:rsidRPr="001A15FC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1A15FC">
        <w:rPr>
          <w:rFonts w:ascii="Simplified Arabic" w:hAnsi="Simplified Arabic" w:cs="Simplified Arabic"/>
          <w:sz w:val="28"/>
          <w:szCs w:val="28"/>
          <w:rtl/>
        </w:rPr>
        <w:t>/1435ه</w:t>
      </w:r>
    </w:p>
    <w:p w:rsidR="00E67D5A" w:rsidRPr="001A15FC" w:rsidRDefault="00E67D5A" w:rsidP="001A15F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1A15F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56DEEE-2D61-4E3E-81E4-4134CB50DF6F}"/>
    <w:embedBold r:id="rId2" w:fontKey="{A700F764-E128-43C3-9485-E193C1CD8F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97FB9C-6FE4-40C6-824B-67A867E4401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977C5E5-EC97-440B-B9B0-2028B075710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B8EDBB6-9E06-4723-994C-680ED034107C}"/>
    <w:embedBold r:id="rId6" w:fontKey="{C1A4ECD4-8FF1-4904-9514-A04906502390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7" w:fontKey="{946C62E2-4F1E-426A-AA2B-A26B3112C3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9A47E4F-6D98-4C93-AAF6-0F694F47E7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AD211B9-270B-4DFC-892B-C0A184B938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0FE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5FC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0FED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955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5579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DA4FA5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0FE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510FED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2014-11-05T07:04:00Z</dcterms:created>
  <dcterms:modified xsi:type="dcterms:W3CDTF">2019-07-29T12:47:00Z</dcterms:modified>
</cp:coreProperties>
</file>