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56" w:rsidRPr="00332556" w:rsidRDefault="00332556" w:rsidP="003325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32556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332556" w:rsidRPr="00332556" w:rsidRDefault="00332556" w:rsidP="003325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32556">
        <w:rPr>
          <w:rFonts w:ascii="Simplified Arabic" w:hAnsi="Simplified Arabic" w:hint="cs"/>
          <w:color w:val="0000FF"/>
          <w:sz w:val="28"/>
          <w:szCs w:val="28"/>
          <w:rtl/>
        </w:rPr>
        <w:t>وجوب زكاة الفطر على من أطعم لعجزه عن الصيام</w:t>
      </w:r>
    </w:p>
    <w:p w:rsidR="00332556" w:rsidRDefault="00332556" w:rsidP="003325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30B55" w:rsidRPr="00332556" w:rsidRDefault="00332556" w:rsidP="003325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332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0B55" w:rsidRPr="00332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B55" w:rsidRPr="00332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لم يستطع الصيام</w:t>
      </w:r>
      <w:r w:rsidRPr="00332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30B55" w:rsidRPr="00332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لكِبَر سِنِّه فأطعم المساكين عن كل </w:t>
      </w:r>
      <w:r w:rsidRPr="00332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930B55" w:rsidRPr="003325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شهر هل تجب عليه زكاة الفطر؟</w:t>
      </w:r>
    </w:p>
    <w:p w:rsidR="00930B55" w:rsidRPr="00332556" w:rsidRDefault="00332556" w:rsidP="0033255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32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30B55" w:rsidRPr="003325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إطعام المساكين عن كل الشهر هذا بالنسبة للصيام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وهذا الإطعام يقوم مقام الصيام عند العجز 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كما في السؤال 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332556">
        <w:rPr>
          <w:rFonts w:ascii="Simplified Arabic" w:hAnsi="Simplified Arabic" w:cs="Simplified Arabic"/>
          <w:sz w:val="28"/>
          <w:szCs w:val="28"/>
          <w:rtl/>
        </w:rPr>
        <w:t>لكِبَر سِنِّه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)-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وزكاة الفطر هذه تجب بخروج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شهر رمضان بغروب شمس آخر يوم منه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فهذه لا علاقة لها بالإطعام الذي هو بسبب الإفطار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0B55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فتلزمه زكاة الفطر كغيره.</w:t>
      </w:r>
    </w:p>
    <w:p w:rsidR="00930B55" w:rsidRPr="00332556" w:rsidRDefault="00930B55" w:rsidP="0033255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3255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332556" w:rsidRPr="003325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32556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332556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332556">
        <w:rPr>
          <w:rFonts w:ascii="Simplified Arabic" w:hAnsi="Simplified Arabic" w:cs="Simplified Arabic"/>
          <w:sz w:val="28"/>
          <w:szCs w:val="28"/>
          <w:rtl/>
        </w:rPr>
        <w:t>/</w:t>
      </w:r>
      <w:r w:rsidRPr="00332556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332556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332556" w:rsidRDefault="00E67D5A" w:rsidP="0033255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33255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7598D2-EE16-4306-A5F6-A66DBA389BF5}"/>
    <w:embedBold r:id="rId2" w:fontKey="{64525F4B-BA18-4172-8114-728ECEE57F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303555-AFDD-4450-A939-37A0FD9C54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A02E7F3-CED0-4EC9-9BC9-C1405891CA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5B02F58-FCA7-48FF-9CD4-1FD64B5C3951}"/>
    <w:embedBold r:id="rId6" w:fontKey="{6751113D-90D4-40BB-955F-AE2324CC79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00EEA23-130E-403D-AFB2-7B429BD1B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6B37916-FF15-48F6-8678-4F854FAB3A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30B5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556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55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17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B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2014-11-05T07:04:00Z</dcterms:created>
  <dcterms:modified xsi:type="dcterms:W3CDTF">2019-04-18T14:13:00Z</dcterms:modified>
</cp:coreProperties>
</file>