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E8B" w:rsidRDefault="00F237EE" w:rsidP="003D6E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CB2104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:rsidR="00F237EE" w:rsidRPr="00CB2104" w:rsidRDefault="00F237EE" w:rsidP="003D6E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B2104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السكوت عن لبس المحارم اللباس </w:t>
      </w:r>
      <w:r w:rsidR="00CB2104" w:rsidRPr="00CB2104">
        <w:rPr>
          <w:rFonts w:ascii="Simplified Arabic" w:hAnsi="Simplified Arabic" w:hint="cs"/>
          <w:color w:val="0000FF"/>
          <w:sz w:val="28"/>
          <w:szCs w:val="28"/>
          <w:rtl/>
        </w:rPr>
        <w:t>المخالف في يوم العيد</w:t>
      </w:r>
    </w:p>
    <w:p w:rsidR="002E2831" w:rsidRPr="00CB2104" w:rsidRDefault="002E2831" w:rsidP="00CB21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B2CE2" w:rsidRPr="00CE1B7B" w:rsidRDefault="00CE1B7B" w:rsidP="00CE1B7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E1B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B2CE2" w:rsidRPr="00CE1B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2CE2" w:rsidRPr="00CE1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نحن نجتمع مثل كل المسلمين في أيام العيد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2CE2" w:rsidRPr="00CE1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ويكون هنالك اجتماع للأسر مع بعضها البعض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2CE2" w:rsidRPr="00CE1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الذي يُلحَظ في مثل هذه الأيام أن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E1B7B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تلبس</w:t>
      </w:r>
      <w:r w:rsidRPr="00CE1B7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E1B7B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البنات</w:t>
      </w:r>
      <w:r w:rsidRPr="00CE1B7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E1B7B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من</w:t>
      </w:r>
      <w:r w:rsidRPr="00CE1B7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E1B7B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محارمي</w:t>
      </w:r>
      <w:r w:rsidRPr="00CE1B7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</w:t>
      </w:r>
      <w:r w:rsidRPr="00CE1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هذه الاجتماعات </w:t>
      </w:r>
      <w:r w:rsidRPr="00CE1B7B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ملابس</w:t>
      </w:r>
      <w:r w:rsidRPr="00CE1B7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E1B7B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العيد</w:t>
      </w:r>
      <w:r w:rsidRPr="00CE1B7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E1B7B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الجديدة</w:t>
      </w:r>
      <w:r w:rsidRPr="00CE1B7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E1B7B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وفي</w:t>
      </w:r>
      <w:r w:rsidRPr="00CE1B7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E1B7B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بعضها</w:t>
      </w:r>
      <w:r w:rsidRPr="00CE1B7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E1B7B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توجد</w:t>
      </w:r>
      <w:r w:rsidRPr="00CE1B7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E1B7B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مخالفات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2CE2" w:rsidRPr="00CE1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للإنسان أن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B2CE2" w:rsidRPr="00CE1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سكت عنها في مثل هذا سواء في العيد أو في غيره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CB2CE2" w:rsidRPr="00CE1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 مواجهتن بالإنكار في وقت فرحهن وترقبهن للمدح والثناء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B2CE2" w:rsidRPr="00CE1B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كسر نفوسهن ويسبب لهن الضيق؟</w:t>
      </w:r>
    </w:p>
    <w:p w:rsidR="00CB2CE2" w:rsidRPr="00CE1B7B" w:rsidRDefault="00CE1B7B" w:rsidP="00CE1B7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CB2CE2">
        <w:rPr>
          <w:rFonts w:hint="cs"/>
          <w:sz w:val="36"/>
          <w:szCs w:val="36"/>
          <w:rtl/>
        </w:rPr>
        <w:t xml:space="preserve"> </w:t>
      </w:r>
      <w:r w:rsidR="00CB2CE2"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عنه -عليه الصلاة والسلام- أنه قال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B2CE2"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0187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رأى منكم منكر</w:t>
      </w:r>
      <w:r w:rsidRPr="0090187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90187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فليغيره بيده، فإن لم يستطع فبلسانه، فإن لم يستطع فبقلبه»</w:t>
      </w:r>
      <w:r w:rsidRPr="009018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0187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90187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49</w:t>
      </w:r>
      <w:r w:rsidRPr="0090187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2E28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CE2"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فالمنكر لا بد من إنكاره في كل وقت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CE2"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استعمال الأسلوب المناسب الذي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B2CE2"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حقق المصلحة ولا يترتب عليه مفسدة هو الأمثل وهو المطلوب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CE2"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 مثل هذا الظرف يكون بأسلوب وطريقة مناسبة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B2CE2"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حقق الهدف ويزول بها المنكر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CE2"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بدون كسر قلب</w:t>
      </w:r>
      <w:r w:rsidR="002E28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CE2"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يكون علانية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B2CE2"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وتشهير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B2CE2"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بطريقة مناسبة.</w:t>
      </w:r>
    </w:p>
    <w:p w:rsidR="00CB2CE2" w:rsidRPr="00CE1B7B" w:rsidRDefault="00CB2CE2" w:rsidP="00CE1B7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E1B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E1B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CE1B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CE1B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E1B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CE1B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CE1B7B" w:rsidRDefault="00E67D5A" w:rsidP="00CE1B7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E1B7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869D6D-85C6-4360-8EE6-1080D78901F6}"/>
    <w:embedBold r:id="rId2" w:fontKey="{BEA98FB8-DAE2-440E-B6C5-8F406A449A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16F86D-2ADD-4CD4-92D7-FEBC47CA89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E6917F2-2584-4B22-A998-FC9497AE81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043AA07-C044-44FF-B06A-A653AA3D4D74}"/>
    <w:embedBold r:id="rId6" w:fontKey="{98789B37-97F1-4198-ACFD-7C4C0A580A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81DC299-996D-402A-9A7D-77565E5859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E6B9019-5626-43B4-8F73-5DB83858DF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2CE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D68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831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6E8B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104"/>
    <w:rsid w:val="00CB257A"/>
    <w:rsid w:val="00CB2CE2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1B7B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7EE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D3BBBA0-00C7-4CB5-AB7F-296C55C48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CE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2014-11-10T05:09:00Z</dcterms:created>
  <dcterms:modified xsi:type="dcterms:W3CDTF">2019-06-12T02:48:00Z</dcterms:modified>
</cp:coreProperties>
</file>