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80408A" w14:textId="77777777" w:rsidR="00D61457" w:rsidRPr="00D61457" w:rsidRDefault="00F57F44" w:rsidP="00D61457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صلاة التطوع</w:t>
      </w:r>
    </w:p>
    <w:p w14:paraId="1C38D649" w14:textId="77777777" w:rsidR="00D61457" w:rsidRPr="00D61457" w:rsidRDefault="00D61457" w:rsidP="00D61457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D61457">
        <w:rPr>
          <w:rFonts w:ascii="Simplified Arabic" w:hAnsi="Simplified Arabic" w:hint="cs"/>
          <w:color w:val="0000FF"/>
          <w:sz w:val="28"/>
          <w:szCs w:val="28"/>
          <w:rtl/>
        </w:rPr>
        <w:t>فضل النافلة في المسجد الحرام، ومحافظة المسافر على الرواتب في الحرم</w:t>
      </w:r>
    </w:p>
    <w:p w14:paraId="4B81746D" w14:textId="77777777" w:rsidR="00D61457" w:rsidRPr="00D61457" w:rsidRDefault="00D61457" w:rsidP="00D61457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14:paraId="405C657F" w14:textId="77777777" w:rsidR="00063777" w:rsidRPr="00D61457" w:rsidRDefault="0066744E" w:rsidP="0066744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D6145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63777" w:rsidRPr="00D6145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63777" w:rsidRPr="00D614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النافلة في المسجد الحرام تعدل فريضة</w:t>
      </w:r>
      <w:r w:rsidRPr="00D614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063777" w:rsidRPr="00D614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الأفضل للمسافر أن يحافظ على الرواتب في الحرم؟</w:t>
      </w:r>
    </w:p>
    <w:p w14:paraId="33AE8231" w14:textId="50E65B02" w:rsidR="0066744E" w:rsidRPr="00D61457" w:rsidRDefault="0066744E" w:rsidP="00C5490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6145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63777" w:rsidRPr="00D6145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063777">
        <w:rPr>
          <w:sz w:val="36"/>
          <w:szCs w:val="36"/>
          <w:rtl/>
        </w:rPr>
        <w:t xml:space="preserve"> </w:t>
      </w:r>
      <w:bookmarkStart w:id="0" w:name="_GoBack"/>
      <w:r w:rsidR="00063777"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النافلة يختلف فيها أهل العلم هل تدخل في المضاعفات التي جاءت في الصلوات في المسجد الحرام والمسجد النبوي</w:t>
      </w:r>
      <w:r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لا،</w:t>
      </w:r>
      <w:r w:rsidR="00063777"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مع </w:t>
      </w:r>
      <w:r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 </w:t>
      </w:r>
      <w:r w:rsidR="00063777"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الحديث قيل في مسجده -عليه الصلاة والسلام-</w:t>
      </w:r>
      <w:r w:rsidR="00AD3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63777"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وقيل أيضا</w:t>
      </w:r>
      <w:r w:rsidR="00AD3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063777"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063777" w:rsidRPr="00A64B6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AD3F33" w:rsidRPr="00A64B6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أفضل الصلاة صلاة المرء في بيته إلا المكتوبة</w:t>
      </w:r>
      <w:r w:rsidR="00063777" w:rsidRPr="00A64B6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="00AD3F33" w:rsidRPr="00A64B6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AD3F33" w:rsidRPr="00A64B6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AD3F33" w:rsidRPr="00A64B66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731</w:t>
      </w:r>
      <w:r w:rsidR="00AD3F33" w:rsidRPr="00A64B6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AD3F33" w:rsidRPr="00A64B6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AD3F33" w:rsidRPr="00A64B6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[وي</w:t>
      </w:r>
      <w:r w:rsidR="001406EE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ُ</w:t>
      </w:r>
      <w:r w:rsidR="00AD3F33" w:rsidRPr="00A64B6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نظر: أبو داود: </w:t>
      </w:r>
      <w:r w:rsidR="00AD3F33" w:rsidRPr="00A64B66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1044</w:t>
      </w:r>
      <w:r w:rsidR="00C54905" w:rsidRPr="00A64B6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AD3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63777"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فالصلاة في البيت أفضل من الصلاة في الحرم</w:t>
      </w:r>
      <w:r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63777"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وكذلك في المسجد النبوي</w:t>
      </w:r>
      <w:r w:rsidR="00A64B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63777"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مع أن الصلاة في بيته في المدينة ليس فيها مضاعفة بخلاف مكة</w:t>
      </w:r>
      <w:r w:rsidRPr="0093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63777" w:rsidRPr="00934F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وعلى هذا ي</w:t>
      </w:r>
      <w:r w:rsidR="00887C18" w:rsidRPr="0093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63777" w:rsidRPr="00934F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قر</w:t>
      </w:r>
      <w:r w:rsidR="00887C18" w:rsidRPr="0093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063777" w:rsidRPr="00934F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ر كثير من أهل العلم </w:t>
      </w:r>
      <w:r w:rsidRPr="00934F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أن هذه المضاعفة لا تشمل النافلة</w:t>
      </w:r>
      <w:r w:rsidRPr="0093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063777" w:rsidRPr="00934F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نعم هي أفضل منها في سائر</w:t>
      </w:r>
      <w:r w:rsidRPr="0093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البلدان</w:t>
      </w:r>
      <w:r w:rsidR="00063777" w:rsidRPr="00934F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ليست بهذا القدر المذكور بمائة ألف صلاة في المسجد الحرام</w:t>
      </w:r>
      <w:r w:rsidRPr="0093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63777" w:rsidRPr="00934F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وبألف صلاة في مسجده -عليه الصلاة والسلام-</w:t>
      </w:r>
      <w:r w:rsidRPr="00934F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63777" w:rsidRPr="00934FC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هذا</w:t>
      </w:r>
      <w:r w:rsidR="00063777"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الفريضة</w:t>
      </w:r>
      <w:r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63777"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 كان لفظ الحديث عامًّا</w:t>
      </w:r>
      <w:r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63777"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إذا قارنا بين الحديثين</w:t>
      </w:r>
      <w:r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063777"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بين حديث </w:t>
      </w:r>
      <w:r w:rsidR="00C54905" w:rsidRPr="00A64B6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«صلاة في مسجدي هذا خير من ألف صلاة فيما سواه، إلا المسجد الحرام»</w:t>
      </w:r>
      <w:r w:rsidR="00C54905" w:rsidRPr="00A64B6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C54905" w:rsidRPr="00A64B6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C54905" w:rsidRPr="00A64B66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1190</w:t>
      </w:r>
      <w:r w:rsidR="00C54905" w:rsidRPr="00A64B6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C54905" w:rsidRPr="00A64B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63777"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مع قوله</w:t>
      </w:r>
      <w:r w:rsidR="00C549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063777"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C54905" w:rsidRPr="00A64B6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«أفضل الصلاة صلاة المرء في بيته إلا المكتوبة»</w:t>
      </w:r>
      <w:r w:rsidR="00C549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63777"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والصلاة في المدينة ليست فيها مضاعفة كما هو الشأن في مكة</w:t>
      </w:r>
      <w:r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63777"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استروحنا إلى القول بأن المضاعفات بهذا المقدار لا تشمل النافلة</w:t>
      </w:r>
      <w:r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63777"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وهو قول جمع من أهل العلم</w:t>
      </w:r>
      <w:r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48C56F76" w14:textId="7FF76369" w:rsidR="00D61457" w:rsidRPr="00D61457" w:rsidRDefault="00D61457" w:rsidP="00396D69">
      <w:pPr>
        <w:spacing w:before="120" w:after="120" w:line="240" w:lineRule="atLeast"/>
        <w:ind w:firstLine="540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وتوضيح </w:t>
      </w:r>
      <w:r w:rsidR="00C5490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وجه الاستشهاد: </w:t>
      </w:r>
      <w:r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 </w:t>
      </w:r>
      <w:r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الاستدلال من كونه -عليه الصلاة والسلام- قال في مسجده -عليه الصلاة والسلام-</w:t>
      </w:r>
      <w:r w:rsidR="000A50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C54905" w:rsidRPr="00A64B6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«صلاة في مسجدي هذا خير من ألف صلاة فيما سواه، إلا المسجد الحرام»</w:t>
      </w:r>
      <w:r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مع أنه قال وهو في المدينة</w:t>
      </w:r>
      <w:r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C54905" w:rsidRPr="00A64B6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«أفضل الصلاة صلاة المرء في بيته إلا المكتوبة»</w:t>
      </w:r>
      <w:r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فدل على أن صلاة الرجل</w:t>
      </w:r>
      <w:r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النافلة</w:t>
      </w:r>
      <w:r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بيته</w:t>
      </w:r>
      <w:r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المدينة</w:t>
      </w:r>
      <w:r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أفضل من صلاته في مسجد</w:t>
      </w:r>
      <w:r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النبي</w:t>
      </w:r>
      <w:r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-عليه الصلاة والسلام-</w:t>
      </w:r>
      <w:r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هذا </w:t>
      </w:r>
      <w:r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</w:t>
      </w:r>
      <w:r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النافلة</w:t>
      </w:r>
      <w:r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وصلا</w:t>
      </w:r>
      <w:r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ته</w:t>
      </w:r>
      <w:r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بيته</w:t>
      </w:r>
      <w:r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تضاعف؛</w:t>
      </w:r>
      <w:r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</w:t>
      </w:r>
      <w:r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قال:</w:t>
      </w:r>
      <w:r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A64B6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«صلاة في مسجدي هذا»</w:t>
      </w:r>
      <w:r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ما قال مثل المسجد الحرام</w:t>
      </w:r>
      <w:r w:rsidR="00BA6B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54905" w:rsidRPr="00A64B6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«صلاة في المسجد الحرام أفضل من مائة ألف صلاة فيما سواه</w:t>
      </w:r>
      <w:r w:rsidR="00396D69" w:rsidRPr="00A64B6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="00396D69" w:rsidRPr="00A64B6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396D69" w:rsidRPr="00A64B6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[ابن ماجه: </w:t>
      </w:r>
      <w:r w:rsidR="00396D69" w:rsidRPr="00A64B66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1406</w:t>
      </w:r>
      <w:r w:rsidR="00396D69" w:rsidRPr="00A64B66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ومكة كلها حرم عند جمهور أهل العلم</w:t>
      </w:r>
      <w:r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فهذا يختلف</w:t>
      </w:r>
      <w:r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396D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396D69"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قوله </w:t>
      </w:r>
      <w:r w:rsidR="00396D69"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396D69"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عليه الصلاة والسلام-: </w:t>
      </w:r>
      <w:r w:rsidR="00396D69" w:rsidRPr="00A64B6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«في مسجدي هذا»</w:t>
      </w:r>
      <w:r w:rsidR="00396D69"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هل </w:t>
      </w:r>
      <w:r w:rsidR="00396D69"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="00396D69"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شمل البيوت؟ لا </w:t>
      </w:r>
      <w:r w:rsidR="00396D69"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="00396D69"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شمل البيوت لا</w:t>
      </w:r>
      <w:r w:rsidR="00396D69"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96D69"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سيما وأن الصلاة النافلة في البيت أفضل</w:t>
      </w:r>
      <w:r w:rsidR="00396D69"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96D69"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إذ</w:t>
      </w:r>
      <w:r w:rsidR="00396D69"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="00396D69"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صلاة النافلة في البيت الذي لا مضاعفة فيه لا تدخل في حديث </w:t>
      </w:r>
      <w:r w:rsidR="00396D69" w:rsidRPr="00A64B6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«صلاة في مسجدي هذا»</w:t>
      </w:r>
      <w:r w:rsidR="00396D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فإذا ضممنا هذا الحديث إلى ذاك الحديث قلنا</w:t>
      </w:r>
      <w:r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الجمع بين الحديثين أن حديث المضاعفة خاص بالمكتوبة التي ت</w:t>
      </w:r>
      <w:r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صلى في مسجده -عليه الصلاة والسلام-.</w:t>
      </w:r>
    </w:p>
    <w:p w14:paraId="5951DDA7" w14:textId="00F39413" w:rsidR="00063777" w:rsidRPr="00D61457" w:rsidRDefault="00063777" w:rsidP="00D61457">
      <w:pPr>
        <w:spacing w:before="120" w:after="120" w:line="240" w:lineRule="atLeast"/>
        <w:ind w:firstLine="540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lastRenderedPageBreak/>
        <w:t>وأما المحافظة على الرواتب في الحرم إذا كان مسافر</w:t>
      </w:r>
      <w:r w:rsidR="000B2EFC"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فجاء عن ابن </w:t>
      </w:r>
      <w:r w:rsidR="001406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عمر</w:t>
      </w:r>
      <w:r w:rsidR="000B2EFC"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B2EFC"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0B2EFC"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</w:t>
      </w:r>
      <w:r w:rsidR="001406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</w:t>
      </w:r>
      <w:r w:rsidR="000B2EFC"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-:</w:t>
      </w:r>
      <w:r w:rsidR="002B12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B2EFC" w:rsidRPr="002B12BB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"</w:t>
      </w:r>
      <w:r w:rsidR="000B2EFC" w:rsidRPr="002B12BB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لو كنت</w:t>
      </w:r>
      <w:r w:rsidR="002B12BB" w:rsidRPr="002B12BB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ُ</w:t>
      </w:r>
      <w:r w:rsidR="000B2EFC" w:rsidRPr="002B12BB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مسب</w:t>
      </w:r>
      <w:r w:rsidR="002B12BB" w:rsidRPr="002B12BB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ِّ</w:t>
      </w:r>
      <w:r w:rsidR="000B2EFC" w:rsidRPr="002B12BB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ح</w:t>
      </w:r>
      <w:r w:rsidR="002B12BB" w:rsidRPr="002B12BB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ً</w:t>
      </w:r>
      <w:r w:rsidR="000B2EFC" w:rsidRPr="002B12BB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 لأتممت</w:t>
      </w:r>
      <w:r w:rsidR="000B2EFC" w:rsidRPr="002B12BB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" </w:t>
      </w:r>
      <w:r w:rsidR="002B12BB" w:rsidRPr="002B12BB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[مسلم: </w:t>
      </w:r>
      <w:r w:rsidR="002B12BB" w:rsidRPr="002B12BB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689</w:t>
      </w:r>
      <w:r w:rsidR="002B12BB" w:rsidRPr="002B12BB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4D11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يعني أن التسبيح الذي هو النافلة من شأن م</w:t>
      </w:r>
      <w:r w:rsidR="000B2EFC"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ي</w:t>
      </w:r>
      <w:r w:rsidR="004D11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تم الصلاة</w:t>
      </w:r>
      <w:r w:rsidR="000B2EFC"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وهو المقيم</w:t>
      </w:r>
      <w:r w:rsidR="000B2EFC"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وعلى كل حال</w:t>
      </w:r>
      <w:r w:rsidR="004D11A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عليه أن ي</w:t>
      </w:r>
      <w:r w:rsidR="000B2EFC"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كثر من النوافل المطلقة</w:t>
      </w:r>
      <w:r w:rsidR="000B2EFC"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والمسألة في الرواتب مسألة خلافية بين أهل العلم</w:t>
      </w:r>
      <w:r w:rsidR="000B2EFC"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</w:t>
      </w:r>
      <w:r w:rsidR="000B2EFC"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كثير</w:t>
      </w:r>
      <w:r w:rsidR="000B2EFC"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منهم يميل إلى أن الرواتب ت</w:t>
      </w:r>
      <w:r w:rsidR="000B2EFC"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ترك في السفر</w:t>
      </w:r>
      <w:r w:rsidR="000B2EFC"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المسافر ي</w:t>
      </w:r>
      <w:r w:rsidR="000B2EFC"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كتب له ما كان يعمله مقيم</w:t>
      </w:r>
      <w:r w:rsidR="000B2EFC"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0B2EFC"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فإذا كان محافظ</w:t>
      </w:r>
      <w:r w:rsidR="000B2EFC"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عليها في الحضر ت</w:t>
      </w:r>
      <w:r w:rsidR="000B2EFC" w:rsidRPr="00D614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D614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كتب له في حال السفر.</w:t>
      </w:r>
    </w:p>
    <w:bookmarkEnd w:id="0"/>
    <w:p w14:paraId="5FDA5091" w14:textId="77777777" w:rsidR="0090267F" w:rsidRPr="00D61457" w:rsidRDefault="0090267F">
      <w:pPr>
        <w:spacing w:before="120" w:after="120" w:line="240" w:lineRule="atLeast"/>
        <w:ind w:firstLine="540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90267F" w:rsidRPr="00D614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2B8C29-8F75-4965-93D1-832FFB04A0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B068EFDA-27DD-4541-B891-A4AECD438B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FFC06AB-E20C-4B88-8BA9-92769F507047}"/>
    <w:embedBold r:id="rId4" w:fontKey="{7BF69FDA-AB81-4C38-ACE9-782F392D3BC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BA45E07-96B5-4C11-9CB1-FD26ACC2FDE8}"/>
    <w:embedBold r:id="rId6" w:fontKey="{3D19F156-D474-4CE7-8A9C-B64FC218A1A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2447F7E-0289-4379-AD5F-8D77CCFCA80F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4E304C80-00D9-45E9-8914-BF21698C5F80}"/>
    <w:embedBold r:id="rId9" w:fontKey="{C274AD79-958C-4889-8674-FCEAB1E574A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B56C1741-EEAF-4CFE-B169-73A8232B92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6F97"/>
    <w:rsid w:val="00063777"/>
    <w:rsid w:val="000A50DE"/>
    <w:rsid w:val="000B2EFC"/>
    <w:rsid w:val="001406EE"/>
    <w:rsid w:val="002B12BB"/>
    <w:rsid w:val="00396D69"/>
    <w:rsid w:val="004D11AD"/>
    <w:rsid w:val="0066744E"/>
    <w:rsid w:val="00887C18"/>
    <w:rsid w:val="008C7425"/>
    <w:rsid w:val="0090267F"/>
    <w:rsid w:val="00934FC4"/>
    <w:rsid w:val="00A64B66"/>
    <w:rsid w:val="00AD3F33"/>
    <w:rsid w:val="00BA6B5A"/>
    <w:rsid w:val="00C54905"/>
    <w:rsid w:val="00D61457"/>
    <w:rsid w:val="00E17F21"/>
    <w:rsid w:val="00F57F44"/>
    <w:rsid w:val="00FB6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F3FEE"/>
  <w15:docId w15:val="{5EC55B95-E408-483B-8518-A4E15C816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63777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614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145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1457"/>
    <w:rPr>
      <w:rFonts w:ascii="Times New Roman" w:eastAsia="SimSun" w:hAnsi="Times New Roman" w:cs="Traditional Arabic"/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14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1457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14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457"/>
    <w:rPr>
      <w:rFonts w:ascii="Tahoma" w:eastAsia="SimSun" w:hAnsi="Tahoma" w:cs="Tahoma"/>
      <w:noProof/>
      <w:sz w:val="16"/>
      <w:szCs w:val="16"/>
    </w:rPr>
  </w:style>
  <w:style w:type="paragraph" w:styleId="Title">
    <w:name w:val="Title"/>
    <w:basedOn w:val="Normal"/>
    <w:link w:val="TitleChar"/>
    <w:qFormat/>
    <w:rsid w:val="00D61457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D61457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Revision">
    <w:name w:val="Revision"/>
    <w:hidden/>
    <w:uiPriority w:val="99"/>
    <w:semiHidden/>
    <w:rsid w:val="00887C18"/>
    <w:pPr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120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369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EU-HOME</cp:lastModifiedBy>
  <cp:revision>13</cp:revision>
  <dcterms:created xsi:type="dcterms:W3CDTF">2017-09-22T13:19:00Z</dcterms:created>
  <dcterms:modified xsi:type="dcterms:W3CDTF">2020-05-25T06:55:00Z</dcterms:modified>
</cp:coreProperties>
</file>