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5961CA" w:rsidRPr="00A94ACC" w:rsidRDefault="008C14C9" w:rsidP="00F049FA">
      <w:pPr>
        <w:tabs>
          <w:tab w:val="left" w:pos="7082"/>
        </w:tabs>
        <w:jc w:val="center"/>
        <w:rPr>
          <w:rFonts w:ascii="Lotus Linotype" w:hAnsi="Lotus Linotype" w:cs="Lotus Linotype"/>
          <w:sz w:val="96"/>
          <w:szCs w:val="96"/>
          <w:rtl/>
        </w:rPr>
      </w:pPr>
      <w:r>
        <w:rPr>
          <w:rFonts w:cs="PT Bold Heading" w:hint="cs"/>
          <w:sz w:val="96"/>
          <w:szCs w:val="96"/>
          <w:rtl/>
        </w:rPr>
        <w:t>عليكم بسنتي</w:t>
      </w:r>
    </w:p>
    <w:p w:rsidR="0044622E" w:rsidRPr="005F39D0" w:rsidRDefault="0044622E" w:rsidP="0044622E">
      <w:pPr>
        <w:ind w:left="540" w:right="360"/>
        <w:jc w:val="center"/>
        <w:rPr>
          <w:rFonts w:ascii="Lotus Linotype" w:hAnsi="Lotus Linotype" w:cs="Lotus Linotype"/>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المحاضرة:</w:t>
            </w:r>
          </w:p>
        </w:tc>
        <w:tc>
          <w:tcPr>
            <w:tcW w:w="2976" w:type="dxa"/>
            <w:shd w:val="clear" w:color="auto" w:fill="FFFFFF"/>
            <w:vAlign w:val="center"/>
          </w:tcPr>
          <w:p w:rsidR="00A86997" w:rsidRPr="003B3355" w:rsidRDefault="004F10EC"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8/4/1433هـ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4F10EC"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جامع الحمراء الشرقية بالرياض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AC1436" w:rsidRPr="006A11DE" w:rsidRDefault="00AC1436" w:rsidP="00582D37">
      <w:pPr>
        <w:tabs>
          <w:tab w:val="left" w:pos="5187"/>
          <w:tab w:val="left" w:pos="7313"/>
        </w:tabs>
        <w:jc w:val="both"/>
        <w:rPr>
          <w:rFonts w:cs="Simplified Arabic"/>
          <w:color w:val="0000FF"/>
          <w:szCs w:val="28"/>
          <w:rtl/>
        </w:rPr>
      </w:pPr>
      <w:r>
        <w:rPr>
          <w:rFonts w:cs="Simplified Arabic" w:hint="cs"/>
          <w:szCs w:val="28"/>
          <w:rtl/>
        </w:rPr>
        <w:lastRenderedPageBreak/>
        <w:t>السلام عليكم ورحمة الله وبركاته، الحمد لله رب العالمين وصلى الله وسلم وبارك على عبده ورسوله نبينا محمد وعلى آله وصحبه أجمعين، أما بعد:</w:t>
      </w:r>
    </w:p>
    <w:p w:rsidR="00582D37" w:rsidRDefault="00AC1436" w:rsidP="00DD4931">
      <w:pPr>
        <w:tabs>
          <w:tab w:val="left" w:pos="5187"/>
          <w:tab w:val="left" w:pos="7313"/>
        </w:tabs>
        <w:jc w:val="both"/>
        <w:rPr>
          <w:rFonts w:cs="Simplified Arabic"/>
          <w:szCs w:val="28"/>
          <w:rtl/>
        </w:rPr>
      </w:pPr>
      <w:r>
        <w:rPr>
          <w:rFonts w:cs="Simplified Arabic" w:hint="cs"/>
          <w:szCs w:val="28"/>
          <w:rtl/>
        </w:rPr>
        <w:t xml:space="preserve">فعنوان المحاضرة كما هو معلوم: (عليكم بسنتي)، وهو قطعة أو جملة من حديث العرباض بن سارية عند الإمام أحمد وأبي داود والترمذي وابن ماجه الحديث يقول العرباض: وعظنا رسول الله صلى الله عليه وسلم موعظة وجلت منها القلوب وذرفت منها العيون فقلنا: يا رسول الله كأنها موعظة مودّع فأوصنا، فقال: </w:t>
      </w:r>
      <w:r w:rsidR="0070569E" w:rsidRPr="006A11DE">
        <w:rPr>
          <w:rFonts w:cs="Simplified Arabic" w:hint="cs"/>
          <w:color w:val="0000FF"/>
          <w:szCs w:val="28"/>
          <w:rtl/>
        </w:rPr>
        <w:t>«</w:t>
      </w:r>
      <w:r w:rsidRPr="006A11DE">
        <w:rPr>
          <w:rFonts w:cs="Simplified Arabic" w:hint="cs"/>
          <w:color w:val="0000FF"/>
          <w:szCs w:val="28"/>
          <w:rtl/>
        </w:rPr>
        <w:t>أوصيكم بتقوى الله، وطاعة من ولاه الله أمركم، ولو كان عبدًا حبشيًّا، ومن يعش منكم؛ فسيرى اختلافًا كثيرًا، فعليكم بسنتي وسنة الخلفاء الراشدين المهديين من بعدي عَضُّوا عليها بالنواجذ، وإياكم ومحدثات الأمور، فإن كل بدعة ضلالة</w:t>
      </w:r>
      <w:r w:rsidR="0070569E" w:rsidRPr="006A11DE">
        <w:rPr>
          <w:rFonts w:cs="Simplified Arabic" w:hint="cs"/>
          <w:color w:val="0000FF"/>
          <w:szCs w:val="28"/>
          <w:rtl/>
        </w:rPr>
        <w:t>»</w:t>
      </w:r>
      <w:r>
        <w:rPr>
          <w:rFonts w:cs="Simplified Arabic" w:hint="cs"/>
          <w:szCs w:val="28"/>
          <w:rtl/>
        </w:rPr>
        <w:t xml:space="preserve">. وجاء في بعض طرقه زيادات جمل لكن هذه أشهرها وأقواها يقول العِرباض وهو أحد من أنزل فيه قول الله جل وعلا: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201" w:hAnsi="QCF_P201" w:cs="QCF_P201"/>
          <w:noProof w:val="0"/>
          <w:color w:val="FF0000"/>
          <w:sz w:val="27"/>
          <w:szCs w:val="27"/>
          <w:rtl/>
        </w:rPr>
        <w:t>ﮭ</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ﮮ</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ﮯ</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ﮰ</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ﮱ</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ﯓ</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ﯔ</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ﯕ</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ﯖ</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ﯗ</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ﯘ</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ﯙ</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ﯚ</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ﯛ</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ﯜ</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ﯝ</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ﯞ</w:t>
      </w:r>
      <w:r w:rsidR="0070569E" w:rsidRPr="006A11DE">
        <w:rPr>
          <w:rFonts w:ascii="QCF_P201" w:hAnsi="QCF_P201" w:cs="QCF_P201"/>
          <w:noProof w:val="0"/>
          <w:color w:val="FF0000"/>
          <w:sz w:val="2"/>
          <w:szCs w:val="2"/>
          <w:rtl/>
        </w:rPr>
        <w:t xml:space="preserve"> </w:t>
      </w:r>
      <w:r w:rsidR="0070569E" w:rsidRPr="006A11DE">
        <w:rPr>
          <w:rFonts w:ascii="QCF_P201" w:hAnsi="QCF_P201" w:cs="QCF_P201"/>
          <w:noProof w:val="0"/>
          <w:color w:val="FF0000"/>
          <w:sz w:val="27"/>
          <w:szCs w:val="27"/>
          <w:rtl/>
        </w:rPr>
        <w:t>ﯟ</w:t>
      </w:r>
      <w:r w:rsidR="0070569E" w:rsidRPr="006A11DE">
        <w:rPr>
          <w:rFonts w:ascii="QCF_P201" w:hAnsi="QCF_P201" w:cs="QCF_P201"/>
          <w:noProof w:val="0"/>
          <w:color w:val="FF0000"/>
          <w:sz w:val="2"/>
          <w:szCs w:val="2"/>
          <w:rtl/>
        </w:rPr>
        <w:t xml:space="preserve">  </w:t>
      </w:r>
      <w:r w:rsidR="0070569E" w:rsidRPr="006A11DE">
        <w:rPr>
          <w:rFonts w:ascii="QCF_BSML" w:hAnsi="QCF_BSML" w:cs="QCF_BSML"/>
          <w:noProof w:val="0"/>
          <w:color w:val="FF0000"/>
          <w:sz w:val="27"/>
          <w:szCs w:val="27"/>
          <w:rtl/>
        </w:rPr>
        <w:t>ﮊ</w:t>
      </w:r>
      <w:r w:rsidR="0070569E">
        <w:rPr>
          <w:rFonts w:ascii="Arial" w:hAnsi="Arial" w:cs="Arial"/>
          <w:noProof w:val="0"/>
          <w:color w:val="000000"/>
          <w:sz w:val="18"/>
          <w:szCs w:val="18"/>
          <w:rtl/>
        </w:rPr>
        <w:t xml:space="preserve"> </w:t>
      </w:r>
      <w:r w:rsidR="0070569E">
        <w:rPr>
          <w:rFonts w:ascii="Arial" w:hAnsi="Arial" w:cs="Arial"/>
          <w:noProof w:val="0"/>
          <w:color w:val="000000"/>
          <w:sz w:val="23"/>
          <w:szCs w:val="23"/>
          <w:rtl/>
        </w:rPr>
        <w:t>التوبة: ٩٢</w:t>
      </w:r>
      <w:r w:rsidR="0070569E">
        <w:rPr>
          <w:rFonts w:ascii="Arial" w:hAnsi="Arial" w:cs="Arial"/>
          <w:noProof w:val="0"/>
          <w:color w:val="000000"/>
          <w:sz w:val="2"/>
          <w:szCs w:val="2"/>
        </w:rPr>
        <w:t xml:space="preserve"> </w:t>
      </w:r>
      <w:r>
        <w:rPr>
          <w:rFonts w:cs="Simplified Arabic" w:hint="cs"/>
          <w:szCs w:val="28"/>
          <w:rtl/>
        </w:rPr>
        <w:t xml:space="preserve"> يقول هذا الصحابي الجليل وعظنا رسول الله صلى الله عليه وسلم فالوعظ من أهم ما يطلب من العالم أن يعظ الناس ويذكر الناس وقد أمر الله جل وعلا نبيه أن يذكرهم بالقرآن فقال جل وعلا: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520" w:hAnsi="QCF_P520" w:cs="QCF_P520"/>
          <w:noProof w:val="0"/>
          <w:color w:val="FF0000"/>
          <w:sz w:val="27"/>
          <w:szCs w:val="27"/>
          <w:rtl/>
        </w:rPr>
        <w:t>ﯞ</w:t>
      </w:r>
      <w:r w:rsidR="0070569E" w:rsidRPr="006A11DE">
        <w:rPr>
          <w:rFonts w:ascii="QCF_P520" w:hAnsi="QCF_P520" w:cs="QCF_P520"/>
          <w:noProof w:val="0"/>
          <w:color w:val="FF0000"/>
          <w:sz w:val="2"/>
          <w:szCs w:val="2"/>
          <w:rtl/>
        </w:rPr>
        <w:t xml:space="preserve"> </w:t>
      </w:r>
      <w:r w:rsidR="0070569E" w:rsidRPr="006A11DE">
        <w:rPr>
          <w:rFonts w:ascii="QCF_P520" w:hAnsi="QCF_P520" w:cs="QCF_P520"/>
          <w:noProof w:val="0"/>
          <w:color w:val="FF0000"/>
          <w:sz w:val="27"/>
          <w:szCs w:val="27"/>
          <w:rtl/>
        </w:rPr>
        <w:t>ﯟ</w:t>
      </w:r>
      <w:r w:rsidR="0070569E" w:rsidRPr="006A11DE">
        <w:rPr>
          <w:rFonts w:ascii="QCF_P520" w:hAnsi="QCF_P520" w:cs="QCF_P520"/>
          <w:noProof w:val="0"/>
          <w:color w:val="FF0000"/>
          <w:sz w:val="2"/>
          <w:szCs w:val="2"/>
          <w:rtl/>
        </w:rPr>
        <w:t xml:space="preserve"> </w:t>
      </w:r>
      <w:r w:rsidR="0070569E" w:rsidRPr="006A11DE">
        <w:rPr>
          <w:rFonts w:ascii="QCF_P520" w:hAnsi="QCF_P520" w:cs="QCF_P520"/>
          <w:noProof w:val="0"/>
          <w:color w:val="FF0000"/>
          <w:sz w:val="27"/>
          <w:szCs w:val="27"/>
          <w:rtl/>
        </w:rPr>
        <w:t>ﯠ</w:t>
      </w:r>
      <w:r w:rsidR="0070569E" w:rsidRPr="006A11DE">
        <w:rPr>
          <w:rFonts w:ascii="QCF_P520" w:hAnsi="QCF_P520" w:cs="QCF_P520"/>
          <w:noProof w:val="0"/>
          <w:color w:val="FF0000"/>
          <w:sz w:val="2"/>
          <w:szCs w:val="2"/>
          <w:rtl/>
        </w:rPr>
        <w:t xml:space="preserve"> </w:t>
      </w:r>
      <w:r w:rsidR="0070569E" w:rsidRPr="006A11DE">
        <w:rPr>
          <w:rFonts w:ascii="QCF_P520" w:hAnsi="QCF_P520" w:cs="QCF_P520"/>
          <w:noProof w:val="0"/>
          <w:color w:val="FF0000"/>
          <w:sz w:val="27"/>
          <w:szCs w:val="27"/>
          <w:rtl/>
        </w:rPr>
        <w:t>ﯡ</w:t>
      </w:r>
      <w:r w:rsidR="0070569E" w:rsidRPr="006A11DE">
        <w:rPr>
          <w:rFonts w:ascii="QCF_P520" w:hAnsi="QCF_P520" w:cs="QCF_P520"/>
          <w:noProof w:val="0"/>
          <w:color w:val="FF0000"/>
          <w:sz w:val="2"/>
          <w:szCs w:val="2"/>
          <w:rtl/>
        </w:rPr>
        <w:t xml:space="preserve"> </w:t>
      </w:r>
      <w:r w:rsidR="0070569E" w:rsidRPr="006A11DE">
        <w:rPr>
          <w:rFonts w:ascii="QCF_P520" w:hAnsi="QCF_P520" w:cs="QCF_P520"/>
          <w:noProof w:val="0"/>
          <w:color w:val="FF0000"/>
          <w:sz w:val="27"/>
          <w:szCs w:val="27"/>
          <w:rtl/>
        </w:rPr>
        <w:t>ﯢ</w:t>
      </w:r>
      <w:r w:rsidR="0070569E" w:rsidRPr="006A11DE">
        <w:rPr>
          <w:rFonts w:ascii="Arial" w:hAnsi="Arial" w:cs="Arial"/>
          <w:noProof w:val="0"/>
          <w:color w:val="FF0000"/>
          <w:sz w:val="2"/>
          <w:szCs w:val="2"/>
          <w:rtl/>
        </w:rPr>
        <w:t xml:space="preserve"> </w:t>
      </w:r>
      <w:r w:rsidR="0070569E" w:rsidRPr="006A11DE">
        <w:rPr>
          <w:rFonts w:ascii="QCF_BSML" w:hAnsi="QCF_BSML" w:cs="QCF_BSML"/>
          <w:noProof w:val="0"/>
          <w:color w:val="FF0000"/>
          <w:sz w:val="27"/>
          <w:szCs w:val="27"/>
          <w:rtl/>
        </w:rPr>
        <w:t>ﮊ</w:t>
      </w:r>
      <w:r w:rsidR="0070569E">
        <w:rPr>
          <w:rFonts w:ascii="QCF_BSML" w:hAnsi="QCF_BSML" w:cs="QCF_BSML"/>
          <w:noProof w:val="0"/>
          <w:color w:val="000000"/>
          <w:sz w:val="27"/>
          <w:szCs w:val="27"/>
          <w:rtl/>
        </w:rPr>
        <w:t xml:space="preserve"> </w:t>
      </w:r>
      <w:r w:rsidR="0070569E">
        <w:rPr>
          <w:rFonts w:ascii="Arial" w:hAnsi="Arial" w:cs="Arial"/>
          <w:noProof w:val="0"/>
          <w:color w:val="000000"/>
          <w:sz w:val="23"/>
          <w:szCs w:val="23"/>
          <w:rtl/>
        </w:rPr>
        <w:t>ق: ٤٥</w:t>
      </w:r>
      <w:r w:rsidR="0070569E">
        <w:rPr>
          <w:rFonts w:ascii="Arial" w:hAnsi="Arial" w:cs="Arial"/>
          <w:noProof w:val="0"/>
          <w:color w:val="000000"/>
          <w:sz w:val="2"/>
          <w:szCs w:val="2"/>
        </w:rPr>
        <w:t xml:space="preserve"> </w:t>
      </w:r>
      <w:r>
        <w:rPr>
          <w:rFonts w:cs="Simplified Arabic" w:hint="cs"/>
          <w:szCs w:val="28"/>
          <w:rtl/>
        </w:rPr>
        <w:t xml:space="preserve"> والوعظ والتذكير من المهمات بالنسبة للعالم </w:t>
      </w:r>
      <w:r w:rsidR="003E4388">
        <w:rPr>
          <w:rFonts w:cs="Simplified Arabic" w:hint="cs"/>
          <w:szCs w:val="28"/>
          <w:rtl/>
        </w:rPr>
        <w:t>ومن النصيحة منه إلى عموم</w:t>
      </w:r>
      <w:r w:rsidR="00325230">
        <w:rPr>
          <w:rFonts w:cs="Simplified Arabic" w:hint="cs"/>
          <w:szCs w:val="28"/>
          <w:rtl/>
        </w:rPr>
        <w:t xml:space="preserve"> </w:t>
      </w:r>
      <w:r w:rsidR="003E4388">
        <w:rPr>
          <w:rFonts w:cs="Simplified Arabic" w:hint="cs"/>
          <w:szCs w:val="28"/>
          <w:rtl/>
        </w:rPr>
        <w:t>المسلمين فالوعظ هو الذي يحدو إلى العمل ومما يؤسف له أن تصوّر بعض طلاب العلم حول الوعظ خاطئ</w:t>
      </w:r>
      <w:r w:rsidR="00325230">
        <w:rPr>
          <w:rFonts w:cs="Simplified Arabic" w:hint="cs"/>
          <w:szCs w:val="28"/>
          <w:rtl/>
        </w:rPr>
        <w:t>،</w:t>
      </w:r>
      <w:r w:rsidR="003E4388">
        <w:rPr>
          <w:rFonts w:cs="Simplified Arabic" w:hint="cs"/>
          <w:szCs w:val="28"/>
          <w:rtl/>
        </w:rPr>
        <w:t xml:space="preserve"> وقد قلت لبعضهم مما ممن آتاه القدرة على التعليم لم لا تشرح كتاب الرقاق من صحيح البخاري قال ما ما أتمنى أن أصنف واعظ لا يرغب في أن يصنف واعظ وهذا الصحابي الجليل يقول وعظنا رسول الله صلى الله عليه وسلم كأنه نظر إلى واقع الناس وأن الوعظ إنما يتولاه من مرتبته في العلم أقل ومن كانت مرتبته في العلم أكبر فإنما هو يعلم الناس الأحكام من الحلال والحرام مع أن الدين الذي أمرنا بالتفقه فيه يشمل جميع الأبواب ولا يختص بالأحكام العملية في الحديث الصحيح قال رسول الله صلى الله عليه وسلم كما في البخاري من حديث معاوية: </w:t>
      </w:r>
      <w:r w:rsidR="0070569E" w:rsidRPr="006A11DE">
        <w:rPr>
          <w:rFonts w:cs="Simplified Arabic" w:hint="cs"/>
          <w:color w:val="0000FF"/>
          <w:szCs w:val="28"/>
          <w:rtl/>
        </w:rPr>
        <w:t>«</w:t>
      </w:r>
      <w:r w:rsidR="003E4388" w:rsidRPr="006A11DE">
        <w:rPr>
          <w:rFonts w:cs="Simplified Arabic" w:hint="cs"/>
          <w:color w:val="0000FF"/>
          <w:szCs w:val="28"/>
          <w:rtl/>
        </w:rPr>
        <w:t>من يرد الله به خيرا يفقهه في الدين</w:t>
      </w:r>
      <w:r w:rsidR="0070569E" w:rsidRPr="006A11DE">
        <w:rPr>
          <w:rFonts w:cs="Simplified Arabic" w:hint="cs"/>
          <w:color w:val="0000FF"/>
          <w:szCs w:val="28"/>
          <w:rtl/>
        </w:rPr>
        <w:t>»</w:t>
      </w:r>
      <w:r w:rsidR="003E4388">
        <w:rPr>
          <w:rFonts w:cs="Simplified Arabic" w:hint="cs"/>
          <w:szCs w:val="28"/>
          <w:rtl/>
        </w:rPr>
        <w:t xml:space="preserve"> تذكير الناس ووعظهم بالقرآن والسنة أليس هذا من الدين والفقه فيه فقه في الدين قصر الفقه على الأحكام العملية الممثلة بالأرباع الأربعة المعاملات</w:t>
      </w:r>
      <w:r w:rsidR="00325230">
        <w:rPr>
          <w:rFonts w:cs="Simplified Arabic" w:hint="cs"/>
          <w:szCs w:val="28"/>
          <w:rtl/>
        </w:rPr>
        <w:t>،</w:t>
      </w:r>
      <w:r w:rsidR="003E4388">
        <w:rPr>
          <w:rFonts w:cs="Simplified Arabic" w:hint="cs"/>
          <w:szCs w:val="28"/>
          <w:rtl/>
        </w:rPr>
        <w:t xml:space="preserve"> العبادات والمعاملات والأنكحة والجنايات هذا اصطلاح خاص عرفي وأما الفقه في الدين المقصود به بجميع أبوابه بأن جبريل لما سأل النبي عليه الصلاة والسلام عن الإيمان والإسلام والإحسان الإيمان هل يدخل في الأحكام العملية؟ لا، والإحسان كذلك وجموع الثلاثة المراتب التي سأل عنها جبريل النبي صلى الله عليه وسلم هي الدين بدليل قوله عليه الصلاة والسلام: </w:t>
      </w:r>
      <w:r w:rsidR="0070569E" w:rsidRPr="006A11DE">
        <w:rPr>
          <w:rFonts w:cs="Simplified Arabic" w:hint="cs"/>
          <w:color w:val="0000FF"/>
          <w:szCs w:val="28"/>
          <w:rtl/>
        </w:rPr>
        <w:t>«</w:t>
      </w:r>
      <w:r w:rsidR="003E4388" w:rsidRPr="006A11DE">
        <w:rPr>
          <w:rFonts w:cs="Simplified Arabic" w:hint="cs"/>
          <w:color w:val="0000FF"/>
          <w:szCs w:val="28"/>
          <w:rtl/>
        </w:rPr>
        <w:t>هذا جبريل أتاكم يعلمكم دينكم</w:t>
      </w:r>
      <w:r w:rsidR="0070569E" w:rsidRPr="006A11DE">
        <w:rPr>
          <w:rFonts w:cs="Simplified Arabic" w:hint="cs"/>
          <w:color w:val="0000FF"/>
          <w:szCs w:val="28"/>
          <w:rtl/>
        </w:rPr>
        <w:t>»</w:t>
      </w:r>
      <w:r w:rsidR="003E4388">
        <w:rPr>
          <w:rFonts w:cs="Simplified Arabic" w:hint="cs"/>
          <w:szCs w:val="28"/>
          <w:rtl/>
        </w:rPr>
        <w:t xml:space="preserve"> لا شك أن أهل العلم يهتمون بالأحكام ويبينونها للناس وهذا أيض</w:t>
      </w:r>
      <w:r w:rsidR="00325230">
        <w:rPr>
          <w:rFonts w:cs="Simplified Arabic" w:hint="cs"/>
          <w:szCs w:val="28"/>
          <w:rtl/>
        </w:rPr>
        <w:t>ً</w:t>
      </w:r>
      <w:r w:rsidR="003E4388">
        <w:rPr>
          <w:rFonts w:cs="Simplified Arabic" w:hint="cs"/>
          <w:szCs w:val="28"/>
          <w:rtl/>
        </w:rPr>
        <w:t xml:space="preserve">ا من من المهمات ليعبد الناسُ ربهم على بصيرة فيعرفوا العبادات بشروطها وأركانها وواجباتها التي لا تصح إلا بها ويعرفون سننها وآدابها </w:t>
      </w:r>
      <w:r w:rsidR="003E4388">
        <w:rPr>
          <w:rFonts w:cs="Simplified Arabic" w:hint="cs"/>
          <w:szCs w:val="28"/>
          <w:rtl/>
        </w:rPr>
        <w:lastRenderedPageBreak/>
        <w:t>هذا مهم لكن لو نظرنا إلى مثال من هذه العبادات وهو الحج الذي كتب العلماء فيه الشيء الكثير من المناسك المستقلة المفردة ومن المناسك المود</w:t>
      </w:r>
      <w:r w:rsidR="00325230">
        <w:rPr>
          <w:rFonts w:cs="Simplified Arabic" w:hint="cs"/>
          <w:szCs w:val="28"/>
          <w:rtl/>
        </w:rPr>
        <w:t>َ</w:t>
      </w:r>
      <w:r w:rsidR="003E4388">
        <w:rPr>
          <w:rFonts w:cs="Simplified Arabic" w:hint="cs"/>
          <w:szCs w:val="28"/>
          <w:rtl/>
        </w:rPr>
        <w:t>عة في كتبهم في كتب الفقه والحديث وجدناها فيها الشروط والواجبات والأركان والسنن والآداب مفص</w:t>
      </w:r>
      <w:r w:rsidR="00325230">
        <w:rPr>
          <w:rFonts w:cs="Simplified Arabic" w:hint="cs"/>
          <w:szCs w:val="28"/>
          <w:rtl/>
        </w:rPr>
        <w:t>ّ</w:t>
      </w:r>
      <w:r w:rsidR="003E4388">
        <w:rPr>
          <w:rFonts w:cs="Simplified Arabic" w:hint="cs"/>
          <w:szCs w:val="28"/>
          <w:rtl/>
        </w:rPr>
        <w:t xml:space="preserve">لة وإذا قارنا هذا بما في كتاب الله جل وعلا من سورة كاملة للحج ما وجدنا فيها شيء من هذا وجدنا السورة تفتتح بقوله جل وعلا: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332" w:hAnsi="QCF_P332" w:cs="QCF_P332"/>
          <w:noProof w:val="0"/>
          <w:color w:val="FF0000"/>
          <w:sz w:val="27"/>
          <w:szCs w:val="27"/>
          <w:rtl/>
        </w:rPr>
        <w:t>ﭑ</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ﭒ</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ﭓ</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ﭔﭕ</w:t>
      </w:r>
      <w:r w:rsidR="0070569E" w:rsidRPr="006A11DE">
        <w:rPr>
          <w:rFonts w:ascii="Arial" w:hAnsi="Arial" w:cs="Arial"/>
          <w:noProof w:val="0"/>
          <w:color w:val="FF0000"/>
          <w:sz w:val="2"/>
          <w:szCs w:val="2"/>
          <w:rtl/>
        </w:rPr>
        <w:t xml:space="preserve"> </w:t>
      </w:r>
      <w:r w:rsidR="0070569E" w:rsidRPr="006A11DE">
        <w:rPr>
          <w:rFonts w:ascii="QCF_BSML" w:hAnsi="QCF_BSML" w:cs="QCF_BSML"/>
          <w:noProof w:val="0"/>
          <w:color w:val="FF0000"/>
          <w:sz w:val="27"/>
          <w:szCs w:val="27"/>
          <w:rtl/>
        </w:rPr>
        <w:t>ﮊ</w:t>
      </w:r>
      <w:r w:rsidR="0070569E">
        <w:rPr>
          <w:rFonts w:ascii="QCF_BSML" w:hAnsi="QCF_BSML" w:cs="QCF_BSML"/>
          <w:noProof w:val="0"/>
          <w:color w:val="000000"/>
          <w:sz w:val="27"/>
          <w:szCs w:val="27"/>
          <w:rtl/>
        </w:rPr>
        <w:t xml:space="preserve"> </w:t>
      </w:r>
      <w:r w:rsidR="0070569E">
        <w:rPr>
          <w:rFonts w:ascii="Arial" w:hAnsi="Arial" w:cs="Arial"/>
          <w:noProof w:val="0"/>
          <w:color w:val="000000"/>
          <w:sz w:val="23"/>
          <w:szCs w:val="23"/>
          <w:rtl/>
        </w:rPr>
        <w:t>الحج: ١</w:t>
      </w:r>
      <w:r w:rsidR="0070569E">
        <w:rPr>
          <w:rFonts w:ascii="Arial" w:hAnsi="Arial" w:cs="Arial"/>
          <w:noProof w:val="0"/>
          <w:color w:val="000000"/>
          <w:sz w:val="2"/>
          <w:szCs w:val="2"/>
        </w:rPr>
        <w:t xml:space="preserve"> </w:t>
      </w:r>
      <w:r w:rsidR="003E4388">
        <w:rPr>
          <w:rFonts w:cs="Simplified Arabic" w:hint="cs"/>
          <w:szCs w:val="28"/>
          <w:rtl/>
        </w:rPr>
        <w:t xml:space="preserve"> علاج للقلوب قبل الجوارح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332" w:hAnsi="QCF_P332" w:cs="QCF_P332"/>
          <w:noProof w:val="0"/>
          <w:color w:val="FF0000"/>
          <w:sz w:val="27"/>
          <w:szCs w:val="27"/>
          <w:rtl/>
        </w:rPr>
        <w:t>ﭑ</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ﭒ</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ﭓ</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ﭔﭕ</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ﭖ</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ﭗ</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ﭘ</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ﭙ</w:t>
      </w:r>
      <w:r w:rsidR="0070569E" w:rsidRPr="006A11DE">
        <w:rPr>
          <w:rFonts w:ascii="QCF_P332" w:hAnsi="QCF_P332" w:cs="QCF_P332"/>
          <w:noProof w:val="0"/>
          <w:color w:val="FF0000"/>
          <w:sz w:val="2"/>
          <w:szCs w:val="2"/>
          <w:rtl/>
        </w:rPr>
        <w:t xml:space="preserve"> </w:t>
      </w:r>
      <w:r w:rsidR="0070569E" w:rsidRPr="006A11DE">
        <w:rPr>
          <w:rFonts w:ascii="QCF_P332" w:hAnsi="QCF_P332" w:cs="QCF_P332"/>
          <w:noProof w:val="0"/>
          <w:color w:val="FF0000"/>
          <w:sz w:val="27"/>
          <w:szCs w:val="27"/>
          <w:rtl/>
        </w:rPr>
        <w:t>ﭚ</w:t>
      </w:r>
      <w:r w:rsidR="0070569E" w:rsidRPr="006A11DE">
        <w:rPr>
          <w:rFonts w:ascii="Arial" w:hAnsi="Arial" w:cs="Arial"/>
          <w:noProof w:val="0"/>
          <w:color w:val="FF0000"/>
          <w:sz w:val="2"/>
          <w:szCs w:val="2"/>
          <w:rtl/>
        </w:rPr>
        <w:t xml:space="preserve"> </w:t>
      </w:r>
      <w:r w:rsidR="0070569E" w:rsidRPr="006A11DE">
        <w:rPr>
          <w:rFonts w:ascii="QCF_BSML" w:hAnsi="QCF_BSML" w:cs="QCF_BSML"/>
          <w:noProof w:val="0"/>
          <w:color w:val="FF0000"/>
          <w:sz w:val="27"/>
          <w:szCs w:val="27"/>
          <w:rtl/>
        </w:rPr>
        <w:t>ﮊ</w:t>
      </w:r>
      <w:r w:rsidR="0070569E">
        <w:rPr>
          <w:rFonts w:ascii="QCF_BSML" w:hAnsi="QCF_BSML" w:cs="QCF_BSML"/>
          <w:noProof w:val="0"/>
          <w:color w:val="000000"/>
          <w:sz w:val="27"/>
          <w:szCs w:val="27"/>
          <w:rtl/>
        </w:rPr>
        <w:t xml:space="preserve"> </w:t>
      </w:r>
      <w:r w:rsidR="0070569E">
        <w:rPr>
          <w:rFonts w:ascii="Arial" w:hAnsi="Arial" w:cs="Arial"/>
          <w:noProof w:val="0"/>
          <w:color w:val="000000"/>
          <w:sz w:val="23"/>
          <w:szCs w:val="23"/>
          <w:rtl/>
        </w:rPr>
        <w:t>الحج: ١</w:t>
      </w:r>
      <w:r w:rsidR="0070569E">
        <w:rPr>
          <w:rFonts w:ascii="Arial" w:hAnsi="Arial" w:cs="Arial"/>
          <w:noProof w:val="0"/>
          <w:color w:val="000000"/>
          <w:sz w:val="2"/>
          <w:szCs w:val="2"/>
        </w:rPr>
        <w:t xml:space="preserve"> </w:t>
      </w:r>
      <w:r w:rsidR="003E4388">
        <w:rPr>
          <w:rFonts w:cs="Simplified Arabic" w:hint="cs"/>
          <w:szCs w:val="28"/>
          <w:rtl/>
        </w:rPr>
        <w:t xml:space="preserve"> هذا الوعظ وهذا الوعظ بالقرآن </w:t>
      </w:r>
      <w:r w:rsidR="00D01439">
        <w:rPr>
          <w:rFonts w:cs="Simplified Arabic" w:hint="cs"/>
          <w:szCs w:val="28"/>
          <w:rtl/>
        </w:rPr>
        <w:t xml:space="preserve">فمن الخطأ في التصور أن يظن أن مرتبة الوعظ أقل وينظر إلى الواعظ على أنه شبه عامّي مع الأسف الشديد مع أن نفعهم في الناس عظيم وبالمقابل تجد كثير ممن الناس ينتسب إلى طلب ممن عنايتهم بالفقه الاصطلاحي تجدهم في باب العمل أقل عرفوا الأحكام لكن هل أثر هذا في قلوبهم وأعمالهم </w:t>
      </w:r>
      <w:r w:rsidR="0070569E" w:rsidRPr="006A11DE">
        <w:rPr>
          <w:rFonts w:cs="Simplified Arabic" w:hint="cs"/>
          <w:color w:val="0000FF"/>
          <w:szCs w:val="28"/>
          <w:rtl/>
        </w:rPr>
        <w:t>«</w:t>
      </w:r>
      <w:r w:rsidR="00D01439" w:rsidRPr="006A11DE">
        <w:rPr>
          <w:rFonts w:cs="Simplified Arabic" w:hint="cs"/>
          <w:color w:val="0000FF"/>
          <w:szCs w:val="28"/>
          <w:rtl/>
        </w:rPr>
        <w:t>إن الله لا ينظر إلى صوركم وأبدانكم وأعمالكم ولكن ينظر إلى قلوبكم وأعمالكم</w:t>
      </w:r>
      <w:r w:rsidR="0070569E" w:rsidRPr="006A11DE">
        <w:rPr>
          <w:rFonts w:cs="Simplified Arabic" w:hint="cs"/>
          <w:color w:val="0000FF"/>
          <w:szCs w:val="28"/>
          <w:rtl/>
        </w:rPr>
        <w:t>»</w:t>
      </w:r>
      <w:r w:rsidR="00D01439">
        <w:rPr>
          <w:rFonts w:cs="Simplified Arabic" w:hint="cs"/>
          <w:szCs w:val="28"/>
          <w:rtl/>
        </w:rPr>
        <w:t xml:space="preserve"> هذا المهم ولا ينكر الصورة الظاهرة للعمل أبدًا لكن الأهم ما يتعلق بالقلب من هذه العبادات وما يفيد القلب منها المسلمون يحافظون على الصلوات كثير منهم يصلي ويواضب على الصلوات لكن هل تترتب الآثار على هذه الصلاة التي يؤديها كثير من المسلمين</w:t>
      </w:r>
      <w:r w:rsidR="00325230">
        <w:rPr>
          <w:rFonts w:cs="Simplified Arabic" w:hint="cs"/>
          <w:szCs w:val="28"/>
          <w:rtl/>
        </w:rPr>
        <w:t>؟</w:t>
      </w:r>
      <w:r w:rsidR="00D01439">
        <w:rPr>
          <w:rFonts w:cs="Simplified Arabic" w:hint="cs"/>
          <w:szCs w:val="28"/>
          <w:rtl/>
        </w:rPr>
        <w:t xml:space="preserve">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401" w:hAnsi="QCF_P401" w:cs="QCF_P401"/>
          <w:noProof w:val="0"/>
          <w:color w:val="FF0000"/>
          <w:sz w:val="27"/>
          <w:szCs w:val="27"/>
          <w:rtl/>
        </w:rPr>
        <w:t>ﯣ</w:t>
      </w:r>
      <w:r w:rsidR="0070569E" w:rsidRPr="006A11DE">
        <w:rPr>
          <w:rFonts w:ascii="QCF_P401" w:hAnsi="QCF_P401" w:cs="QCF_P401"/>
          <w:noProof w:val="0"/>
          <w:color w:val="FF0000"/>
          <w:sz w:val="2"/>
          <w:szCs w:val="2"/>
          <w:rtl/>
        </w:rPr>
        <w:t xml:space="preserve"> </w:t>
      </w:r>
      <w:r w:rsidR="0070569E" w:rsidRPr="006A11DE">
        <w:rPr>
          <w:rFonts w:ascii="QCF_P401" w:hAnsi="QCF_P401" w:cs="QCF_P401"/>
          <w:noProof w:val="0"/>
          <w:color w:val="FF0000"/>
          <w:sz w:val="27"/>
          <w:szCs w:val="27"/>
          <w:rtl/>
        </w:rPr>
        <w:t>ﯤ</w:t>
      </w:r>
      <w:r w:rsidR="0070569E" w:rsidRPr="006A11DE">
        <w:rPr>
          <w:rFonts w:ascii="QCF_P401" w:hAnsi="QCF_P401" w:cs="QCF_P401"/>
          <w:noProof w:val="0"/>
          <w:color w:val="FF0000"/>
          <w:sz w:val="2"/>
          <w:szCs w:val="2"/>
          <w:rtl/>
        </w:rPr>
        <w:t xml:space="preserve"> </w:t>
      </w:r>
      <w:r w:rsidR="0070569E" w:rsidRPr="006A11DE">
        <w:rPr>
          <w:rFonts w:ascii="QCF_P401" w:hAnsi="QCF_P401" w:cs="QCF_P401"/>
          <w:noProof w:val="0"/>
          <w:color w:val="FF0000"/>
          <w:sz w:val="27"/>
          <w:szCs w:val="27"/>
          <w:rtl/>
        </w:rPr>
        <w:t>ﯥ</w:t>
      </w:r>
      <w:r w:rsidR="0070569E" w:rsidRPr="006A11DE">
        <w:rPr>
          <w:rFonts w:ascii="QCF_P401" w:hAnsi="QCF_P401" w:cs="QCF_P401"/>
          <w:noProof w:val="0"/>
          <w:color w:val="FF0000"/>
          <w:sz w:val="2"/>
          <w:szCs w:val="2"/>
          <w:rtl/>
        </w:rPr>
        <w:t xml:space="preserve"> </w:t>
      </w:r>
      <w:r w:rsidR="0070569E" w:rsidRPr="006A11DE">
        <w:rPr>
          <w:rFonts w:ascii="QCF_P401" w:hAnsi="QCF_P401" w:cs="QCF_P401"/>
          <w:noProof w:val="0"/>
          <w:color w:val="FF0000"/>
          <w:sz w:val="27"/>
          <w:szCs w:val="27"/>
          <w:rtl/>
        </w:rPr>
        <w:t>ﯦ</w:t>
      </w:r>
      <w:r w:rsidR="0070569E" w:rsidRPr="006A11DE">
        <w:rPr>
          <w:rFonts w:ascii="QCF_P401" w:hAnsi="QCF_P401" w:cs="QCF_P401"/>
          <w:noProof w:val="0"/>
          <w:color w:val="FF0000"/>
          <w:sz w:val="2"/>
          <w:szCs w:val="2"/>
          <w:rtl/>
        </w:rPr>
        <w:t xml:space="preserve"> </w:t>
      </w:r>
      <w:r w:rsidR="0070569E" w:rsidRPr="006A11DE">
        <w:rPr>
          <w:rFonts w:ascii="QCF_P401" w:hAnsi="QCF_P401" w:cs="QCF_P401"/>
          <w:noProof w:val="0"/>
          <w:color w:val="FF0000"/>
          <w:sz w:val="27"/>
          <w:szCs w:val="27"/>
          <w:rtl/>
        </w:rPr>
        <w:t>ﯧ</w:t>
      </w:r>
      <w:r w:rsidR="0070569E" w:rsidRPr="006A11DE">
        <w:rPr>
          <w:rFonts w:ascii="QCF_P401" w:hAnsi="QCF_P401" w:cs="QCF_P401"/>
          <w:noProof w:val="0"/>
          <w:color w:val="FF0000"/>
          <w:sz w:val="2"/>
          <w:szCs w:val="2"/>
          <w:rtl/>
        </w:rPr>
        <w:t xml:space="preserve">   </w:t>
      </w:r>
      <w:r w:rsidR="0070569E" w:rsidRPr="006A11DE">
        <w:rPr>
          <w:rFonts w:ascii="QCF_P401" w:hAnsi="QCF_P401" w:cs="QCF_P401"/>
          <w:noProof w:val="0"/>
          <w:color w:val="FF0000"/>
          <w:sz w:val="27"/>
          <w:szCs w:val="27"/>
          <w:rtl/>
        </w:rPr>
        <w:t>ﯨﯩ</w:t>
      </w:r>
      <w:r w:rsidR="0070569E" w:rsidRPr="006A11DE">
        <w:rPr>
          <w:rFonts w:ascii="Arial" w:hAnsi="Arial" w:cs="Arial"/>
          <w:noProof w:val="0"/>
          <w:color w:val="FF0000"/>
          <w:sz w:val="2"/>
          <w:szCs w:val="2"/>
          <w:rtl/>
        </w:rPr>
        <w:t xml:space="preserve"> </w:t>
      </w:r>
      <w:r w:rsidR="0070569E" w:rsidRPr="006A11DE">
        <w:rPr>
          <w:rFonts w:ascii="QCF_BSML" w:hAnsi="QCF_BSML" w:cs="QCF_BSML"/>
          <w:noProof w:val="0"/>
          <w:color w:val="FF0000"/>
          <w:sz w:val="27"/>
          <w:szCs w:val="27"/>
          <w:rtl/>
        </w:rPr>
        <w:t xml:space="preserve">ﮊ </w:t>
      </w:r>
      <w:r w:rsidR="0070569E">
        <w:rPr>
          <w:rFonts w:ascii="Arial" w:hAnsi="Arial" w:cs="Arial"/>
          <w:noProof w:val="0"/>
          <w:color w:val="000000"/>
          <w:sz w:val="23"/>
          <w:szCs w:val="23"/>
          <w:rtl/>
        </w:rPr>
        <w:t>العنكبوت: ٤٥</w:t>
      </w:r>
      <w:r w:rsidR="0070569E">
        <w:rPr>
          <w:rFonts w:ascii="Arial" w:hAnsi="Arial" w:cs="Arial"/>
          <w:noProof w:val="0"/>
          <w:color w:val="000000"/>
          <w:sz w:val="2"/>
          <w:szCs w:val="2"/>
        </w:rPr>
        <w:t xml:space="preserve"> </w:t>
      </w:r>
      <w:r w:rsidR="00D01439">
        <w:rPr>
          <w:rFonts w:cs="Simplified Arabic" w:hint="cs"/>
          <w:szCs w:val="28"/>
          <w:rtl/>
        </w:rPr>
        <w:t xml:space="preserve"> تجده يصلي يحافظ على الصلوات لكن قد يزاول بعض المنكرات لماذا؟ لأن القلب ما استفاد نعم أد</w:t>
      </w:r>
      <w:r w:rsidR="00325230">
        <w:rPr>
          <w:rFonts w:cs="Simplified Arabic" w:hint="cs"/>
          <w:szCs w:val="28"/>
          <w:rtl/>
        </w:rPr>
        <w:t>ّ</w:t>
      </w:r>
      <w:r w:rsidR="00D01439">
        <w:rPr>
          <w:rFonts w:cs="Simplified Arabic" w:hint="cs"/>
          <w:szCs w:val="28"/>
          <w:rtl/>
        </w:rPr>
        <w:t xml:space="preserve">ى الصلاة على صورة مجزئة مسقطة للطلب لكن القلب ما استفاد تجده يخالف وقل مثل هذا في بقية الأركان </w:t>
      </w:r>
      <w:r w:rsidR="0070569E" w:rsidRPr="006A11DE">
        <w:rPr>
          <w:rFonts w:ascii="QCF_BSML" w:hAnsi="QCF_BSML" w:cs="QCF_BSML"/>
          <w:noProof w:val="0"/>
          <w:color w:val="FF0000"/>
          <w:sz w:val="27"/>
          <w:szCs w:val="27"/>
          <w:rtl/>
        </w:rPr>
        <w:t>ﮋ</w:t>
      </w:r>
      <w:r w:rsidR="0070569E" w:rsidRPr="006A11DE">
        <w:rPr>
          <w:rFonts w:ascii="QCF_BSML" w:hAnsi="QCF_BSML" w:cs="QCF_BSML"/>
          <w:noProof w:val="0"/>
          <w:color w:val="FF0000"/>
          <w:sz w:val="2"/>
          <w:szCs w:val="2"/>
          <w:rtl/>
        </w:rPr>
        <w:t xml:space="preserve"> </w:t>
      </w:r>
      <w:r w:rsidR="0070569E" w:rsidRPr="006A11DE">
        <w:rPr>
          <w:rFonts w:ascii="QCF_P028" w:hAnsi="QCF_P028" w:cs="QCF_P028"/>
          <w:noProof w:val="0"/>
          <w:color w:val="FF0000"/>
          <w:sz w:val="27"/>
          <w:szCs w:val="27"/>
          <w:rtl/>
        </w:rPr>
        <w:t>ﭣ</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ﭤ</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ﭥ</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ﭦ</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ﭧ</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ﭨ</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ﭩ</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ﭪ</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ﭫ</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ﭬ</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ﭭ</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ﭮ</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ﭯ</w:t>
      </w:r>
      <w:r w:rsidR="0070569E" w:rsidRPr="006A11DE">
        <w:rPr>
          <w:rFonts w:ascii="QCF_P028" w:hAnsi="QCF_P028" w:cs="QCF_P028"/>
          <w:noProof w:val="0"/>
          <w:color w:val="FF0000"/>
          <w:sz w:val="2"/>
          <w:szCs w:val="2"/>
          <w:rtl/>
        </w:rPr>
        <w:t xml:space="preserve"> </w:t>
      </w:r>
      <w:r w:rsidR="0070569E" w:rsidRPr="006A11DE">
        <w:rPr>
          <w:rFonts w:ascii="QCF_P028" w:hAnsi="QCF_P028" w:cs="QCF_P028"/>
          <w:noProof w:val="0"/>
          <w:color w:val="FF0000"/>
          <w:sz w:val="27"/>
          <w:szCs w:val="27"/>
          <w:rtl/>
        </w:rPr>
        <w:t>ﭰ</w:t>
      </w:r>
      <w:r w:rsidR="0070569E" w:rsidRPr="006A11DE">
        <w:rPr>
          <w:rFonts w:ascii="Arial" w:hAnsi="Arial" w:cs="Arial"/>
          <w:noProof w:val="0"/>
          <w:color w:val="FF0000"/>
          <w:sz w:val="2"/>
          <w:szCs w:val="2"/>
          <w:rtl/>
        </w:rPr>
        <w:t xml:space="preserve"> </w:t>
      </w:r>
      <w:r w:rsidR="0070569E" w:rsidRPr="006A11DE">
        <w:rPr>
          <w:rFonts w:ascii="QCF_BSML" w:hAnsi="QCF_BSML" w:cs="QCF_BSML"/>
          <w:noProof w:val="0"/>
          <w:color w:val="FF0000"/>
          <w:sz w:val="27"/>
          <w:szCs w:val="27"/>
          <w:rtl/>
        </w:rPr>
        <w:t>ﮊ</w:t>
      </w:r>
      <w:r w:rsidR="0070569E">
        <w:rPr>
          <w:rFonts w:ascii="QCF_BSML" w:hAnsi="QCF_BSML" w:cs="QCF_BSML"/>
          <w:noProof w:val="0"/>
          <w:color w:val="000000"/>
          <w:sz w:val="27"/>
          <w:szCs w:val="27"/>
          <w:rtl/>
        </w:rPr>
        <w:t xml:space="preserve"> </w:t>
      </w:r>
      <w:r w:rsidR="0070569E">
        <w:rPr>
          <w:rFonts w:ascii="Arial" w:hAnsi="Arial" w:cs="Arial"/>
          <w:noProof w:val="0"/>
          <w:color w:val="000000"/>
          <w:sz w:val="23"/>
          <w:szCs w:val="23"/>
          <w:rtl/>
        </w:rPr>
        <w:t>البقرة: ١٨٣</w:t>
      </w:r>
      <w:r w:rsidR="0070569E">
        <w:rPr>
          <w:rFonts w:ascii="Arial" w:hAnsi="Arial" w:cs="Arial"/>
          <w:noProof w:val="0"/>
          <w:color w:val="000000"/>
          <w:sz w:val="2"/>
          <w:szCs w:val="2"/>
        </w:rPr>
        <w:t xml:space="preserve"> </w:t>
      </w:r>
      <w:r w:rsidR="00D01439">
        <w:rPr>
          <w:rFonts w:cs="Simplified Arabic" w:hint="cs"/>
          <w:szCs w:val="28"/>
          <w:rtl/>
        </w:rPr>
        <w:t xml:space="preserve"> يصوم شهر رمضان كامل وقد يعتكف في آخره ثم يخرج كما دخل ويلاحظ وهذا شيء نعيشه واقع عملي أن الذي كانت تفوته بعض ركعات الصلاة قبل رمضان إذا خرج من معتكفه ليلة العيد قد تفوته ركعات من صلاة العشاء من ليلة العيد وهو حديث عهد باعتكاف هل هذا استفاد الفائدة المرجوة من الاعتكاف</w:t>
      </w:r>
      <w:r w:rsidR="00325230">
        <w:rPr>
          <w:rFonts w:cs="Simplified Arabic" w:hint="cs"/>
          <w:szCs w:val="28"/>
          <w:rtl/>
        </w:rPr>
        <w:t>؟</w:t>
      </w:r>
      <w:r w:rsidR="00D01439">
        <w:rPr>
          <w:rFonts w:cs="Simplified Arabic" w:hint="cs"/>
          <w:szCs w:val="28"/>
          <w:rtl/>
        </w:rPr>
        <w:t xml:space="preserve"> الذي المقصود منه جمعية القلب وحصره على الله جل وعلا وعلى ما يرضيه هذا شيء نعيشه واقع ما هو بافتراض والا شيء يتوقع الآن صرنا نعيش واقع عملي ما كنا نتصور أنه يوجد في بيوت المسلمين بعض أبناء المسلمين وبعض بنات المسلمين ما يصلي في بيوت نشأت عمرها كلها على الطاعة ما كنا نتوقع أنه يوجد مثل هذا والآن وجد وليس بقليل وكان العلماء إذا استفتوا يجي واحد يقول والله أنا ولدي تفوته الصلاة فضلا</w:t>
      </w:r>
      <w:r w:rsidR="00325230">
        <w:rPr>
          <w:rFonts w:cs="Simplified Arabic" w:hint="cs"/>
          <w:szCs w:val="28"/>
          <w:rtl/>
        </w:rPr>
        <w:t>ً</w:t>
      </w:r>
      <w:r w:rsidR="00D01439">
        <w:rPr>
          <w:rFonts w:cs="Simplified Arabic" w:hint="cs"/>
          <w:szCs w:val="28"/>
          <w:rtl/>
        </w:rPr>
        <w:t xml:space="preserve"> عن كونه ما يصلي يقول تفوته الصلاة وأذهب لصلاة الفجر ثم أرجع وهو في فراشه</w:t>
      </w:r>
      <w:r w:rsidR="00D01439" w:rsidRPr="006A11DE">
        <w:rPr>
          <w:rFonts w:cs="Simplified Arabic" w:hint="cs"/>
          <w:szCs w:val="28"/>
          <w:rtl/>
        </w:rPr>
        <w:t xml:space="preserve"> </w:t>
      </w:r>
      <w:r w:rsidR="00325230" w:rsidRPr="006A11DE">
        <w:rPr>
          <w:rFonts w:cs="Simplified Arabic" w:hint="cs"/>
          <w:szCs w:val="28"/>
          <w:rtl/>
        </w:rPr>
        <w:t xml:space="preserve">يقال يا أخي اطرده هذا ما فيه خير </w:t>
      </w:r>
      <w:r w:rsidR="00D01439">
        <w:rPr>
          <w:rFonts w:cs="Simplified Arabic" w:hint="cs"/>
          <w:szCs w:val="28"/>
          <w:rtl/>
        </w:rPr>
        <w:t>لكن هل يمكن أن يقال مثل هذا الكلام الآن</w:t>
      </w:r>
      <w:r w:rsidR="00325230">
        <w:rPr>
          <w:rFonts w:cs="Simplified Arabic" w:hint="cs"/>
          <w:szCs w:val="28"/>
          <w:rtl/>
        </w:rPr>
        <w:t>؟</w:t>
      </w:r>
      <w:r w:rsidR="00D01439">
        <w:rPr>
          <w:rFonts w:cs="Simplified Arabic" w:hint="cs"/>
          <w:szCs w:val="28"/>
          <w:rtl/>
        </w:rPr>
        <w:t xml:space="preserve"> لكثرة من يتساهل ويتكاسل عن الصلاة وقد يتركها والمردود بعد ذلك إذا طرد عن البيت تلقفه ألف شيطان</w:t>
      </w:r>
      <w:r w:rsidR="00325230">
        <w:rPr>
          <w:rFonts w:cs="Simplified Arabic" w:hint="cs"/>
          <w:szCs w:val="28"/>
          <w:rtl/>
        </w:rPr>
        <w:t>،</w:t>
      </w:r>
      <w:r w:rsidR="00D01439">
        <w:rPr>
          <w:rFonts w:cs="Simplified Arabic" w:hint="cs"/>
          <w:szCs w:val="28"/>
          <w:rtl/>
        </w:rPr>
        <w:t xml:space="preserve"> في القرن السابع عالم من علماء المغرب يقول إن الخلاف في كفر تارك الصلاة نظري افتراضي لأنه لا يتصور أن مسلم</w:t>
      </w:r>
      <w:r w:rsidR="00325230">
        <w:rPr>
          <w:rFonts w:cs="Simplified Arabic" w:hint="cs"/>
          <w:szCs w:val="28"/>
          <w:rtl/>
        </w:rPr>
        <w:t>ً</w:t>
      </w:r>
      <w:r w:rsidR="00D01439">
        <w:rPr>
          <w:rFonts w:cs="Simplified Arabic" w:hint="cs"/>
          <w:szCs w:val="28"/>
          <w:rtl/>
        </w:rPr>
        <w:t xml:space="preserve">ا يشهد ألا إله إلا الله يترك الصلاة يعني خلاف العلماء في </w:t>
      </w:r>
      <w:r w:rsidR="00D01439">
        <w:rPr>
          <w:rFonts w:cs="Simplified Arabic" w:hint="cs"/>
          <w:szCs w:val="28"/>
          <w:rtl/>
        </w:rPr>
        <w:lastRenderedPageBreak/>
        <w:t>حكم تارك الصلاة مثل ما يقول أهل الفرائض توفي أو هلك هالك عن ألف جدة بس افتراض يمرن عليه طلاب علم فقط والا ليس له واقع وشوف اليوم بيوت المسلمين وش لون كل</w:t>
      </w:r>
      <w:r w:rsidR="00325230">
        <w:rPr>
          <w:rFonts w:cs="Simplified Arabic" w:hint="cs"/>
          <w:szCs w:val="28"/>
          <w:rtl/>
        </w:rPr>
        <w:t>!</w:t>
      </w:r>
      <w:r w:rsidR="00D01439">
        <w:rPr>
          <w:rFonts w:cs="Simplified Arabic" w:hint="cs"/>
          <w:szCs w:val="28"/>
          <w:rtl/>
        </w:rPr>
        <w:t xml:space="preserve"> هذا سببه عدم العناية بما يصلح القلوب </w:t>
      </w:r>
      <w:r w:rsidR="0070569E" w:rsidRPr="006A11DE">
        <w:rPr>
          <w:rFonts w:cs="Simplified Arabic" w:hint="cs"/>
          <w:color w:val="0000FF"/>
          <w:szCs w:val="28"/>
          <w:rtl/>
        </w:rPr>
        <w:t>«</w:t>
      </w:r>
      <w:r w:rsidR="00D01439" w:rsidRPr="006A11DE">
        <w:rPr>
          <w:rFonts w:cs="Simplified Arabic" w:hint="cs"/>
          <w:color w:val="0000FF"/>
          <w:szCs w:val="28"/>
          <w:rtl/>
        </w:rPr>
        <w:t>ألا وإن في الجسد مضغة إذا صلحت صلح سائر الجسد وإذا فسدت فسد سائر الجسد وهو القلب</w:t>
      </w:r>
      <w:r w:rsidR="0070569E" w:rsidRPr="006A11DE">
        <w:rPr>
          <w:rFonts w:cs="Simplified Arabic" w:hint="cs"/>
          <w:color w:val="0000FF"/>
          <w:szCs w:val="28"/>
          <w:rtl/>
        </w:rPr>
        <w:t>»</w:t>
      </w:r>
      <w:r w:rsidR="00D01439">
        <w:rPr>
          <w:rFonts w:cs="Simplified Arabic" w:hint="cs"/>
          <w:szCs w:val="28"/>
          <w:rtl/>
        </w:rPr>
        <w:t xml:space="preserve"> ليس لكثير من من يتصدون للتعليم عناية بما يصلح القلوب </w:t>
      </w:r>
      <w:r w:rsidR="00CB39B6">
        <w:rPr>
          <w:rFonts w:cs="Simplified Arabic" w:hint="cs"/>
          <w:szCs w:val="28"/>
          <w:rtl/>
        </w:rPr>
        <w:t>ونصوص الكتاب والسنة على ذلك متظافرة جد</w:t>
      </w:r>
      <w:r w:rsidR="00325230">
        <w:rPr>
          <w:rFonts w:cs="Simplified Arabic" w:hint="cs"/>
          <w:szCs w:val="28"/>
          <w:rtl/>
        </w:rPr>
        <w:t>ً</w:t>
      </w:r>
      <w:r w:rsidR="00CB39B6">
        <w:rPr>
          <w:rFonts w:cs="Simplified Arabic" w:hint="cs"/>
          <w:szCs w:val="28"/>
          <w:rtl/>
        </w:rPr>
        <w:t>ا لا يمكن حصرها وكلام أهل العلم في هذا الباب وفي هذا المجال أيض</w:t>
      </w:r>
      <w:r w:rsidR="00325230">
        <w:rPr>
          <w:rFonts w:cs="Simplified Arabic" w:hint="cs"/>
          <w:szCs w:val="28"/>
          <w:rtl/>
        </w:rPr>
        <w:t>ً</w:t>
      </w:r>
      <w:r w:rsidR="00CB39B6">
        <w:rPr>
          <w:rFonts w:cs="Simplified Arabic" w:hint="cs"/>
          <w:szCs w:val="28"/>
          <w:rtl/>
        </w:rPr>
        <w:t>ا كثير</w:t>
      </w:r>
      <w:r w:rsidR="00325230">
        <w:rPr>
          <w:rFonts w:cs="Simplified Arabic" w:hint="cs"/>
          <w:szCs w:val="28"/>
          <w:rtl/>
        </w:rPr>
        <w:t>ٌ</w:t>
      </w:r>
      <w:r w:rsidR="00CB39B6">
        <w:rPr>
          <w:rFonts w:cs="Simplified Arabic" w:hint="cs"/>
          <w:szCs w:val="28"/>
          <w:rtl/>
        </w:rPr>
        <w:t xml:space="preserve"> جد</w:t>
      </w:r>
      <w:r w:rsidR="00325230">
        <w:rPr>
          <w:rFonts w:cs="Simplified Arabic" w:hint="cs"/>
          <w:szCs w:val="28"/>
          <w:rtl/>
        </w:rPr>
        <w:t>ً</w:t>
      </w:r>
      <w:r w:rsidR="00CB39B6">
        <w:rPr>
          <w:rFonts w:cs="Simplified Arabic" w:hint="cs"/>
          <w:szCs w:val="28"/>
          <w:rtl/>
        </w:rPr>
        <w:t xml:space="preserve">ا وعظنا رسول الله صلى الله عليه وسلم موعظة وجلت منها القلوب والله إننا نذكَّر بالقرآن وكنا قبل سنين نتأثر لكن الآن </w:t>
      </w:r>
      <w:r w:rsidR="00D309C8" w:rsidRPr="006A11DE">
        <w:rPr>
          <w:rFonts w:ascii="QCF_BSML" w:hAnsi="QCF_BSML" w:cs="QCF_BSML"/>
          <w:noProof w:val="0"/>
          <w:color w:val="FF0000"/>
          <w:sz w:val="27"/>
          <w:szCs w:val="27"/>
          <w:rtl/>
        </w:rPr>
        <w:t>ﮋ</w:t>
      </w:r>
      <w:r w:rsidR="00D309C8" w:rsidRPr="006A11DE">
        <w:rPr>
          <w:rFonts w:ascii="QCF_BSML" w:hAnsi="QCF_BSML" w:cs="QCF_BSML"/>
          <w:noProof w:val="0"/>
          <w:color w:val="FF0000"/>
          <w:sz w:val="2"/>
          <w:szCs w:val="2"/>
          <w:rtl/>
        </w:rPr>
        <w:t xml:space="preserve"> </w:t>
      </w:r>
      <w:r w:rsidR="00D309C8" w:rsidRPr="006A11DE">
        <w:rPr>
          <w:rFonts w:ascii="QCF_P588" w:hAnsi="QCF_P588" w:cs="QCF_P588"/>
          <w:noProof w:val="0"/>
          <w:color w:val="FF0000"/>
          <w:sz w:val="27"/>
          <w:szCs w:val="27"/>
          <w:rtl/>
        </w:rPr>
        <w:t>ﭹﭺ</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ﭻﭼ</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ﭽ</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ﭾ</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ﭿ</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ﮀ</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ﮁ</w:t>
      </w:r>
      <w:r w:rsidR="00D309C8" w:rsidRPr="006A11DE">
        <w:rPr>
          <w:rFonts w:ascii="QCF_P588" w:hAnsi="QCF_P588" w:cs="QCF_P588"/>
          <w:noProof w:val="0"/>
          <w:color w:val="FF0000"/>
          <w:sz w:val="2"/>
          <w:szCs w:val="2"/>
          <w:rtl/>
        </w:rPr>
        <w:t xml:space="preserve">       </w:t>
      </w:r>
      <w:r w:rsidR="00D309C8" w:rsidRPr="006A11DE">
        <w:rPr>
          <w:rFonts w:ascii="QCF_P588" w:hAnsi="QCF_P588" w:cs="QCF_P588"/>
          <w:noProof w:val="0"/>
          <w:color w:val="FF0000"/>
          <w:sz w:val="27"/>
          <w:szCs w:val="27"/>
          <w:rtl/>
        </w:rPr>
        <w:t>ﮂ</w:t>
      </w:r>
      <w:r w:rsidR="00D309C8" w:rsidRPr="006A11DE">
        <w:rPr>
          <w:rFonts w:ascii="Arial" w:hAnsi="Arial" w:cs="Arial"/>
          <w:noProof w:val="0"/>
          <w:color w:val="FF0000"/>
          <w:sz w:val="2"/>
          <w:szCs w:val="2"/>
          <w:rtl/>
        </w:rPr>
        <w:t xml:space="preserve"> </w:t>
      </w:r>
      <w:r w:rsidR="00D309C8" w:rsidRPr="006A11DE">
        <w:rPr>
          <w:rFonts w:ascii="QCF_BSML" w:hAnsi="QCF_BSML" w:cs="QCF_BSML"/>
          <w:noProof w:val="0"/>
          <w:color w:val="FF0000"/>
          <w:sz w:val="27"/>
          <w:szCs w:val="27"/>
          <w:rtl/>
        </w:rPr>
        <w:t>ﮊ</w:t>
      </w:r>
      <w:r w:rsidR="00D309C8">
        <w:rPr>
          <w:rFonts w:ascii="QCF_BSML" w:hAnsi="QCF_BSML" w:cs="QCF_BSML"/>
          <w:noProof w:val="0"/>
          <w:color w:val="000000"/>
          <w:sz w:val="27"/>
          <w:szCs w:val="27"/>
          <w:rtl/>
        </w:rPr>
        <w:t xml:space="preserve"> </w:t>
      </w:r>
      <w:r w:rsidR="00D309C8">
        <w:rPr>
          <w:rFonts w:ascii="Arial" w:hAnsi="Arial" w:cs="Arial"/>
          <w:noProof w:val="0"/>
          <w:color w:val="000000"/>
          <w:sz w:val="23"/>
          <w:szCs w:val="23"/>
          <w:rtl/>
        </w:rPr>
        <w:t>المطففين: ١٤</w:t>
      </w:r>
      <w:r w:rsidR="00D309C8">
        <w:rPr>
          <w:rFonts w:ascii="Arial" w:hAnsi="Arial" w:cs="Arial"/>
          <w:noProof w:val="0"/>
          <w:color w:val="000000"/>
          <w:sz w:val="2"/>
          <w:szCs w:val="2"/>
        </w:rPr>
        <w:t xml:space="preserve"> </w:t>
      </w:r>
      <w:r w:rsidR="00CB39B6">
        <w:rPr>
          <w:rFonts w:cs="Simplified Arabic" w:hint="cs"/>
          <w:szCs w:val="28"/>
          <w:rtl/>
        </w:rPr>
        <w:t xml:space="preserve"> هذا الرين الذي غطى القلوب صرنا لا نتأثر والقرآن يتلى بأصوات مؤثرة ومع ذلك ما ننتبه أننا في الصلاة إلا إذا بكى الإمام أو بكى أحد بجوارنا نعرف ثم ننعى أنفسنا وننتبه أننا بصلاة إلى الله المشتكى حالنا يختلف كثير</w:t>
      </w:r>
      <w:r w:rsidR="00325230">
        <w:rPr>
          <w:rFonts w:cs="Simplified Arabic" w:hint="cs"/>
          <w:szCs w:val="28"/>
          <w:rtl/>
        </w:rPr>
        <w:t>ً</w:t>
      </w:r>
      <w:r w:rsidR="00CB39B6">
        <w:rPr>
          <w:rFonts w:cs="Simplified Arabic" w:hint="cs"/>
          <w:szCs w:val="28"/>
          <w:rtl/>
        </w:rPr>
        <w:t>ا عن حال من قبلنا إلى وقت قريب قبل أن تفتح علينا الدنيا لما فتحت الدنيا وتنافسناها يخشى علينا أن تهلكنا كما أهلك من قبلنا</w:t>
      </w:r>
      <w:r w:rsidR="00325230">
        <w:rPr>
          <w:rFonts w:cs="Simplified Arabic" w:hint="cs"/>
          <w:szCs w:val="28"/>
          <w:rtl/>
        </w:rPr>
        <w:t>،</w:t>
      </w:r>
      <w:r w:rsidR="00CB39B6">
        <w:rPr>
          <w:rFonts w:cs="Simplified Arabic" w:hint="cs"/>
          <w:szCs w:val="28"/>
          <w:rtl/>
        </w:rPr>
        <w:t xml:space="preserve"> وجلت منها القلوب هذه صفة المؤمنين الصالحين الخاشعين المخبتين </w:t>
      </w:r>
      <w:r w:rsidR="00D309C8" w:rsidRPr="006A11DE">
        <w:rPr>
          <w:rFonts w:ascii="QCF_BSML" w:hAnsi="QCF_BSML" w:cs="QCF_BSML"/>
          <w:noProof w:val="0"/>
          <w:color w:val="FF0000"/>
          <w:sz w:val="27"/>
          <w:szCs w:val="27"/>
          <w:rtl/>
        </w:rPr>
        <w:t>ﮋ</w:t>
      </w:r>
      <w:r w:rsidR="00D309C8" w:rsidRPr="006A11DE">
        <w:rPr>
          <w:rFonts w:ascii="QCF_BSML" w:hAnsi="QCF_BSML" w:cs="QCF_BSML"/>
          <w:noProof w:val="0"/>
          <w:color w:val="FF0000"/>
          <w:sz w:val="2"/>
          <w:szCs w:val="2"/>
          <w:rtl/>
        </w:rPr>
        <w:t xml:space="preserve"> </w:t>
      </w:r>
      <w:r w:rsidR="00D309C8" w:rsidRPr="006A11DE">
        <w:rPr>
          <w:rFonts w:ascii="QCF_P177" w:hAnsi="QCF_P177" w:cs="QCF_P177"/>
          <w:noProof w:val="0"/>
          <w:color w:val="FF0000"/>
          <w:sz w:val="27"/>
          <w:szCs w:val="27"/>
          <w:rtl/>
        </w:rPr>
        <w:t>ﭩ</w:t>
      </w:r>
      <w:r w:rsidR="00D309C8" w:rsidRPr="006A11DE">
        <w:rPr>
          <w:rFonts w:ascii="QCF_P177" w:hAnsi="QCF_P177" w:cs="QCF_P177"/>
          <w:noProof w:val="0"/>
          <w:color w:val="FF0000"/>
          <w:sz w:val="2"/>
          <w:szCs w:val="2"/>
          <w:rtl/>
        </w:rPr>
        <w:t xml:space="preserve"> </w:t>
      </w:r>
      <w:r w:rsidR="00D309C8" w:rsidRPr="006A11DE">
        <w:rPr>
          <w:rFonts w:ascii="QCF_P177" w:hAnsi="QCF_P177" w:cs="QCF_P177"/>
          <w:noProof w:val="0"/>
          <w:color w:val="FF0000"/>
          <w:sz w:val="27"/>
          <w:szCs w:val="27"/>
          <w:rtl/>
        </w:rPr>
        <w:t>ﭪ</w:t>
      </w:r>
      <w:r w:rsidR="00D309C8" w:rsidRPr="006A11DE">
        <w:rPr>
          <w:rFonts w:ascii="QCF_P177" w:hAnsi="QCF_P177" w:cs="QCF_P177"/>
          <w:noProof w:val="0"/>
          <w:color w:val="FF0000"/>
          <w:sz w:val="2"/>
          <w:szCs w:val="2"/>
          <w:rtl/>
        </w:rPr>
        <w:t xml:space="preserve"> </w:t>
      </w:r>
      <w:r w:rsidR="00D309C8" w:rsidRPr="006A11DE">
        <w:rPr>
          <w:rFonts w:ascii="QCF_P177" w:hAnsi="QCF_P177" w:cs="QCF_P177"/>
          <w:noProof w:val="0"/>
          <w:color w:val="FF0000"/>
          <w:sz w:val="27"/>
          <w:szCs w:val="27"/>
          <w:rtl/>
        </w:rPr>
        <w:t>ﭫ</w:t>
      </w:r>
      <w:r w:rsidR="00D309C8" w:rsidRPr="006A11DE">
        <w:rPr>
          <w:rFonts w:ascii="QCF_P177" w:hAnsi="QCF_P177" w:cs="QCF_P177"/>
          <w:noProof w:val="0"/>
          <w:color w:val="FF0000"/>
          <w:sz w:val="2"/>
          <w:szCs w:val="2"/>
          <w:rtl/>
        </w:rPr>
        <w:t xml:space="preserve"> </w:t>
      </w:r>
      <w:r w:rsidR="00D309C8" w:rsidRPr="006A11DE">
        <w:rPr>
          <w:rFonts w:ascii="QCF_P177" w:hAnsi="QCF_P177" w:cs="QCF_P177"/>
          <w:noProof w:val="0"/>
          <w:color w:val="FF0000"/>
          <w:sz w:val="27"/>
          <w:szCs w:val="27"/>
          <w:rtl/>
        </w:rPr>
        <w:t>ﭬ</w:t>
      </w:r>
      <w:r w:rsidR="00D309C8" w:rsidRPr="006A11DE">
        <w:rPr>
          <w:rFonts w:ascii="QCF_P177" w:hAnsi="QCF_P177" w:cs="QCF_P177"/>
          <w:noProof w:val="0"/>
          <w:color w:val="FF0000"/>
          <w:sz w:val="2"/>
          <w:szCs w:val="2"/>
          <w:rtl/>
        </w:rPr>
        <w:t xml:space="preserve"> </w:t>
      </w:r>
      <w:r w:rsidR="00D309C8" w:rsidRPr="006A11DE">
        <w:rPr>
          <w:rFonts w:ascii="QCF_P177" w:hAnsi="QCF_P177" w:cs="QCF_P177"/>
          <w:noProof w:val="0"/>
          <w:color w:val="FF0000"/>
          <w:sz w:val="27"/>
          <w:szCs w:val="27"/>
          <w:rtl/>
        </w:rPr>
        <w:t>ﭭ</w:t>
      </w:r>
      <w:r w:rsidR="00D309C8" w:rsidRPr="006A11DE">
        <w:rPr>
          <w:rFonts w:ascii="QCF_P177" w:hAnsi="QCF_P177" w:cs="QCF_P177"/>
          <w:noProof w:val="0"/>
          <w:color w:val="FF0000"/>
          <w:sz w:val="2"/>
          <w:szCs w:val="2"/>
          <w:rtl/>
        </w:rPr>
        <w:t xml:space="preserve"> </w:t>
      </w:r>
      <w:r w:rsidR="00D309C8" w:rsidRPr="006A11DE">
        <w:rPr>
          <w:rFonts w:ascii="QCF_P177" w:hAnsi="QCF_P177" w:cs="QCF_P177"/>
          <w:noProof w:val="0"/>
          <w:color w:val="FF0000"/>
          <w:sz w:val="27"/>
          <w:szCs w:val="27"/>
          <w:rtl/>
        </w:rPr>
        <w:t>ﭮ</w:t>
      </w:r>
      <w:r w:rsidR="00D309C8" w:rsidRPr="006A11DE">
        <w:rPr>
          <w:rFonts w:ascii="Arial" w:hAnsi="Arial" w:cs="Arial"/>
          <w:noProof w:val="0"/>
          <w:color w:val="FF0000"/>
          <w:sz w:val="2"/>
          <w:szCs w:val="2"/>
          <w:rtl/>
        </w:rPr>
        <w:t xml:space="preserve"> </w:t>
      </w:r>
      <w:r w:rsidR="00D309C8" w:rsidRPr="006A11DE">
        <w:rPr>
          <w:rFonts w:ascii="QCF_BSML" w:hAnsi="QCF_BSML" w:cs="QCF_BSML"/>
          <w:noProof w:val="0"/>
          <w:color w:val="FF0000"/>
          <w:sz w:val="27"/>
          <w:szCs w:val="27"/>
          <w:rtl/>
        </w:rPr>
        <w:t>ﮊ</w:t>
      </w:r>
      <w:r w:rsidR="00D309C8">
        <w:rPr>
          <w:rFonts w:ascii="QCF_BSML" w:hAnsi="QCF_BSML" w:cs="QCF_BSML"/>
          <w:noProof w:val="0"/>
          <w:color w:val="000000"/>
          <w:sz w:val="27"/>
          <w:szCs w:val="27"/>
          <w:rtl/>
        </w:rPr>
        <w:t xml:space="preserve"> </w:t>
      </w:r>
      <w:r w:rsidR="00D309C8">
        <w:rPr>
          <w:rFonts w:ascii="Arial" w:hAnsi="Arial" w:cs="Arial"/>
          <w:noProof w:val="0"/>
          <w:color w:val="000000"/>
          <w:sz w:val="23"/>
          <w:szCs w:val="23"/>
          <w:rtl/>
        </w:rPr>
        <w:t>الأنفال: ٢</w:t>
      </w:r>
      <w:r w:rsidR="00D309C8">
        <w:rPr>
          <w:rFonts w:ascii="Arial" w:hAnsi="Arial" w:cs="Arial"/>
          <w:noProof w:val="0"/>
          <w:color w:val="000000"/>
          <w:sz w:val="2"/>
          <w:szCs w:val="2"/>
        </w:rPr>
        <w:t xml:space="preserve"> </w:t>
      </w:r>
      <w:r w:rsidR="00CB39B6">
        <w:rPr>
          <w:rFonts w:cs="Simplified Arabic" w:hint="cs"/>
          <w:szCs w:val="28"/>
          <w:rtl/>
        </w:rPr>
        <w:t xml:space="preserve"> وجلت يعني خافت وجلت منها القلوب يعني خافت وذرفت منها العيود وذرفت منها العيود الآن كثير من الناس يشكو من الجفاف </w:t>
      </w:r>
      <w:r w:rsidR="00325230">
        <w:rPr>
          <w:rFonts w:cs="Simplified Arabic" w:hint="cs"/>
          <w:szCs w:val="28"/>
          <w:rtl/>
        </w:rPr>
        <w:t>-</w:t>
      </w:r>
      <w:r w:rsidR="00CB39B6">
        <w:rPr>
          <w:rFonts w:cs="Simplified Arabic" w:hint="cs"/>
          <w:szCs w:val="28"/>
          <w:rtl/>
        </w:rPr>
        <w:t>وأنا واحد منهم</w:t>
      </w:r>
      <w:r w:rsidR="00325230">
        <w:rPr>
          <w:rFonts w:cs="Simplified Arabic" w:hint="cs"/>
          <w:szCs w:val="28"/>
          <w:rtl/>
        </w:rPr>
        <w:t>-</w:t>
      </w:r>
      <w:r w:rsidR="00CB39B6">
        <w:rPr>
          <w:rFonts w:cs="Simplified Arabic" w:hint="cs"/>
          <w:szCs w:val="28"/>
          <w:rtl/>
        </w:rPr>
        <w:t xml:space="preserve"> يعني ما لنا عهد بالبكاء من خشية الله نسأل الله جل وعلا أن يمن علينا بما يصلح قلوبنا وأعمالنا ويرزقنا الإخلاص في القول والعمل وجلت منها القلوب وذرفت منها العيود فقلنا يا رسول الله كأنها موعظة مودّع كأنها موعظة مودّع يعني كأن هذا آخر ما نسمعه منك لأن الرسول عليه الصلاة والسلام اجتهد في هذه الموعظة كأنها آخر شيء فأوصنا فقال: </w:t>
      </w:r>
      <w:r w:rsidR="0070569E" w:rsidRPr="006A11DE">
        <w:rPr>
          <w:rFonts w:cs="Simplified Arabic" w:hint="cs"/>
          <w:color w:val="0000FF"/>
          <w:szCs w:val="28"/>
          <w:rtl/>
        </w:rPr>
        <w:t>«</w:t>
      </w:r>
      <w:r w:rsidR="00CB39B6" w:rsidRPr="006A11DE">
        <w:rPr>
          <w:rFonts w:cs="Simplified Arabic" w:hint="cs"/>
          <w:color w:val="0000FF"/>
          <w:szCs w:val="28"/>
          <w:rtl/>
        </w:rPr>
        <w:t>أوصيكم بتقوى الله</w:t>
      </w:r>
      <w:r w:rsidR="0070569E" w:rsidRPr="006A11DE">
        <w:rPr>
          <w:rFonts w:cs="Simplified Arabic" w:hint="cs"/>
          <w:color w:val="0000FF"/>
          <w:szCs w:val="28"/>
          <w:rtl/>
        </w:rPr>
        <w:t>»</w:t>
      </w:r>
      <w:r w:rsidR="00CB39B6">
        <w:rPr>
          <w:rFonts w:cs="Simplified Arabic" w:hint="cs"/>
          <w:szCs w:val="28"/>
          <w:rtl/>
        </w:rPr>
        <w:t xml:space="preserve"> وهي وصية الله جل وعلا للأولين والآخرين وصية الله للأولين </w:t>
      </w:r>
      <w:r w:rsidR="00924ED5" w:rsidRPr="006A11DE">
        <w:rPr>
          <w:rFonts w:ascii="QCF_BSML" w:hAnsi="QCF_BSML" w:cs="QCF_BSML"/>
          <w:noProof w:val="0"/>
          <w:color w:val="FF0000"/>
          <w:sz w:val="27"/>
          <w:szCs w:val="27"/>
          <w:rtl/>
        </w:rPr>
        <w:t>ﮋ</w:t>
      </w:r>
      <w:r w:rsidR="00924ED5" w:rsidRPr="006A11DE">
        <w:rPr>
          <w:rFonts w:ascii="QCF_BSML" w:hAnsi="QCF_BSML" w:cs="QCF_BSML"/>
          <w:noProof w:val="0"/>
          <w:color w:val="FF0000"/>
          <w:sz w:val="2"/>
          <w:szCs w:val="2"/>
          <w:rtl/>
        </w:rPr>
        <w:t xml:space="preserve"> </w:t>
      </w:r>
      <w:r w:rsidR="00924ED5" w:rsidRPr="006A11DE">
        <w:rPr>
          <w:rFonts w:ascii="QCF_P099" w:hAnsi="QCF_P099" w:cs="QCF_P099"/>
          <w:noProof w:val="0"/>
          <w:color w:val="FF0000"/>
          <w:sz w:val="27"/>
          <w:szCs w:val="27"/>
          <w:rtl/>
        </w:rPr>
        <w:t>ﮠ</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ﮡ</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ﮢ</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ﮣ</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ﮤ</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ﮥ</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ﮦ</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ﮧ</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ﮨ</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ﮩ</w:t>
      </w:r>
      <w:r w:rsidR="00924ED5" w:rsidRPr="006A11DE">
        <w:rPr>
          <w:rFonts w:ascii="QCF_P099" w:hAnsi="QCF_P099" w:cs="QCF_P099"/>
          <w:noProof w:val="0"/>
          <w:color w:val="FF0000"/>
          <w:sz w:val="2"/>
          <w:szCs w:val="2"/>
          <w:rtl/>
        </w:rPr>
        <w:t xml:space="preserve"> </w:t>
      </w:r>
      <w:r w:rsidR="00924ED5" w:rsidRPr="006A11DE">
        <w:rPr>
          <w:rFonts w:ascii="QCF_P099" w:hAnsi="QCF_P099" w:cs="QCF_P099"/>
          <w:noProof w:val="0"/>
          <w:color w:val="FF0000"/>
          <w:sz w:val="27"/>
          <w:szCs w:val="27"/>
          <w:rtl/>
        </w:rPr>
        <w:t>ﮪﮫ</w:t>
      </w:r>
      <w:r w:rsidR="00924ED5" w:rsidRPr="006A11DE">
        <w:rPr>
          <w:rFonts w:ascii="Arial" w:hAnsi="Arial" w:cs="Arial"/>
          <w:noProof w:val="0"/>
          <w:color w:val="FF0000"/>
          <w:sz w:val="2"/>
          <w:szCs w:val="2"/>
          <w:rtl/>
        </w:rPr>
        <w:t xml:space="preserve"> </w:t>
      </w:r>
      <w:r w:rsidR="00924ED5" w:rsidRPr="006A11DE">
        <w:rPr>
          <w:rFonts w:ascii="QCF_BSML" w:hAnsi="QCF_BSML" w:cs="QCF_BSML"/>
          <w:noProof w:val="0"/>
          <w:color w:val="FF0000"/>
          <w:sz w:val="27"/>
          <w:szCs w:val="27"/>
          <w:rtl/>
        </w:rPr>
        <w:t>ﮊ</w:t>
      </w:r>
      <w:r w:rsidR="00924ED5">
        <w:rPr>
          <w:rFonts w:ascii="QCF_BSML" w:hAnsi="QCF_BSML" w:cs="QCF_BSML"/>
          <w:noProof w:val="0"/>
          <w:color w:val="000000"/>
          <w:sz w:val="27"/>
          <w:szCs w:val="27"/>
          <w:rtl/>
        </w:rPr>
        <w:t xml:space="preserve"> </w:t>
      </w:r>
      <w:r w:rsidR="00924ED5">
        <w:rPr>
          <w:rFonts w:ascii="Arial" w:hAnsi="Arial" w:cs="Arial"/>
          <w:noProof w:val="0"/>
          <w:color w:val="000000"/>
          <w:sz w:val="23"/>
          <w:szCs w:val="23"/>
          <w:rtl/>
        </w:rPr>
        <w:t>النساء: ١٣١</w:t>
      </w:r>
      <w:r w:rsidR="00325230">
        <w:rPr>
          <w:rFonts w:cs="Simplified Arabic" w:hint="cs"/>
          <w:szCs w:val="28"/>
          <w:rtl/>
        </w:rPr>
        <w:t xml:space="preserve"> وتقو</w:t>
      </w:r>
      <w:r w:rsidR="00325230" w:rsidRPr="006A11DE">
        <w:rPr>
          <w:rFonts w:cs="Simplified Arabic" w:hint="cs"/>
          <w:szCs w:val="28"/>
          <w:rtl/>
        </w:rPr>
        <w:t>ى</w:t>
      </w:r>
      <w:r w:rsidR="00CB39B6">
        <w:rPr>
          <w:rFonts w:cs="Simplified Arabic" w:hint="cs"/>
          <w:szCs w:val="28"/>
          <w:rtl/>
        </w:rPr>
        <w:t xml:space="preserve"> الله إنما تكون بفعل الأوامر واجتناب النواهي وتقوى الله فيها خير الدنيا والآخرة يعني إن أردت المال ومتع الدنيا فاتق الله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558" w:hAnsi="QCF_P558" w:cs="QCF_P558"/>
          <w:noProof w:val="0"/>
          <w:color w:val="FF0000"/>
          <w:sz w:val="27"/>
          <w:szCs w:val="27"/>
          <w:rtl/>
        </w:rPr>
        <w:t>ﮚ</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ﮛ</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ﮜ</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ﮝ</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ﮞ</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ﮟ</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ﮠ</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ﮡ</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ﮢ</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ﮣ</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ﮤ</w:t>
      </w:r>
      <w:r w:rsidR="00996EE9" w:rsidRPr="006A11DE">
        <w:rPr>
          <w:rFonts w:ascii="QCF_P558" w:hAnsi="QCF_P558" w:cs="QCF_P558"/>
          <w:noProof w:val="0"/>
          <w:color w:val="FF0000"/>
          <w:sz w:val="2"/>
          <w:szCs w:val="2"/>
          <w:rtl/>
        </w:rPr>
        <w:t xml:space="preserve"> </w:t>
      </w:r>
      <w:r w:rsidR="00996EE9" w:rsidRPr="006A11DE">
        <w:rPr>
          <w:rFonts w:ascii="QCF_P558" w:hAnsi="QCF_P558" w:cs="QCF_P558"/>
          <w:noProof w:val="0"/>
          <w:color w:val="FF0000"/>
          <w:sz w:val="27"/>
          <w:szCs w:val="27"/>
          <w:rtl/>
        </w:rPr>
        <w:t>ﮥﮦ</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الطلاق: ٢ - ٣</w:t>
      </w:r>
      <w:r w:rsidR="00996EE9">
        <w:rPr>
          <w:rFonts w:ascii="Arial" w:hAnsi="Arial" w:cs="Arial"/>
          <w:noProof w:val="0"/>
          <w:color w:val="000000"/>
          <w:sz w:val="2"/>
          <w:szCs w:val="2"/>
        </w:rPr>
        <w:t xml:space="preserve"> </w:t>
      </w:r>
      <w:r w:rsidR="00CB39B6">
        <w:rPr>
          <w:rFonts w:cs="Simplified Arabic" w:hint="cs"/>
          <w:szCs w:val="28"/>
          <w:rtl/>
        </w:rPr>
        <w:t xml:space="preserve"> إن بغيت العلم فاتق الله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048" w:hAnsi="QCF_P048" w:cs="QCF_P048"/>
          <w:noProof w:val="0"/>
          <w:color w:val="FF0000"/>
          <w:sz w:val="27"/>
          <w:szCs w:val="27"/>
          <w:rtl/>
        </w:rPr>
        <w:t>ﯸ</w:t>
      </w:r>
      <w:r w:rsidR="00996EE9" w:rsidRPr="006A11DE">
        <w:rPr>
          <w:rFonts w:ascii="QCF_P048" w:hAnsi="QCF_P048" w:cs="QCF_P048"/>
          <w:noProof w:val="0"/>
          <w:color w:val="FF0000"/>
          <w:sz w:val="2"/>
          <w:szCs w:val="2"/>
          <w:rtl/>
        </w:rPr>
        <w:t xml:space="preserve"> </w:t>
      </w:r>
      <w:r w:rsidR="00996EE9" w:rsidRPr="006A11DE">
        <w:rPr>
          <w:rFonts w:ascii="QCF_P048" w:hAnsi="QCF_P048" w:cs="QCF_P048"/>
          <w:noProof w:val="0"/>
          <w:color w:val="FF0000"/>
          <w:sz w:val="27"/>
          <w:szCs w:val="27"/>
          <w:rtl/>
        </w:rPr>
        <w:t>ﯹﯺ</w:t>
      </w:r>
      <w:r w:rsidR="00996EE9" w:rsidRPr="006A11DE">
        <w:rPr>
          <w:rFonts w:ascii="QCF_P048" w:hAnsi="QCF_P048" w:cs="QCF_P048"/>
          <w:noProof w:val="0"/>
          <w:color w:val="FF0000"/>
          <w:sz w:val="2"/>
          <w:szCs w:val="2"/>
          <w:rtl/>
        </w:rPr>
        <w:t xml:space="preserve"> </w:t>
      </w:r>
      <w:r w:rsidR="00996EE9" w:rsidRPr="006A11DE">
        <w:rPr>
          <w:rFonts w:ascii="QCF_P048" w:hAnsi="QCF_P048" w:cs="QCF_P048"/>
          <w:noProof w:val="0"/>
          <w:color w:val="FF0000"/>
          <w:sz w:val="27"/>
          <w:szCs w:val="27"/>
          <w:rtl/>
        </w:rPr>
        <w:t>ﯻ</w:t>
      </w:r>
      <w:r w:rsidR="00996EE9" w:rsidRPr="006A11DE">
        <w:rPr>
          <w:rFonts w:ascii="QCF_P048" w:hAnsi="QCF_P048" w:cs="QCF_P048"/>
          <w:noProof w:val="0"/>
          <w:color w:val="FF0000"/>
          <w:sz w:val="2"/>
          <w:szCs w:val="2"/>
          <w:rtl/>
        </w:rPr>
        <w:t xml:space="preserve"> </w:t>
      </w:r>
      <w:r w:rsidR="00996EE9" w:rsidRPr="006A11DE">
        <w:rPr>
          <w:rFonts w:ascii="QCF_P048" w:hAnsi="QCF_P048" w:cs="QCF_P048"/>
          <w:noProof w:val="0"/>
          <w:color w:val="FF0000"/>
          <w:sz w:val="27"/>
          <w:szCs w:val="27"/>
          <w:rtl/>
        </w:rPr>
        <w:t>ﯼﯽ</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البقرة: ٢٨٢</w:t>
      </w:r>
      <w:r w:rsidR="00996EE9">
        <w:rPr>
          <w:rFonts w:ascii="Arial" w:hAnsi="Arial" w:cs="Arial"/>
          <w:noProof w:val="0"/>
          <w:color w:val="000000"/>
          <w:sz w:val="2"/>
          <w:szCs w:val="2"/>
        </w:rPr>
        <w:t xml:space="preserve"> </w:t>
      </w:r>
      <w:r w:rsidR="00CB39B6">
        <w:rPr>
          <w:rFonts w:cs="Simplified Arabic" w:hint="cs"/>
          <w:szCs w:val="28"/>
          <w:rtl/>
        </w:rPr>
        <w:t xml:space="preserve"> إلى غير ذلك من الآثار المترتبة على التقوى التي هي</w:t>
      </w:r>
      <w:r w:rsidR="00227F31" w:rsidRPr="006A11DE">
        <w:rPr>
          <w:rFonts w:cs="Simplified Arabic" w:hint="cs"/>
          <w:szCs w:val="28"/>
          <w:rtl/>
        </w:rPr>
        <w:t xml:space="preserve"> خير</w:t>
      </w:r>
      <w:r w:rsidR="00CB39B6">
        <w:rPr>
          <w:rFonts w:cs="Simplified Arabic" w:hint="cs"/>
          <w:szCs w:val="28"/>
          <w:rtl/>
        </w:rPr>
        <w:t xml:space="preserve"> لباس وسبب النجاة في الدنيا والآخرة </w:t>
      </w:r>
      <w:r w:rsidR="0070569E" w:rsidRPr="006A11DE">
        <w:rPr>
          <w:rFonts w:cs="Simplified Arabic" w:hint="cs"/>
          <w:color w:val="0000FF"/>
          <w:szCs w:val="28"/>
          <w:rtl/>
        </w:rPr>
        <w:t>«</w:t>
      </w:r>
      <w:r w:rsidR="00CB39B6" w:rsidRPr="006A11DE">
        <w:rPr>
          <w:rFonts w:cs="Simplified Arabic" w:hint="cs"/>
          <w:color w:val="0000FF"/>
          <w:szCs w:val="28"/>
          <w:rtl/>
        </w:rPr>
        <w:t>وعليكم بالسمع والطاعة لمن ولاكم الله أمره</w:t>
      </w:r>
      <w:r w:rsidR="0070569E" w:rsidRPr="006A11DE">
        <w:rPr>
          <w:rFonts w:cs="Simplified Arabic" w:hint="cs"/>
          <w:color w:val="0000FF"/>
          <w:szCs w:val="28"/>
          <w:rtl/>
        </w:rPr>
        <w:t>»</w:t>
      </w:r>
      <w:r w:rsidR="00CB39B6">
        <w:rPr>
          <w:rFonts w:cs="Simplified Arabic" w:hint="cs"/>
          <w:szCs w:val="28"/>
          <w:rtl/>
        </w:rPr>
        <w:t xml:space="preserve"> يعني من ولاة الأمور تجب طاعتهم ولا يجوز الخروج عليهم وفي الحديث الصحيح من حديث عبادة بن الصامت بايعنا رسول الله صلى الله عليه وسلم على السمع والطاعة في العسر واليسر والمنشط والمكره على أن نقول أو نقوم بالحق لا نخاف في الله لومة لائم ما فيه تعارض بين السمع والطاعة وإنكار المنكر والأمر بالمعروف لكن بالطريقة التي تحقق المصلحة ولا يترتب عليها مفسدة فطاعة ولاة الأمر واجبة </w:t>
      </w:r>
      <w:r w:rsidR="00E41C7B">
        <w:rPr>
          <w:rFonts w:cs="Simplified Arabic" w:hint="cs"/>
          <w:szCs w:val="28"/>
          <w:rtl/>
        </w:rPr>
        <w:t xml:space="preserve">ما لم يأمروا بمعصية فإذا أمروا بمعصية فلا طاعة لمخلوق في معصية الخالق وتجب هذه الطاعة إلا إذا وجد المبرر للخروج وهو الكفر البواح </w:t>
      </w:r>
      <w:r w:rsidR="00E41C7B">
        <w:rPr>
          <w:rFonts w:cs="Simplified Arabic" w:hint="cs"/>
          <w:szCs w:val="28"/>
          <w:rtl/>
        </w:rPr>
        <w:lastRenderedPageBreak/>
        <w:t>الذي فيه أو عليه من الله برهان أو ترك الصلاة فإذا كانوا يصلون فتجب طاعتهم إذا لم يخرجوا من الدين ببرهان واضح فإنها تجب طاعتهم ولو كانوا فساق</w:t>
      </w:r>
      <w:r w:rsidR="00227F31">
        <w:rPr>
          <w:rFonts w:cs="Simplified Arabic" w:hint="cs"/>
          <w:szCs w:val="28"/>
          <w:rtl/>
        </w:rPr>
        <w:t>ً</w:t>
      </w:r>
      <w:r w:rsidR="00E41C7B">
        <w:rPr>
          <w:rFonts w:cs="Simplified Arabic" w:hint="cs"/>
          <w:szCs w:val="28"/>
          <w:rtl/>
        </w:rPr>
        <w:t xml:space="preserve">ا ولو كانوا ظلمة تجب طاعتهم إذا كانوا في دائرة الإسلام ما لم يوجد الكفر البواح الظاهر الذي فيه برهان واضح وماداموا يصلون فطاعتهم واجبة في بعض الروايات </w:t>
      </w:r>
      <w:r w:rsidR="0070569E" w:rsidRPr="006A11DE">
        <w:rPr>
          <w:rFonts w:cs="Simplified Arabic" w:hint="cs"/>
          <w:color w:val="0000FF"/>
          <w:szCs w:val="28"/>
          <w:rtl/>
        </w:rPr>
        <w:t>«</w:t>
      </w:r>
      <w:r w:rsidR="00E41C7B" w:rsidRPr="006A11DE">
        <w:rPr>
          <w:rFonts w:cs="Simplified Arabic" w:hint="cs"/>
          <w:color w:val="0000FF"/>
          <w:szCs w:val="28"/>
          <w:rtl/>
        </w:rPr>
        <w:t>ولو تأمر عليكم عبد حبشي ولو تأمر عليكم عبد حبشي</w:t>
      </w:r>
      <w:r w:rsidR="0070569E" w:rsidRPr="006A11DE">
        <w:rPr>
          <w:rFonts w:cs="Simplified Arabic" w:hint="cs"/>
          <w:color w:val="0000FF"/>
          <w:szCs w:val="28"/>
          <w:rtl/>
        </w:rPr>
        <w:t>»</w:t>
      </w:r>
      <w:r w:rsidR="00E41C7B">
        <w:rPr>
          <w:rFonts w:cs="Simplified Arabic" w:hint="cs"/>
          <w:szCs w:val="28"/>
          <w:rtl/>
        </w:rPr>
        <w:t xml:space="preserve"> وفي الحديث الصحيح: </w:t>
      </w:r>
      <w:r w:rsidR="0070569E" w:rsidRPr="006A11DE">
        <w:rPr>
          <w:rFonts w:cs="Simplified Arabic" w:hint="cs"/>
          <w:color w:val="0000FF"/>
          <w:szCs w:val="28"/>
          <w:rtl/>
        </w:rPr>
        <w:t>«</w:t>
      </w:r>
      <w:r w:rsidR="00E41C7B" w:rsidRPr="006A11DE">
        <w:rPr>
          <w:rFonts w:cs="Simplified Arabic" w:hint="cs"/>
          <w:color w:val="0000FF"/>
          <w:szCs w:val="28"/>
          <w:rtl/>
        </w:rPr>
        <w:t>الأئمة من قريش</w:t>
      </w:r>
      <w:r w:rsidR="0070569E" w:rsidRPr="006A11DE">
        <w:rPr>
          <w:rFonts w:cs="Simplified Arabic" w:hint="cs"/>
          <w:color w:val="0000FF"/>
          <w:szCs w:val="28"/>
          <w:rtl/>
        </w:rPr>
        <w:t>»</w:t>
      </w:r>
      <w:r w:rsidR="00E41C7B">
        <w:rPr>
          <w:rFonts w:cs="Simplified Arabic" w:hint="cs"/>
          <w:szCs w:val="28"/>
          <w:rtl/>
        </w:rPr>
        <w:t xml:space="preserve"> كيف ولو تأمر عليكم عبد حبشي وفي الحديث الصحيح: </w:t>
      </w:r>
      <w:r w:rsidR="0070569E" w:rsidRPr="006A11DE">
        <w:rPr>
          <w:rFonts w:cs="Simplified Arabic" w:hint="cs"/>
          <w:color w:val="0000FF"/>
          <w:szCs w:val="28"/>
          <w:rtl/>
        </w:rPr>
        <w:t>«</w:t>
      </w:r>
      <w:r w:rsidR="00E41C7B" w:rsidRPr="006A11DE">
        <w:rPr>
          <w:rFonts w:cs="Simplified Arabic" w:hint="cs"/>
          <w:color w:val="0000FF"/>
          <w:szCs w:val="28"/>
          <w:rtl/>
        </w:rPr>
        <w:t>الأئمة من قريش</w:t>
      </w:r>
      <w:r w:rsidR="0070569E" w:rsidRPr="006A11DE">
        <w:rPr>
          <w:rFonts w:cs="Simplified Arabic" w:hint="cs"/>
          <w:color w:val="0000FF"/>
          <w:szCs w:val="28"/>
          <w:rtl/>
        </w:rPr>
        <w:t>»</w:t>
      </w:r>
      <w:r w:rsidR="00227F31">
        <w:rPr>
          <w:rFonts w:cs="Simplified Arabic" w:hint="cs"/>
          <w:szCs w:val="28"/>
          <w:rtl/>
        </w:rPr>
        <w:t>؟</w:t>
      </w:r>
      <w:r w:rsidR="00E41C7B">
        <w:rPr>
          <w:rFonts w:cs="Simplified Arabic" w:hint="cs"/>
          <w:szCs w:val="28"/>
          <w:rtl/>
        </w:rPr>
        <w:t xml:space="preserve"> نعم في حال الاختيار لا يختار ولا يرشح إلا من قريش ولكن في حال الإجبار والغلبة فإنه لو تأمر واستتب له الأمر لا يجوز الخروج عليه وتجب طاعته </w:t>
      </w:r>
      <w:r w:rsidR="0070569E" w:rsidRPr="006A11DE">
        <w:rPr>
          <w:rFonts w:cs="Simplified Arabic" w:hint="cs"/>
          <w:color w:val="0000FF"/>
          <w:szCs w:val="28"/>
          <w:rtl/>
        </w:rPr>
        <w:t>«</w:t>
      </w:r>
      <w:r w:rsidR="00E41C7B" w:rsidRPr="006A11DE">
        <w:rPr>
          <w:rFonts w:cs="Simplified Arabic" w:hint="cs"/>
          <w:color w:val="0000FF"/>
          <w:szCs w:val="28"/>
          <w:rtl/>
        </w:rPr>
        <w:t>وعليكم بسنتي</w:t>
      </w:r>
      <w:r w:rsidR="0070569E" w:rsidRPr="006A11DE">
        <w:rPr>
          <w:rFonts w:cs="Simplified Arabic" w:hint="cs"/>
          <w:color w:val="0000FF"/>
          <w:szCs w:val="28"/>
          <w:rtl/>
        </w:rPr>
        <w:t>»</w:t>
      </w:r>
      <w:r w:rsidR="00E41C7B">
        <w:rPr>
          <w:rFonts w:cs="Simplified Arabic" w:hint="cs"/>
          <w:szCs w:val="28"/>
          <w:rtl/>
        </w:rPr>
        <w:t xml:space="preserve"> سنته عليه الصلاة والسلام ما يؤثر عنه من الأقوال والأفعال والتقريرات ما يؤثر عنه عليه الصلاة والسلام من الأقوال والأفعال والتقريرات وصفته عليه الصلاة والسلام فما روي عنه من قول أو فعل أو تقرير أو وصف كل هذا سنته وهذه طريقته التي أمرنا بأن نقتدي فيه به فيها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420" w:hAnsi="QCF_P420" w:cs="QCF_P420"/>
          <w:noProof w:val="0"/>
          <w:color w:val="FF0000"/>
          <w:sz w:val="27"/>
          <w:szCs w:val="27"/>
          <w:rtl/>
        </w:rPr>
        <w:t>ﯱ</w:t>
      </w:r>
      <w:r w:rsidR="00996EE9" w:rsidRPr="006A11DE">
        <w:rPr>
          <w:rFonts w:ascii="QCF_P420" w:hAnsi="QCF_P420" w:cs="QCF_P420"/>
          <w:noProof w:val="0"/>
          <w:color w:val="FF0000"/>
          <w:sz w:val="2"/>
          <w:szCs w:val="2"/>
          <w:rtl/>
        </w:rPr>
        <w:t xml:space="preserve"> </w:t>
      </w:r>
      <w:r w:rsidR="00996EE9" w:rsidRPr="006A11DE">
        <w:rPr>
          <w:rFonts w:ascii="QCF_P420" w:hAnsi="QCF_P420" w:cs="QCF_P420"/>
          <w:noProof w:val="0"/>
          <w:color w:val="FF0000"/>
          <w:sz w:val="27"/>
          <w:szCs w:val="27"/>
          <w:rtl/>
        </w:rPr>
        <w:t>ﯲ</w:t>
      </w:r>
      <w:r w:rsidR="00996EE9" w:rsidRPr="006A11DE">
        <w:rPr>
          <w:rFonts w:ascii="QCF_P420" w:hAnsi="QCF_P420" w:cs="QCF_P420"/>
          <w:noProof w:val="0"/>
          <w:color w:val="FF0000"/>
          <w:sz w:val="2"/>
          <w:szCs w:val="2"/>
          <w:rtl/>
        </w:rPr>
        <w:t xml:space="preserve"> </w:t>
      </w:r>
      <w:r w:rsidR="00996EE9" w:rsidRPr="006A11DE">
        <w:rPr>
          <w:rFonts w:ascii="QCF_P420" w:hAnsi="QCF_P420" w:cs="QCF_P420"/>
          <w:noProof w:val="0"/>
          <w:color w:val="FF0000"/>
          <w:sz w:val="27"/>
          <w:szCs w:val="27"/>
          <w:rtl/>
        </w:rPr>
        <w:t>ﯳ</w:t>
      </w:r>
      <w:r w:rsidR="00996EE9" w:rsidRPr="006A11DE">
        <w:rPr>
          <w:rFonts w:ascii="QCF_P420" w:hAnsi="QCF_P420" w:cs="QCF_P420"/>
          <w:noProof w:val="0"/>
          <w:color w:val="FF0000"/>
          <w:sz w:val="2"/>
          <w:szCs w:val="2"/>
          <w:rtl/>
        </w:rPr>
        <w:t xml:space="preserve"> </w:t>
      </w:r>
      <w:r w:rsidR="00996EE9" w:rsidRPr="006A11DE">
        <w:rPr>
          <w:rFonts w:ascii="QCF_P420" w:hAnsi="QCF_P420" w:cs="QCF_P420"/>
          <w:noProof w:val="0"/>
          <w:color w:val="FF0000"/>
          <w:sz w:val="27"/>
          <w:szCs w:val="27"/>
          <w:rtl/>
        </w:rPr>
        <w:t>ﯴ</w:t>
      </w:r>
      <w:r w:rsidR="00996EE9" w:rsidRPr="006A11DE">
        <w:rPr>
          <w:rFonts w:ascii="QCF_P420" w:hAnsi="QCF_P420" w:cs="QCF_P420"/>
          <w:noProof w:val="0"/>
          <w:color w:val="FF0000"/>
          <w:sz w:val="2"/>
          <w:szCs w:val="2"/>
          <w:rtl/>
        </w:rPr>
        <w:t xml:space="preserve"> </w:t>
      </w:r>
      <w:r w:rsidR="00996EE9" w:rsidRPr="006A11DE">
        <w:rPr>
          <w:rFonts w:ascii="QCF_P420" w:hAnsi="QCF_P420" w:cs="QCF_P420"/>
          <w:noProof w:val="0"/>
          <w:color w:val="FF0000"/>
          <w:sz w:val="27"/>
          <w:szCs w:val="27"/>
          <w:rtl/>
        </w:rPr>
        <w:t>ﯵ</w:t>
      </w:r>
      <w:r w:rsidR="00996EE9" w:rsidRPr="006A11DE">
        <w:rPr>
          <w:rFonts w:ascii="QCF_P420" w:hAnsi="QCF_P420" w:cs="QCF_P420"/>
          <w:noProof w:val="0"/>
          <w:color w:val="FF0000"/>
          <w:sz w:val="2"/>
          <w:szCs w:val="2"/>
          <w:rtl/>
        </w:rPr>
        <w:t xml:space="preserve"> </w:t>
      </w:r>
      <w:r w:rsidR="00996EE9" w:rsidRPr="006A11DE">
        <w:rPr>
          <w:rFonts w:ascii="QCF_P420" w:hAnsi="QCF_P420" w:cs="QCF_P420"/>
          <w:noProof w:val="0"/>
          <w:color w:val="FF0000"/>
          <w:sz w:val="27"/>
          <w:szCs w:val="27"/>
          <w:rtl/>
        </w:rPr>
        <w:t>ﯶ</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الأحزاب: ٢١</w:t>
      </w:r>
      <w:r w:rsidR="00996EE9">
        <w:rPr>
          <w:rFonts w:ascii="Arial" w:hAnsi="Arial" w:cs="Arial"/>
          <w:noProof w:val="0"/>
          <w:color w:val="000000"/>
          <w:sz w:val="2"/>
          <w:szCs w:val="2"/>
        </w:rPr>
        <w:t xml:space="preserve"> </w:t>
      </w:r>
      <w:r w:rsidR="00E41C7B">
        <w:rPr>
          <w:rFonts w:cs="Simplified Arabic" w:hint="cs"/>
          <w:szCs w:val="28"/>
          <w:rtl/>
        </w:rPr>
        <w:t xml:space="preserve"> فلا بد من ائتمار ما أمر به واجتناب ما نهى عنه وهذا مقتضى شهادة أن محمد</w:t>
      </w:r>
      <w:r w:rsidR="00227F31">
        <w:rPr>
          <w:rFonts w:cs="Simplified Arabic" w:hint="cs"/>
          <w:szCs w:val="28"/>
          <w:rtl/>
        </w:rPr>
        <w:t>ً</w:t>
      </w:r>
      <w:r w:rsidR="00E41C7B">
        <w:rPr>
          <w:rFonts w:cs="Simplified Arabic" w:hint="cs"/>
          <w:szCs w:val="28"/>
          <w:rtl/>
        </w:rPr>
        <w:t xml:space="preserve">ا رسول الله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359" w:hAnsi="QCF_P359" w:cs="QCF_P359"/>
          <w:noProof w:val="0"/>
          <w:color w:val="FF0000"/>
          <w:sz w:val="27"/>
          <w:szCs w:val="27"/>
          <w:rtl/>
        </w:rPr>
        <w:t>ﮍ</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ﮎ</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ﮏ</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ﮐ</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ﮑ</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ﮒ</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ﮓ</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ﮔ</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ﮕ</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ﮖ</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ﮗ</w:t>
      </w:r>
      <w:r w:rsidR="00996EE9" w:rsidRPr="006A11DE">
        <w:rPr>
          <w:rFonts w:ascii="QCF_P359" w:hAnsi="QCF_P359" w:cs="QCF_P359"/>
          <w:noProof w:val="0"/>
          <w:color w:val="FF0000"/>
          <w:sz w:val="2"/>
          <w:szCs w:val="2"/>
          <w:rtl/>
        </w:rPr>
        <w:t xml:space="preserve"> </w:t>
      </w:r>
      <w:r w:rsidR="00996EE9" w:rsidRPr="006A11DE">
        <w:rPr>
          <w:rFonts w:ascii="QCF_P359" w:hAnsi="QCF_P359" w:cs="QCF_P359"/>
          <w:noProof w:val="0"/>
          <w:color w:val="FF0000"/>
          <w:sz w:val="27"/>
          <w:szCs w:val="27"/>
          <w:rtl/>
        </w:rPr>
        <w:t>ﮘ</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النور: ٦٣</w:t>
      </w:r>
      <w:r w:rsidR="00996EE9">
        <w:rPr>
          <w:rFonts w:ascii="Arial" w:hAnsi="Arial" w:cs="Arial"/>
          <w:noProof w:val="0"/>
          <w:color w:val="000000"/>
          <w:sz w:val="2"/>
          <w:szCs w:val="2"/>
        </w:rPr>
        <w:t xml:space="preserve"> </w:t>
      </w:r>
      <w:r w:rsidR="00E41C7B">
        <w:rPr>
          <w:rFonts w:cs="Simplified Arabic" w:hint="cs"/>
          <w:szCs w:val="28"/>
          <w:rtl/>
        </w:rPr>
        <w:t xml:space="preserve"> فالأمر ليس بسهل في مخالفته عليه الصلاة والسلام مع الإصرار والعناد لكن قد تنازع النفس والشيطان والهوى في مخالفة بعض الأمور ثم بعد ذلك يتوب ويندم على ذلك كل بني آدم خطاء </w:t>
      </w:r>
      <w:r w:rsidR="0070569E" w:rsidRPr="006A11DE">
        <w:rPr>
          <w:rFonts w:cs="Simplified Arabic" w:hint="cs"/>
          <w:color w:val="0000FF"/>
          <w:szCs w:val="28"/>
          <w:rtl/>
        </w:rPr>
        <w:t>«</w:t>
      </w:r>
      <w:r w:rsidR="00E41C7B" w:rsidRPr="006A11DE">
        <w:rPr>
          <w:rFonts w:cs="Simplified Arabic" w:hint="cs"/>
          <w:color w:val="0000FF"/>
          <w:szCs w:val="28"/>
          <w:rtl/>
        </w:rPr>
        <w:t>وعليكم بسنتي</w:t>
      </w:r>
      <w:r w:rsidR="0070569E" w:rsidRPr="006A11DE">
        <w:rPr>
          <w:rFonts w:cs="Simplified Arabic" w:hint="cs"/>
          <w:color w:val="0000FF"/>
          <w:szCs w:val="28"/>
          <w:rtl/>
        </w:rPr>
        <w:t>»</w:t>
      </w:r>
      <w:r w:rsidR="00E41C7B">
        <w:rPr>
          <w:rFonts w:cs="Simplified Arabic" w:hint="cs"/>
          <w:szCs w:val="28"/>
          <w:rtl/>
        </w:rPr>
        <w:t xml:space="preserve"> هذا إغراء بسنته عليه الصلاة والسلام فلا بد من اتباعه وعلى هذا جرى صحابته الكرام يقتدون به ويهتدون بهديه ويستنون بسنته وعامتهم وجملتهم يقتدون به في بل جميعهم في أقواله وأما بالنسبة للأفعال التي يقصد منها عليها الصلاة والسلام التقرب إلى الله جل وعلا يقتدون به فيها أما الأفعال الاعتيادية بحيث لو نزل في مكان أو مشت بعيره على هيئة أو صفة فإن هذا جماهير الصحابة ما ما فعلوه إلا ما يذكر عن ابن عمر رضي الله عنه وأرضاه أنه كان يكفكف دابته لتقع مواطئها</w:t>
      </w:r>
      <w:r w:rsidR="00227F31">
        <w:rPr>
          <w:rFonts w:cs="Simplified Arabic" w:hint="cs"/>
          <w:szCs w:val="28"/>
          <w:rtl/>
        </w:rPr>
        <w:t>..</w:t>
      </w:r>
      <w:r w:rsidR="00E41C7B">
        <w:rPr>
          <w:rFonts w:cs="Simplified Arabic" w:hint="cs"/>
          <w:szCs w:val="28"/>
          <w:rtl/>
        </w:rPr>
        <w:t xml:space="preserve"> مواطئ أقدامها على مواطئ أقدام دابته عليه الصلاة والسلام لكن هذا ما ووفق عليه ابن عمر وكان يتحرى المنازل التي نزل فيها النبي عليه الصلاة والسلام ليبيت فيها أو يقيل فيها أو يصلي فيها مع أن الصحابة ما تتبعوا ذلك ففعله مرجوح رضي الله عنه وأرضاه وهذا من حرصه على اتباع النبي عليه الصلاة والسلام </w:t>
      </w:r>
      <w:r w:rsidR="00E03D12">
        <w:rPr>
          <w:rFonts w:cs="Simplified Arabic" w:hint="cs"/>
          <w:szCs w:val="28"/>
          <w:rtl/>
        </w:rPr>
        <w:t xml:space="preserve">وحسن القصد قد لا يبرر العمل ولا شك أن مقصده حسن لكن لو كان أفضل لفعله الكبار أبو بكر وعمر وعثمان وعلي وغيرهم ممن هو أكبر وأعلم من ابن عمر جرى على ذلك صحابته الكرام رضوان الله عليهم وتبعه عليهم التابعون ومن تبعهم بإحسان وعرف عن الأئمة المتبوعين عن كل واحد منهم أنه قال إذا صح الحديث فهو مذهبي أو إذا خالف قولي قول النبي عليه الصلاة والسلام فاضربوا به عرض الحائط قد يقول قائل كيف يخالف قوله قول النبي عليه الصلاة والسلام أقول لأنه قد لا يبلغه قول النبي عليه الصلاة والسلام ولم يدعي واحد من الأئمة أنه </w:t>
      </w:r>
      <w:r w:rsidR="00E03D12">
        <w:rPr>
          <w:rFonts w:cs="Simplified Arabic" w:hint="cs"/>
          <w:szCs w:val="28"/>
          <w:rtl/>
        </w:rPr>
        <w:lastRenderedPageBreak/>
        <w:t>أحاط بجميع ما روي عن النبي صلى الله عليه وسلم وقد يبلغه لكن له فيه تأويل أو يرى أنه منسوخ إلى غير ذلك من الأعذار التي ذكرها العلماء في ما يقع من الأئمة من مخالفة للدليل إما إما ألا يبلغهم أو يبلغهم بطريق لا يثبت به الخبر أو يكون معارض على حسب اجتهادهم ولشيخ الإسلام ابن تيمية كتاب نفيس في هذا الباب اسمه: رفع الملام عن الأئمة الأعلام ومازال العلماء المحققون الربانيون يوصون بالنص ويعظمون النصوص وأثر ذلك واضح في علمهم وفي عملهم فلا شك أن الذي يعظ</w:t>
      </w:r>
      <w:r w:rsidR="00B46031">
        <w:rPr>
          <w:rFonts w:cs="Simplified Arabic" w:hint="cs"/>
          <w:szCs w:val="28"/>
          <w:rtl/>
        </w:rPr>
        <w:t>ِّ</w:t>
      </w:r>
      <w:r w:rsidR="00E03D12">
        <w:rPr>
          <w:rFonts w:cs="Simplified Arabic" w:hint="cs"/>
          <w:szCs w:val="28"/>
          <w:rtl/>
        </w:rPr>
        <w:t>م الدليل ترى البركة في علمه ولو كان قليلا</w:t>
      </w:r>
      <w:r w:rsidR="00B46031">
        <w:rPr>
          <w:rFonts w:cs="Simplified Arabic" w:hint="cs"/>
          <w:szCs w:val="28"/>
          <w:rtl/>
        </w:rPr>
        <w:t>ً</w:t>
      </w:r>
      <w:r w:rsidR="00E03D12">
        <w:rPr>
          <w:rFonts w:cs="Simplified Arabic" w:hint="cs"/>
          <w:szCs w:val="28"/>
          <w:rtl/>
        </w:rPr>
        <w:t xml:space="preserve"> بخلاف من خف تعظيمه للدليل أو لم يعتن بالدليل كما ينبغي واعتنى بالأقوال والآراء والأقيسة والاجتهادات تجد عنده كلام كثير مرتب لكن لا ترى عليه نور العلم الصحيح الذي يدل على الصراط المستقيم وإذا قارن</w:t>
      </w:r>
      <w:r w:rsidR="00B46031">
        <w:rPr>
          <w:rFonts w:cs="Simplified Arabic" w:hint="cs"/>
          <w:szCs w:val="28"/>
          <w:rtl/>
        </w:rPr>
        <w:t>ّ</w:t>
      </w:r>
      <w:r w:rsidR="00E03D12">
        <w:rPr>
          <w:rFonts w:cs="Simplified Arabic" w:hint="cs"/>
          <w:szCs w:val="28"/>
          <w:rtl/>
        </w:rPr>
        <w:t>ا بين علم السلف وبين علم الخلف وجدنا علم السلف قليل في جمل أو في عبارات يسيرة لكن عليه نور النبوة ولما بعد العهد صار الناس يكثرون الكلام ويشققون المسائل ولا يعتنون بالدليل كما ينبغي فتجد الشخص يصنف الكتاب في عشرة مجلدات في عشرين مجلد يمكن اختصاره في مجلد واحد زبدته يمكن أن تصفى في مجلد واحد وكثير من الناس ينظر إلى العلم ويقيس العلماء بكثرة كلامهم وهذا ميزان خاطئ يقول الحافظ ابن رجب رحمه الله في فضل علم السلف على الخلف: من فضل عالم</w:t>
      </w:r>
      <w:r w:rsidR="00B46031">
        <w:rPr>
          <w:rFonts w:cs="Simplified Arabic" w:hint="cs"/>
          <w:szCs w:val="28"/>
          <w:rtl/>
        </w:rPr>
        <w:t>ً</w:t>
      </w:r>
      <w:r w:rsidR="00E03D12">
        <w:rPr>
          <w:rFonts w:cs="Simplified Arabic" w:hint="cs"/>
          <w:szCs w:val="28"/>
          <w:rtl/>
        </w:rPr>
        <w:t>ا على غيره بكثرة كلامه فقد أزرى بسلف هذه الأمة والمعو</w:t>
      </w:r>
      <w:r w:rsidR="00B46031">
        <w:rPr>
          <w:rFonts w:cs="Simplified Arabic" w:hint="cs"/>
          <w:szCs w:val="28"/>
          <w:rtl/>
        </w:rPr>
        <w:t>ّ</w:t>
      </w:r>
      <w:r w:rsidR="00E03D12">
        <w:rPr>
          <w:rFonts w:cs="Simplified Arabic" w:hint="cs"/>
          <w:szCs w:val="28"/>
          <w:rtl/>
        </w:rPr>
        <w:t>ل عليه في هذا الباب على النص لا شك أن النص يحتاج إلى مقدمات يعرف بها كيفية التعامل مع النص وقد أل</w:t>
      </w:r>
      <w:r w:rsidR="00B46031">
        <w:rPr>
          <w:rFonts w:cs="Simplified Arabic" w:hint="cs"/>
          <w:szCs w:val="28"/>
          <w:rtl/>
        </w:rPr>
        <w:t>ّ</w:t>
      </w:r>
      <w:r w:rsidR="00E03D12">
        <w:rPr>
          <w:rFonts w:cs="Simplified Arabic" w:hint="cs"/>
          <w:szCs w:val="28"/>
          <w:rtl/>
        </w:rPr>
        <w:t xml:space="preserve">ف العلماء في العلوم التي يسمونها علوم الآلة يتسنى لطالب العلم أن أن يتعامل بواسطتها مع النصوص ويفهمها على الجادة المأثورة عن أهل العلم الراسخين المحققين لكن ذلك يكون بقدر الحاجة وتلتفت الهمة والعناية بالنص نفسه </w:t>
      </w:r>
      <w:r w:rsidR="00751157">
        <w:rPr>
          <w:rFonts w:cs="Simplified Arabic" w:hint="cs"/>
          <w:szCs w:val="28"/>
          <w:rtl/>
        </w:rPr>
        <w:t xml:space="preserve">وما يستنبط منه </w:t>
      </w:r>
      <w:r w:rsidR="0070569E" w:rsidRPr="006A11DE">
        <w:rPr>
          <w:rFonts w:cs="Simplified Arabic" w:hint="cs"/>
          <w:color w:val="0000FF"/>
          <w:szCs w:val="28"/>
          <w:rtl/>
        </w:rPr>
        <w:t>«</w:t>
      </w:r>
      <w:r w:rsidR="00751157" w:rsidRPr="006A11DE">
        <w:rPr>
          <w:rFonts w:cs="Simplified Arabic" w:hint="cs"/>
          <w:color w:val="0000FF"/>
          <w:szCs w:val="28"/>
          <w:rtl/>
        </w:rPr>
        <w:t>عليكم بسنتي وسنة الخلفاء الراشدين المهديين من بعدي</w:t>
      </w:r>
      <w:r w:rsidR="0070569E" w:rsidRPr="006A11DE">
        <w:rPr>
          <w:rFonts w:cs="Simplified Arabic" w:hint="cs"/>
          <w:color w:val="0000FF"/>
          <w:szCs w:val="28"/>
          <w:rtl/>
        </w:rPr>
        <w:t>»</w:t>
      </w:r>
      <w:r w:rsidR="00751157">
        <w:rPr>
          <w:rFonts w:cs="Simplified Arabic" w:hint="cs"/>
          <w:szCs w:val="28"/>
          <w:rtl/>
        </w:rPr>
        <w:t xml:space="preserve"> </w:t>
      </w:r>
      <w:r w:rsidR="0070569E" w:rsidRPr="006A11DE">
        <w:rPr>
          <w:rFonts w:cs="Simplified Arabic" w:hint="cs"/>
          <w:color w:val="0000FF"/>
          <w:szCs w:val="28"/>
          <w:rtl/>
        </w:rPr>
        <w:t>«</w:t>
      </w:r>
      <w:r w:rsidR="00751157" w:rsidRPr="006A11DE">
        <w:rPr>
          <w:rFonts w:cs="Simplified Arabic" w:hint="cs"/>
          <w:color w:val="0000FF"/>
          <w:szCs w:val="28"/>
          <w:rtl/>
        </w:rPr>
        <w:t>سنتي وسنة</w:t>
      </w:r>
      <w:r w:rsidR="0070569E" w:rsidRPr="006A11DE">
        <w:rPr>
          <w:rFonts w:cs="Simplified Arabic" w:hint="cs"/>
          <w:color w:val="0000FF"/>
          <w:szCs w:val="28"/>
          <w:rtl/>
        </w:rPr>
        <w:t>»</w:t>
      </w:r>
      <w:r w:rsidR="00751157">
        <w:rPr>
          <w:rFonts w:cs="Simplified Arabic" w:hint="cs"/>
          <w:szCs w:val="28"/>
          <w:rtl/>
        </w:rPr>
        <w:t xml:space="preserve"> العلماء يقولون العطف يقتضي المغايرة فهل سنة الخلفاء الراشدين غير سنته عليه الصلاة والسلام؟ أو هي مقتبسة من مشكاة سنته عليه الصلاة والسلام؟ لا شك أنها مقتبسة من مشكاة سنته عليه الصلاة والسلام فلا يأتون بشيء لا أصل له من كتاب الله ولا من سنة نبيه عليه الصلاة والسلام وحينئذ</w:t>
      </w:r>
      <w:r w:rsidR="00B46031">
        <w:rPr>
          <w:rFonts w:cs="Simplified Arabic" w:hint="cs"/>
          <w:szCs w:val="28"/>
          <w:rtl/>
        </w:rPr>
        <w:t>ٍ</w:t>
      </w:r>
      <w:r w:rsidR="00751157">
        <w:rPr>
          <w:rFonts w:cs="Simplified Arabic" w:hint="cs"/>
          <w:szCs w:val="28"/>
          <w:rtl/>
        </w:rPr>
        <w:t xml:space="preserve"> إذا عارض قولهم أو قول أحدهم ما ثبت عنه عليه الصلاة والسلام مما لم يبلغ هذا المعارض فلا قول لأحد مع قوله عليه الصلاة والسلام فليست سنة الخلفاء الراشدين مستقلة وإنما هي تابعة لسنته عليه الصلاة والسلام لكن إذا اجتهدوا في مسألة يخفى دليلها أو يحتمل أكثر من معنى فاتجهوا إلى أحد هذه المعاني واتجه غيرهم إلى معنى آخر فالمقدم قولهم على قول غيرهم </w:t>
      </w:r>
      <w:r w:rsidR="0070569E" w:rsidRPr="006A11DE">
        <w:rPr>
          <w:rFonts w:cs="Simplified Arabic" w:hint="cs"/>
          <w:color w:val="0000FF"/>
          <w:szCs w:val="28"/>
          <w:rtl/>
        </w:rPr>
        <w:t>«</w:t>
      </w:r>
      <w:r w:rsidR="00751157" w:rsidRPr="006A11DE">
        <w:rPr>
          <w:rFonts w:cs="Simplified Arabic" w:hint="cs"/>
          <w:color w:val="0000FF"/>
          <w:szCs w:val="28"/>
          <w:rtl/>
        </w:rPr>
        <w:t>وسنة الخلفاء الراشدين المهديين</w:t>
      </w:r>
      <w:r w:rsidR="0070569E" w:rsidRPr="006A11DE">
        <w:rPr>
          <w:rFonts w:cs="Simplified Arabic" w:hint="cs"/>
          <w:color w:val="0000FF"/>
          <w:szCs w:val="28"/>
          <w:rtl/>
        </w:rPr>
        <w:t>»</w:t>
      </w:r>
      <w:r w:rsidR="00751157">
        <w:rPr>
          <w:rFonts w:cs="Simplified Arabic" w:hint="cs"/>
          <w:szCs w:val="28"/>
          <w:rtl/>
        </w:rPr>
        <w:t xml:space="preserve"> الذين أرشدهم الله ودل</w:t>
      </w:r>
      <w:r w:rsidR="00B46031">
        <w:rPr>
          <w:rFonts w:cs="Simplified Arabic" w:hint="cs"/>
          <w:szCs w:val="28"/>
          <w:rtl/>
        </w:rPr>
        <w:t>ّ</w:t>
      </w:r>
      <w:r w:rsidR="00751157">
        <w:rPr>
          <w:rFonts w:cs="Simplified Arabic" w:hint="cs"/>
          <w:szCs w:val="28"/>
          <w:rtl/>
        </w:rPr>
        <w:t xml:space="preserve">هم على طريق الحق والصواب وهداهم إلى الصراط المستقيم </w:t>
      </w:r>
      <w:r w:rsidR="0070569E" w:rsidRPr="006A11DE">
        <w:rPr>
          <w:rFonts w:cs="Simplified Arabic" w:hint="cs"/>
          <w:color w:val="0000FF"/>
          <w:szCs w:val="28"/>
          <w:rtl/>
        </w:rPr>
        <w:t>«</w:t>
      </w:r>
      <w:r w:rsidR="00751157" w:rsidRPr="006A11DE">
        <w:rPr>
          <w:rFonts w:cs="Simplified Arabic" w:hint="cs"/>
          <w:color w:val="0000FF"/>
          <w:szCs w:val="28"/>
          <w:rtl/>
        </w:rPr>
        <w:t>تمسكوا بها</w:t>
      </w:r>
      <w:r w:rsidR="0070569E" w:rsidRPr="006A11DE">
        <w:rPr>
          <w:rFonts w:cs="Simplified Arabic" w:hint="cs"/>
          <w:color w:val="0000FF"/>
          <w:szCs w:val="28"/>
          <w:rtl/>
        </w:rPr>
        <w:t>»</w:t>
      </w:r>
      <w:r w:rsidR="00751157">
        <w:rPr>
          <w:rFonts w:cs="Simplified Arabic" w:hint="cs"/>
          <w:szCs w:val="28"/>
          <w:rtl/>
        </w:rPr>
        <w:t xml:space="preserve"> حث على أن نتمسك بسنته عليه الصلاة والسلام والمتمسك بسنته عليه الصلاة والسلام هو الآمن في الدنيا والآخرة وفي آخر الزمان للمتمسك بسنته عليه الصلاة والسلام أجر خمسين قالوا يا رسول الله منا أو منهم قال: </w:t>
      </w:r>
      <w:r w:rsidR="0070569E" w:rsidRPr="006A11DE">
        <w:rPr>
          <w:rFonts w:cs="Simplified Arabic" w:hint="cs"/>
          <w:color w:val="0000FF"/>
          <w:szCs w:val="28"/>
          <w:rtl/>
        </w:rPr>
        <w:t>«</w:t>
      </w:r>
      <w:r w:rsidR="00751157" w:rsidRPr="006A11DE">
        <w:rPr>
          <w:rFonts w:cs="Simplified Arabic" w:hint="cs"/>
          <w:color w:val="0000FF"/>
          <w:szCs w:val="28"/>
          <w:rtl/>
        </w:rPr>
        <w:t>منكم</w:t>
      </w:r>
      <w:r w:rsidR="0070569E" w:rsidRPr="006A11DE">
        <w:rPr>
          <w:rFonts w:cs="Simplified Arabic" w:hint="cs"/>
          <w:color w:val="0000FF"/>
          <w:szCs w:val="28"/>
          <w:rtl/>
        </w:rPr>
        <w:t>»</w:t>
      </w:r>
      <w:r w:rsidR="00B46031">
        <w:rPr>
          <w:rFonts w:cs="Simplified Arabic" w:hint="cs"/>
          <w:szCs w:val="28"/>
          <w:rtl/>
        </w:rPr>
        <w:t>،</w:t>
      </w:r>
      <w:r w:rsidR="00751157">
        <w:rPr>
          <w:rFonts w:cs="Simplified Arabic" w:hint="cs"/>
          <w:szCs w:val="28"/>
          <w:rtl/>
        </w:rPr>
        <w:t xml:space="preserve"> أجر خمسين من الصحابة هذا شيء عظيم لا يقدر قدره إلا الله جل وعلا </w:t>
      </w:r>
      <w:r w:rsidR="00751157">
        <w:rPr>
          <w:rFonts w:cs="Simplified Arabic" w:hint="cs"/>
          <w:szCs w:val="28"/>
          <w:rtl/>
        </w:rPr>
        <w:lastRenderedPageBreak/>
        <w:t xml:space="preserve">قد يقول قائل هل يتصوّر أن شخص وإن كان من أعلم الناس وأزهد الناس وأعبدهم أن يكون أفضل من شخص من الصحابة ولو كان أقلهم شأنا؟ يعني لو افترضنا أن عمر بن عبد العزيز أو سعيد بن المسيب أو أويس القرني أو غيرهم من خيار هذه الأمة ممن أتى بعد  الصحابة هل يبلغ ما بلغه أدنى الصحابة منزلة لا </w:t>
      </w:r>
      <w:r w:rsidR="00B46031">
        <w:rPr>
          <w:rFonts w:cs="Simplified Arabic" w:hint="cs"/>
          <w:szCs w:val="28"/>
          <w:rtl/>
        </w:rPr>
        <w:t>يمكن لكن ت</w:t>
      </w:r>
      <w:r w:rsidR="00B46031" w:rsidRPr="006A11DE">
        <w:rPr>
          <w:rFonts w:cs="Simplified Arabic" w:hint="cs"/>
          <w:szCs w:val="28"/>
          <w:rtl/>
        </w:rPr>
        <w:t>ضاع</w:t>
      </w:r>
      <w:r w:rsidR="00751157">
        <w:rPr>
          <w:rFonts w:cs="Simplified Arabic" w:hint="cs"/>
          <w:szCs w:val="28"/>
          <w:rtl/>
        </w:rPr>
        <w:t>ف لهم الأجور في العمل نفسه أما شرف الصحبة وفضل الصحبة فلن يناله أحد ممن أتى بعدهم كائن</w:t>
      </w:r>
      <w:r w:rsidR="00DD4931">
        <w:rPr>
          <w:rFonts w:cs="Simplified Arabic" w:hint="cs"/>
          <w:szCs w:val="28"/>
          <w:rtl/>
        </w:rPr>
        <w:t>ً</w:t>
      </w:r>
      <w:r w:rsidR="00751157">
        <w:rPr>
          <w:rFonts w:cs="Simplified Arabic" w:hint="cs"/>
          <w:szCs w:val="28"/>
          <w:rtl/>
        </w:rPr>
        <w:t xml:space="preserve">ا من كان فتبقى مزيتهم على غيرهم ويبقى الفضل من الله جل وعلا لمن استن بسنته عليه الصلاة والسلام وتمسك بها </w:t>
      </w:r>
      <w:r w:rsidR="0070569E" w:rsidRPr="006A11DE">
        <w:rPr>
          <w:rFonts w:cs="Simplified Arabic" w:hint="cs"/>
          <w:color w:val="0000FF"/>
          <w:szCs w:val="28"/>
          <w:rtl/>
        </w:rPr>
        <w:t>«</w:t>
      </w:r>
      <w:r w:rsidR="00751157" w:rsidRPr="006A11DE">
        <w:rPr>
          <w:rFonts w:cs="Simplified Arabic" w:hint="cs"/>
          <w:color w:val="0000FF"/>
          <w:szCs w:val="28"/>
          <w:rtl/>
        </w:rPr>
        <w:t>تمسكوا بها وعَضُّوا عليها بالنواجذ</w:t>
      </w:r>
      <w:r w:rsidR="0070569E" w:rsidRPr="006A11DE">
        <w:rPr>
          <w:rFonts w:cs="Simplified Arabic" w:hint="cs"/>
          <w:color w:val="0000FF"/>
          <w:szCs w:val="28"/>
          <w:rtl/>
        </w:rPr>
        <w:t>»</w:t>
      </w:r>
      <w:r w:rsidR="00751157">
        <w:rPr>
          <w:rFonts w:cs="Simplified Arabic" w:hint="cs"/>
          <w:szCs w:val="28"/>
          <w:rtl/>
        </w:rPr>
        <w:t xml:space="preserve"> تمسكوا بها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492" w:hAnsi="QCF_P492" w:cs="QCF_P492"/>
          <w:noProof w:val="0"/>
          <w:color w:val="FF0000"/>
          <w:sz w:val="27"/>
          <w:szCs w:val="27"/>
          <w:rtl/>
        </w:rPr>
        <w:t>ﮫ</w:t>
      </w:r>
      <w:r w:rsidR="00996EE9" w:rsidRPr="006A11DE">
        <w:rPr>
          <w:rFonts w:ascii="QCF_P492" w:hAnsi="QCF_P492" w:cs="QCF_P492"/>
          <w:noProof w:val="0"/>
          <w:color w:val="FF0000"/>
          <w:sz w:val="2"/>
          <w:szCs w:val="2"/>
          <w:rtl/>
        </w:rPr>
        <w:t xml:space="preserve"> </w:t>
      </w:r>
      <w:r w:rsidR="00996EE9" w:rsidRPr="006A11DE">
        <w:rPr>
          <w:rFonts w:ascii="QCF_P492" w:hAnsi="QCF_P492" w:cs="QCF_P492"/>
          <w:noProof w:val="0"/>
          <w:color w:val="FF0000"/>
          <w:sz w:val="27"/>
          <w:szCs w:val="27"/>
          <w:rtl/>
        </w:rPr>
        <w:t>ﮬ</w:t>
      </w:r>
      <w:r w:rsidR="00996EE9" w:rsidRPr="006A11DE">
        <w:rPr>
          <w:rFonts w:ascii="QCF_P492" w:hAnsi="QCF_P492" w:cs="QCF_P492"/>
          <w:noProof w:val="0"/>
          <w:color w:val="FF0000"/>
          <w:sz w:val="2"/>
          <w:szCs w:val="2"/>
          <w:rtl/>
        </w:rPr>
        <w:t xml:space="preserve"> </w:t>
      </w:r>
      <w:r w:rsidR="00996EE9" w:rsidRPr="006A11DE">
        <w:rPr>
          <w:rFonts w:ascii="QCF_P492" w:hAnsi="QCF_P492" w:cs="QCF_P492"/>
          <w:noProof w:val="0"/>
          <w:color w:val="FF0000"/>
          <w:sz w:val="27"/>
          <w:szCs w:val="27"/>
          <w:rtl/>
        </w:rPr>
        <w:t>ﮭ</w:t>
      </w:r>
      <w:r w:rsidR="00996EE9" w:rsidRPr="006A11DE">
        <w:rPr>
          <w:rFonts w:ascii="QCF_P492" w:hAnsi="QCF_P492" w:cs="QCF_P492"/>
          <w:noProof w:val="0"/>
          <w:color w:val="FF0000"/>
          <w:sz w:val="2"/>
          <w:szCs w:val="2"/>
          <w:rtl/>
        </w:rPr>
        <w:t xml:space="preserve"> </w:t>
      </w:r>
      <w:r w:rsidR="00996EE9" w:rsidRPr="006A11DE">
        <w:rPr>
          <w:rFonts w:ascii="QCF_P492" w:hAnsi="QCF_P492" w:cs="QCF_P492"/>
          <w:noProof w:val="0"/>
          <w:color w:val="FF0000"/>
          <w:sz w:val="27"/>
          <w:szCs w:val="27"/>
          <w:rtl/>
        </w:rPr>
        <w:t>ﮮﮯ</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الزخرف: ٤٣</w:t>
      </w:r>
      <w:r w:rsidR="00996EE9">
        <w:rPr>
          <w:rFonts w:ascii="Arial" w:hAnsi="Arial" w:cs="Arial"/>
          <w:noProof w:val="0"/>
          <w:color w:val="000000"/>
          <w:sz w:val="2"/>
          <w:szCs w:val="2"/>
        </w:rPr>
        <w:t xml:space="preserve"> </w:t>
      </w:r>
      <w:r w:rsidR="00751157">
        <w:rPr>
          <w:rFonts w:cs="Simplified Arabic" w:hint="cs"/>
          <w:szCs w:val="28"/>
          <w:rtl/>
        </w:rPr>
        <w:t xml:space="preserve"> </w:t>
      </w:r>
      <w:r w:rsidR="00996EE9" w:rsidRPr="006A11DE">
        <w:rPr>
          <w:rFonts w:ascii="QCF_BSML" w:hAnsi="QCF_BSML" w:cs="QCF_BSML"/>
          <w:noProof w:val="0"/>
          <w:color w:val="FF0000"/>
          <w:sz w:val="27"/>
          <w:szCs w:val="27"/>
          <w:rtl/>
        </w:rPr>
        <w:t>ﮋ</w:t>
      </w:r>
      <w:r w:rsidR="00996EE9" w:rsidRPr="006A11DE">
        <w:rPr>
          <w:rFonts w:ascii="QCF_BSML" w:hAnsi="QCF_BSML" w:cs="QCF_BSML"/>
          <w:noProof w:val="0"/>
          <w:color w:val="FF0000"/>
          <w:sz w:val="2"/>
          <w:szCs w:val="2"/>
          <w:rtl/>
        </w:rPr>
        <w:t xml:space="preserve"> </w:t>
      </w:r>
      <w:r w:rsidR="00996EE9" w:rsidRPr="006A11DE">
        <w:rPr>
          <w:rFonts w:ascii="QCF_P172" w:hAnsi="QCF_P172" w:cs="QCF_P172"/>
          <w:noProof w:val="0"/>
          <w:color w:val="FF0000"/>
          <w:sz w:val="27"/>
          <w:szCs w:val="27"/>
          <w:rtl/>
        </w:rPr>
        <w:t>ﯺ</w:t>
      </w:r>
      <w:r w:rsidR="00996EE9" w:rsidRPr="006A11DE">
        <w:rPr>
          <w:rFonts w:ascii="QCF_P172" w:hAnsi="QCF_P172" w:cs="QCF_P172"/>
          <w:noProof w:val="0"/>
          <w:color w:val="FF0000"/>
          <w:sz w:val="2"/>
          <w:szCs w:val="2"/>
          <w:rtl/>
        </w:rPr>
        <w:t xml:space="preserve"> </w:t>
      </w:r>
      <w:r w:rsidR="00996EE9" w:rsidRPr="006A11DE">
        <w:rPr>
          <w:rFonts w:ascii="QCF_P172" w:hAnsi="QCF_P172" w:cs="QCF_P172"/>
          <w:noProof w:val="0"/>
          <w:color w:val="FF0000"/>
          <w:sz w:val="27"/>
          <w:szCs w:val="27"/>
          <w:rtl/>
        </w:rPr>
        <w:t>ﯻ</w:t>
      </w:r>
      <w:r w:rsidR="00996EE9" w:rsidRPr="006A11DE">
        <w:rPr>
          <w:rFonts w:ascii="QCF_P172" w:hAnsi="QCF_P172" w:cs="QCF_P172"/>
          <w:noProof w:val="0"/>
          <w:color w:val="FF0000"/>
          <w:sz w:val="2"/>
          <w:szCs w:val="2"/>
          <w:rtl/>
        </w:rPr>
        <w:t xml:space="preserve"> </w:t>
      </w:r>
      <w:r w:rsidR="00996EE9" w:rsidRPr="006A11DE">
        <w:rPr>
          <w:rFonts w:ascii="QCF_P172" w:hAnsi="QCF_P172" w:cs="QCF_P172"/>
          <w:noProof w:val="0"/>
          <w:color w:val="FF0000"/>
          <w:sz w:val="27"/>
          <w:szCs w:val="27"/>
          <w:rtl/>
        </w:rPr>
        <w:t>ﯼ</w:t>
      </w:r>
      <w:r w:rsidR="00996EE9" w:rsidRPr="006A11DE">
        <w:rPr>
          <w:rFonts w:ascii="Arial" w:hAnsi="Arial" w:cs="Arial"/>
          <w:noProof w:val="0"/>
          <w:color w:val="FF0000"/>
          <w:sz w:val="2"/>
          <w:szCs w:val="2"/>
          <w:rtl/>
        </w:rPr>
        <w:t xml:space="preserve"> </w:t>
      </w:r>
      <w:r w:rsidR="00996EE9" w:rsidRPr="006A11DE">
        <w:rPr>
          <w:rFonts w:ascii="QCF_BSML" w:hAnsi="QCF_BSML" w:cs="QCF_BSML"/>
          <w:noProof w:val="0"/>
          <w:color w:val="FF0000"/>
          <w:sz w:val="27"/>
          <w:szCs w:val="27"/>
          <w:rtl/>
        </w:rPr>
        <w:t>ﮊ</w:t>
      </w:r>
      <w:r w:rsidR="00996EE9">
        <w:rPr>
          <w:rFonts w:ascii="QCF_BSML" w:hAnsi="QCF_BSML" w:cs="QCF_BSML"/>
          <w:noProof w:val="0"/>
          <w:color w:val="000000"/>
          <w:sz w:val="27"/>
          <w:szCs w:val="27"/>
          <w:rtl/>
        </w:rPr>
        <w:t xml:space="preserve"> </w:t>
      </w:r>
      <w:r w:rsidR="00996EE9">
        <w:rPr>
          <w:rFonts w:ascii="Arial" w:hAnsi="Arial" w:cs="Arial"/>
          <w:noProof w:val="0"/>
          <w:color w:val="000000"/>
          <w:sz w:val="23"/>
          <w:szCs w:val="23"/>
          <w:rtl/>
        </w:rPr>
        <w:t>الأعراف: ١٧٠</w:t>
      </w:r>
      <w:r w:rsidR="00996EE9">
        <w:rPr>
          <w:rFonts w:ascii="Arial" w:hAnsi="Arial" w:cs="Arial"/>
          <w:noProof w:val="0"/>
          <w:color w:val="000000"/>
          <w:sz w:val="2"/>
          <w:szCs w:val="2"/>
        </w:rPr>
        <w:t xml:space="preserve"> </w:t>
      </w:r>
      <w:r w:rsidR="00751157">
        <w:rPr>
          <w:rFonts w:cs="Simplified Arabic" w:hint="cs"/>
          <w:szCs w:val="28"/>
          <w:rtl/>
        </w:rPr>
        <w:t xml:space="preserve"> </w:t>
      </w:r>
      <w:r w:rsidR="0070569E" w:rsidRPr="006A11DE">
        <w:rPr>
          <w:rFonts w:cs="Simplified Arabic" w:hint="cs"/>
          <w:color w:val="0000FF"/>
          <w:szCs w:val="28"/>
          <w:rtl/>
        </w:rPr>
        <w:t>«</w:t>
      </w:r>
      <w:r w:rsidR="00751157" w:rsidRPr="006A11DE">
        <w:rPr>
          <w:rFonts w:cs="Simplified Arabic" w:hint="cs"/>
          <w:color w:val="0000FF"/>
          <w:szCs w:val="28"/>
          <w:rtl/>
        </w:rPr>
        <w:t>تمسكوا بها وعضوا عليها بالنواجذ</w:t>
      </w:r>
      <w:r w:rsidR="0070569E" w:rsidRPr="006A11DE">
        <w:rPr>
          <w:rFonts w:cs="Simplified Arabic" w:hint="cs"/>
          <w:color w:val="0000FF"/>
          <w:szCs w:val="28"/>
          <w:rtl/>
        </w:rPr>
        <w:t>»</w:t>
      </w:r>
      <w:r w:rsidR="00751157">
        <w:rPr>
          <w:rFonts w:cs="Simplified Arabic" w:hint="cs"/>
          <w:szCs w:val="28"/>
          <w:rtl/>
        </w:rPr>
        <w:t xml:space="preserve"> يعني مبالغة في التمسك بها </w:t>
      </w:r>
      <w:r w:rsidR="0070569E" w:rsidRPr="006A11DE">
        <w:rPr>
          <w:rFonts w:cs="Simplified Arabic" w:hint="cs"/>
          <w:color w:val="0000FF"/>
          <w:szCs w:val="28"/>
          <w:rtl/>
        </w:rPr>
        <w:t>«</w:t>
      </w:r>
      <w:r w:rsidR="00751157" w:rsidRPr="006A11DE">
        <w:rPr>
          <w:rFonts w:cs="Simplified Arabic" w:hint="cs"/>
          <w:color w:val="0000FF"/>
          <w:szCs w:val="28"/>
          <w:rtl/>
        </w:rPr>
        <w:t>ع</w:t>
      </w:r>
      <w:r w:rsidR="00DD4931" w:rsidRPr="006A11DE">
        <w:rPr>
          <w:rFonts w:cs="Simplified Arabic" w:hint="cs"/>
          <w:color w:val="0000FF"/>
          <w:szCs w:val="28"/>
          <w:rtl/>
        </w:rPr>
        <w:t>َ</w:t>
      </w:r>
      <w:r w:rsidR="00751157" w:rsidRPr="006A11DE">
        <w:rPr>
          <w:rFonts w:cs="Simplified Arabic" w:hint="cs"/>
          <w:color w:val="0000FF"/>
          <w:szCs w:val="28"/>
          <w:rtl/>
        </w:rPr>
        <w:t>ضوا عليها بالنواجذ</w:t>
      </w:r>
      <w:r w:rsidR="0070569E" w:rsidRPr="006A11DE">
        <w:rPr>
          <w:rFonts w:cs="Simplified Arabic" w:hint="cs"/>
          <w:color w:val="0000FF"/>
          <w:szCs w:val="28"/>
          <w:rtl/>
        </w:rPr>
        <w:t>»</w:t>
      </w:r>
      <w:r w:rsidR="00751157">
        <w:rPr>
          <w:rFonts w:cs="Simplified Arabic" w:hint="cs"/>
          <w:szCs w:val="28"/>
          <w:rtl/>
        </w:rPr>
        <w:t xml:space="preserve"> يعني بالأنياب والأضراس بحيث لا تفرطوا بها بحال من الأحوال </w:t>
      </w:r>
      <w:r w:rsidR="0070569E" w:rsidRPr="006A11DE">
        <w:rPr>
          <w:rFonts w:cs="Simplified Arabic" w:hint="cs"/>
          <w:color w:val="0000FF"/>
          <w:szCs w:val="28"/>
          <w:rtl/>
        </w:rPr>
        <w:t>«</w:t>
      </w:r>
      <w:r w:rsidR="00605DAD" w:rsidRPr="006A11DE">
        <w:rPr>
          <w:rFonts w:cs="Simplified Arabic" w:hint="cs"/>
          <w:color w:val="0000FF"/>
          <w:szCs w:val="28"/>
          <w:rtl/>
        </w:rPr>
        <w:t>وإياكم ومحدثات الأمور</w:t>
      </w:r>
      <w:r w:rsidR="0070569E" w:rsidRPr="006A11DE">
        <w:rPr>
          <w:rFonts w:cs="Simplified Arabic" w:hint="cs"/>
          <w:color w:val="0000FF"/>
          <w:szCs w:val="28"/>
          <w:rtl/>
        </w:rPr>
        <w:t>»</w:t>
      </w:r>
      <w:r w:rsidR="00605DAD">
        <w:rPr>
          <w:rFonts w:cs="Simplified Arabic" w:hint="cs"/>
          <w:szCs w:val="28"/>
          <w:rtl/>
        </w:rPr>
        <w:t xml:space="preserve"> الإغراء بقوله عليه الصلاة والسلام: </w:t>
      </w:r>
      <w:r w:rsidR="0070569E" w:rsidRPr="006A11DE">
        <w:rPr>
          <w:rFonts w:cs="Simplified Arabic" w:hint="cs"/>
          <w:color w:val="0000FF"/>
          <w:szCs w:val="28"/>
          <w:rtl/>
        </w:rPr>
        <w:t>«</w:t>
      </w:r>
      <w:r w:rsidR="00605DAD" w:rsidRPr="006A11DE">
        <w:rPr>
          <w:rFonts w:cs="Simplified Arabic" w:hint="cs"/>
          <w:color w:val="0000FF"/>
          <w:szCs w:val="28"/>
          <w:rtl/>
        </w:rPr>
        <w:t>عليكم بسنتي</w:t>
      </w:r>
      <w:r w:rsidR="0070569E" w:rsidRPr="006A11DE">
        <w:rPr>
          <w:rFonts w:cs="Simplified Arabic" w:hint="cs"/>
          <w:color w:val="0000FF"/>
          <w:szCs w:val="28"/>
          <w:rtl/>
        </w:rPr>
        <w:t>»</w:t>
      </w:r>
      <w:r w:rsidR="00605DAD">
        <w:rPr>
          <w:rFonts w:cs="Simplified Arabic" w:hint="cs"/>
          <w:szCs w:val="28"/>
          <w:rtl/>
        </w:rPr>
        <w:t xml:space="preserve"> يقابله التحذير من محدثات الأمور </w:t>
      </w:r>
      <w:r w:rsidR="0070569E" w:rsidRPr="006A11DE">
        <w:rPr>
          <w:rFonts w:cs="Simplified Arabic" w:hint="cs"/>
          <w:color w:val="0000FF"/>
          <w:szCs w:val="28"/>
          <w:rtl/>
        </w:rPr>
        <w:t>«</w:t>
      </w:r>
      <w:r w:rsidR="00605DAD" w:rsidRPr="006A11DE">
        <w:rPr>
          <w:rFonts w:cs="Simplified Arabic" w:hint="cs"/>
          <w:color w:val="0000FF"/>
          <w:szCs w:val="28"/>
          <w:rtl/>
        </w:rPr>
        <w:t>وإياكم ومحدثات الأمور</w:t>
      </w:r>
      <w:r w:rsidR="0070569E" w:rsidRPr="006A11DE">
        <w:rPr>
          <w:rFonts w:cs="Simplified Arabic" w:hint="cs"/>
          <w:color w:val="0000FF"/>
          <w:szCs w:val="28"/>
          <w:rtl/>
        </w:rPr>
        <w:t>»</w:t>
      </w:r>
      <w:r w:rsidR="00605DAD">
        <w:rPr>
          <w:rFonts w:cs="Simplified Arabic" w:hint="cs"/>
          <w:szCs w:val="28"/>
          <w:rtl/>
        </w:rPr>
        <w:t xml:space="preserve"> قبل ذلك من الأمثلة على سنة الخلفاء الراشدين جمع القرآن في صحف في عهد أبي بكر رضي الله عنه وأرضاه وفي مصحف في عهد عثمان رضي الله عنه وإحراق ما عداه هذه من سنة الخلفاء الراشدين يجب علينا اتباعهم فيها لأننا أمرنا بالأخذ بسنتهم ومع ذلك ما خالفهم أحد من الصحابة فهو محل إجماع واتفاق وإن كانت السنة والبداية من هذين الخليفتين الراشدين ومن سنة عمر رضي الله عنه وأرضاه وكثير</w:t>
      </w:r>
      <w:r w:rsidR="00DD4931">
        <w:rPr>
          <w:rFonts w:cs="Simplified Arabic" w:hint="cs"/>
          <w:szCs w:val="28"/>
          <w:rtl/>
        </w:rPr>
        <w:t>ً</w:t>
      </w:r>
      <w:r w:rsidR="00605DAD">
        <w:rPr>
          <w:rFonts w:cs="Simplified Arabic" w:hint="cs"/>
          <w:szCs w:val="28"/>
          <w:rtl/>
        </w:rPr>
        <w:t>ا ما يجمع الصحابة يستشيرهم ويصدر عن رأيهم وعمر الأمثلة على اختياراته كثيرة جد</w:t>
      </w:r>
      <w:r w:rsidR="00DD4931">
        <w:rPr>
          <w:rFonts w:cs="Simplified Arabic" w:hint="cs"/>
          <w:szCs w:val="28"/>
          <w:rtl/>
        </w:rPr>
        <w:t>ً</w:t>
      </w:r>
      <w:r w:rsidR="00605DAD">
        <w:rPr>
          <w:rFonts w:cs="Simplified Arabic" w:hint="cs"/>
          <w:szCs w:val="28"/>
          <w:rtl/>
        </w:rPr>
        <w:t>ا وهو الخليفة الراشد المحدث الملهم من ذلك مسائل عملية حمل الناس عليها عمر رضي الله عنه وإن كان ما حملهم عليه يخالف الظاهر من قبل فطلاق الثلاث مثلا</w:t>
      </w:r>
      <w:r w:rsidR="00DD4931">
        <w:rPr>
          <w:rFonts w:cs="Simplified Arabic" w:hint="cs"/>
          <w:szCs w:val="28"/>
          <w:rtl/>
        </w:rPr>
        <w:t>ً</w:t>
      </w:r>
      <w:r w:rsidR="00605DAD">
        <w:rPr>
          <w:rFonts w:cs="Simplified Arabic" w:hint="cs"/>
          <w:szCs w:val="28"/>
          <w:rtl/>
        </w:rPr>
        <w:t xml:space="preserve"> والذي أمضاه عمر على الناس كان في عهد النبي عليه الصلاة والسلام وعهد أبي بكر وفي صدر من خلافة عمر الثلاث واحدة فلما استخف الناس بهذا الحكم وتلاعبوا بحكم الله فيه حملهم على أن تكون الثلاث ثلاث ووافقه على ذلك عامة علماء الإسلام وهو مذهب الأئمة الأربعة وأتباعهم ثم جاء من ينصر القول الآخر وكل على خير إن شاء الله تعالى أيض</w:t>
      </w:r>
      <w:r w:rsidR="00DD4931">
        <w:rPr>
          <w:rFonts w:cs="Simplified Arabic" w:hint="cs"/>
          <w:szCs w:val="28"/>
          <w:rtl/>
        </w:rPr>
        <w:t>ً</w:t>
      </w:r>
      <w:r w:rsidR="00605DAD">
        <w:rPr>
          <w:rFonts w:cs="Simplified Arabic" w:hint="cs"/>
          <w:szCs w:val="28"/>
          <w:rtl/>
        </w:rPr>
        <w:t>ا جمعهم على حد الخمر جل</w:t>
      </w:r>
      <w:r w:rsidR="00DD4931">
        <w:rPr>
          <w:rFonts w:cs="Simplified Arabic" w:hint="cs"/>
          <w:szCs w:val="28"/>
          <w:rtl/>
        </w:rPr>
        <w:t>َ</w:t>
      </w:r>
      <w:r w:rsidR="00605DAD">
        <w:rPr>
          <w:rFonts w:cs="Simplified Arabic" w:hint="cs"/>
          <w:szCs w:val="28"/>
          <w:rtl/>
        </w:rPr>
        <w:t xml:space="preserve">د رسول الله صلى الله عليه وسلم أربعين وجلد أبو بكر أربعين فلما كان في وقت عمر كثر الشرب في عهده واستشار الصحابة فاتفقوا على أن يكون ثمانين وهو خليفة راشد أمرنا بالاقتداء به مع أنه جاء في أحاديث قتل المدمن إذ </w:t>
      </w:r>
      <w:r w:rsidR="0070569E" w:rsidRPr="006A11DE">
        <w:rPr>
          <w:rFonts w:cs="Simplified Arabic" w:hint="cs"/>
          <w:color w:val="0000FF"/>
          <w:szCs w:val="28"/>
          <w:rtl/>
        </w:rPr>
        <w:t>«</w:t>
      </w:r>
      <w:r w:rsidR="00605DAD" w:rsidRPr="006A11DE">
        <w:rPr>
          <w:rFonts w:cs="Simplified Arabic" w:hint="cs"/>
          <w:color w:val="0000FF"/>
          <w:szCs w:val="28"/>
          <w:rtl/>
        </w:rPr>
        <w:t>من شرب الخمر فاجلدوه ثم إذا شرب فاجلدوه ثم إذا شرب فاجلدوه</w:t>
      </w:r>
      <w:r w:rsidR="0070569E" w:rsidRPr="006A11DE">
        <w:rPr>
          <w:rFonts w:cs="Simplified Arabic" w:hint="cs"/>
          <w:color w:val="0000FF"/>
          <w:szCs w:val="28"/>
          <w:rtl/>
        </w:rPr>
        <w:t>»</w:t>
      </w:r>
      <w:r w:rsidR="00605DAD">
        <w:rPr>
          <w:rFonts w:cs="Simplified Arabic" w:hint="cs"/>
          <w:szCs w:val="28"/>
          <w:rtl/>
        </w:rPr>
        <w:t xml:space="preserve"> فقال في الرابعة </w:t>
      </w:r>
      <w:r w:rsidR="0070569E" w:rsidRPr="006A11DE">
        <w:rPr>
          <w:rFonts w:cs="Simplified Arabic" w:hint="cs"/>
          <w:color w:val="0000FF"/>
          <w:szCs w:val="28"/>
          <w:rtl/>
        </w:rPr>
        <w:t>«</w:t>
      </w:r>
      <w:r w:rsidR="00605DAD" w:rsidRPr="006A11DE">
        <w:rPr>
          <w:rFonts w:cs="Simplified Arabic" w:hint="cs"/>
          <w:color w:val="0000FF"/>
          <w:szCs w:val="28"/>
          <w:rtl/>
        </w:rPr>
        <w:t>ثم إذا شرب فاقتلوه</w:t>
      </w:r>
      <w:r w:rsidR="0070569E" w:rsidRPr="006A11DE">
        <w:rPr>
          <w:rFonts w:cs="Simplified Arabic" w:hint="cs"/>
          <w:color w:val="0000FF"/>
          <w:szCs w:val="28"/>
          <w:rtl/>
        </w:rPr>
        <w:t>»</w:t>
      </w:r>
      <w:r w:rsidR="00605DAD">
        <w:rPr>
          <w:rFonts w:cs="Simplified Arabic" w:hint="cs"/>
          <w:szCs w:val="28"/>
          <w:rtl/>
        </w:rPr>
        <w:t xml:space="preserve"> جمهور أهل العلم على أن هذا الحديث منسوخ ومنهم من يقول هم محكم مطلق</w:t>
      </w:r>
      <w:r w:rsidR="00DD4931">
        <w:rPr>
          <w:rFonts w:cs="Simplified Arabic" w:hint="cs"/>
          <w:szCs w:val="28"/>
          <w:rtl/>
        </w:rPr>
        <w:t>ً</w:t>
      </w:r>
      <w:r w:rsidR="00605DAD">
        <w:rPr>
          <w:rFonts w:cs="Simplified Arabic" w:hint="cs"/>
          <w:szCs w:val="28"/>
          <w:rtl/>
        </w:rPr>
        <w:t>ا ومنهم من يقول أن هذا يعني القتل تعزير للإمام أن</w:t>
      </w:r>
      <w:r w:rsidR="0070569E">
        <w:rPr>
          <w:rFonts w:cs="Simplified Arabic" w:hint="cs"/>
          <w:szCs w:val="28"/>
          <w:rtl/>
        </w:rPr>
        <w:t xml:space="preserve"> ينفذه إذا كثر الشرب ولم يرتدع </w:t>
      </w:r>
      <w:r w:rsidR="00605DAD">
        <w:rPr>
          <w:rFonts w:cs="Simplified Arabic" w:hint="cs"/>
          <w:szCs w:val="28"/>
          <w:rtl/>
        </w:rPr>
        <w:t xml:space="preserve">الناس بالحد المقصود أن لهم سنن يقتدى بهم فيها وعثمان رضي الله عنه سن الأذان الأول يوم الجمعة ووافقه عليه الصحابة والتابعون ومن جاء بعدهم والمعوّل في ذلك على قوله عليه الصلاة والسلام </w:t>
      </w:r>
      <w:r w:rsidR="00605DAD">
        <w:rPr>
          <w:rFonts w:cs="Simplified Arabic" w:hint="cs"/>
          <w:szCs w:val="28"/>
          <w:rtl/>
        </w:rPr>
        <w:lastRenderedPageBreak/>
        <w:t>عليكم بسنتي وسنة الخلفاء الراشدين المهديين من بعدي إجماع الأربعة هل يعد إجماع فلا تجوز مخالفته أو لا</w:t>
      </w:r>
      <w:r w:rsidR="00DD4931">
        <w:rPr>
          <w:rFonts w:cs="Simplified Arabic" w:hint="cs"/>
          <w:szCs w:val="28"/>
          <w:rtl/>
        </w:rPr>
        <w:t>؟</w:t>
      </w:r>
      <w:r w:rsidR="00605DAD">
        <w:rPr>
          <w:rFonts w:cs="Simplified Arabic" w:hint="cs"/>
          <w:szCs w:val="28"/>
          <w:rtl/>
        </w:rPr>
        <w:t xml:space="preserve"> مسألة خلافية بين أهل العلم لكن لا شك أنه إذا لم يخالف الأربعة فالقول بما قالوه وإن خولفوا فالمرجح ما ذهبوا إليه </w:t>
      </w:r>
      <w:r w:rsidR="0070569E">
        <w:rPr>
          <w:rFonts w:cs="Simplified Arabic" w:hint="cs"/>
          <w:szCs w:val="28"/>
          <w:rtl/>
        </w:rPr>
        <w:t xml:space="preserve">والمسألة معروفة في كتب الأصول علي رضي الله عنه له اختيارات واجتهادات كثيرة في مسائل وحكم بقضايا بحضرة عمر وبحضر عثمان ورجعوا إلى رأيه فهو من أئمة الهدى ومن كبار الفقهاء في الإسلام رضي الله عن الجميع وأرضاهم </w:t>
      </w:r>
      <w:r w:rsidR="0070569E" w:rsidRPr="006A11DE">
        <w:rPr>
          <w:rFonts w:cs="Simplified Arabic" w:hint="cs"/>
          <w:color w:val="0000FF"/>
          <w:szCs w:val="28"/>
          <w:rtl/>
        </w:rPr>
        <w:t>«عليكم بسنتي وسنة الخلفاء الراشدين المهديين من بعدي»</w:t>
      </w:r>
      <w:r w:rsidR="0070569E">
        <w:rPr>
          <w:rFonts w:cs="Simplified Arabic" w:hint="cs"/>
          <w:szCs w:val="28"/>
          <w:rtl/>
        </w:rPr>
        <w:t xml:space="preserve"> ومعلوم أنه إذا تعارضت سنته مع سنتهم أو سنة واحدة منهم فلا قول لأحد مع قوله عليه الصلاة والسلام وعرفنا الوجه في كيف يتعارض قوله قول واحد منهم مع ما جاء عن النبي عليه الصلاة والسلام وإذا تعارض قولهم مع قول غيرهم فالمرجح قولهم وإن كان لا على سبيل الإلزام لأن المسألة تحتاج إلى نظر واجتهاد لكن المرجح بهذا الحديث قول وقول واحد منهم إذا خالفه غيره أما إذا لم يخالف فيتع</w:t>
      </w:r>
      <w:r w:rsidR="0070569E" w:rsidRPr="006A11DE">
        <w:rPr>
          <w:rFonts w:cs="Simplified Arabic" w:hint="cs"/>
          <w:szCs w:val="28"/>
          <w:rtl/>
        </w:rPr>
        <w:t>ين ا</w:t>
      </w:r>
      <w:r w:rsidR="0070569E">
        <w:rPr>
          <w:rFonts w:cs="Simplified Arabic" w:hint="cs"/>
          <w:szCs w:val="28"/>
          <w:rtl/>
        </w:rPr>
        <w:t xml:space="preserve">لقبول قبول قولهم </w:t>
      </w:r>
      <w:r w:rsidR="0070569E" w:rsidRPr="006A11DE">
        <w:rPr>
          <w:rFonts w:cs="Simplified Arabic" w:hint="cs"/>
          <w:color w:val="0000FF"/>
          <w:szCs w:val="28"/>
          <w:rtl/>
        </w:rPr>
        <w:t>«عليكم بسنتي وسنة الخلفاء الراشدين المهديين من بعدي تمسكوا بها وعضوا عليها بالنواجذ وإياكم ومحدثات الأمور»</w:t>
      </w:r>
      <w:r w:rsidR="0070569E">
        <w:rPr>
          <w:rFonts w:cs="Simplified Arabic" w:hint="cs"/>
          <w:szCs w:val="28"/>
          <w:rtl/>
        </w:rPr>
        <w:t xml:space="preserve"> المحدثات البدع البدع ما عمل أو ما أحدث في الدين مما لم يسبق له شرعية من كتاب ولا سنة.</w:t>
      </w:r>
    </w:p>
    <w:p w:rsidR="0070569E" w:rsidRDefault="0070569E" w:rsidP="00605DAD">
      <w:pPr>
        <w:tabs>
          <w:tab w:val="left" w:pos="5187"/>
          <w:tab w:val="left" w:pos="7313"/>
        </w:tabs>
        <w:jc w:val="both"/>
        <w:rPr>
          <w:rFonts w:cs="Simplified Arabic"/>
          <w:b/>
          <w:bCs/>
          <w:szCs w:val="28"/>
          <w:rtl/>
        </w:rPr>
      </w:pPr>
      <w:r w:rsidRPr="006A11DE">
        <w:rPr>
          <w:rFonts w:cs="Simplified Arabic" w:hint="cs"/>
          <w:b/>
          <w:bCs/>
          <w:szCs w:val="28"/>
          <w:rtl/>
        </w:rPr>
        <w:t>الأذان.</w:t>
      </w:r>
    </w:p>
    <w:p w:rsidR="00D309C8" w:rsidRDefault="00DA4766" w:rsidP="00DA4766">
      <w:pPr>
        <w:tabs>
          <w:tab w:val="left" w:pos="5187"/>
          <w:tab w:val="left" w:pos="7313"/>
        </w:tabs>
        <w:jc w:val="both"/>
        <w:rPr>
          <w:rFonts w:cs="Simplified Arabic"/>
          <w:szCs w:val="28"/>
          <w:rtl/>
        </w:rPr>
      </w:pPr>
      <w:r w:rsidRPr="006A11DE">
        <w:rPr>
          <w:rFonts w:cs="Simplified Arabic" w:hint="cs"/>
          <w:color w:val="0000FF"/>
          <w:szCs w:val="28"/>
          <w:rtl/>
        </w:rPr>
        <w:t>«</w:t>
      </w:r>
      <w:r w:rsidR="0070569E" w:rsidRPr="006A11DE">
        <w:rPr>
          <w:rFonts w:cs="Simplified Arabic" w:hint="cs"/>
          <w:color w:val="0000FF"/>
          <w:szCs w:val="28"/>
          <w:rtl/>
        </w:rPr>
        <w:t>وإياكم ومحدثات الأمور</w:t>
      </w:r>
      <w:r w:rsidRPr="006A11DE">
        <w:rPr>
          <w:rFonts w:cs="Simplified Arabic" w:hint="cs"/>
          <w:color w:val="0000FF"/>
          <w:szCs w:val="28"/>
          <w:rtl/>
        </w:rPr>
        <w:t>»</w:t>
      </w:r>
      <w:r w:rsidR="0070569E">
        <w:rPr>
          <w:rFonts w:cs="Simplified Arabic" w:hint="cs"/>
          <w:szCs w:val="28"/>
          <w:rtl/>
        </w:rPr>
        <w:t xml:space="preserve"> المحدثات هي البدع وهي ما أحدث في الدين مما لم يتقدم له شرعية من كتاب ولا سنة هذه هي حقيقة البدعة مما يتقرب به إلى الله جل وعلا هذه هي المحدثات والنبي عليه الصلاة والسلام يقول في حديث عائشة </w:t>
      </w:r>
      <w:r w:rsidRPr="006A11DE">
        <w:rPr>
          <w:rFonts w:cs="Simplified Arabic" w:hint="cs"/>
          <w:color w:val="0000FF"/>
          <w:szCs w:val="28"/>
          <w:rtl/>
        </w:rPr>
        <w:t>«</w:t>
      </w:r>
      <w:r w:rsidR="0070569E" w:rsidRPr="006A11DE">
        <w:rPr>
          <w:rFonts w:cs="Simplified Arabic" w:hint="cs"/>
          <w:color w:val="0000FF"/>
          <w:szCs w:val="28"/>
          <w:rtl/>
        </w:rPr>
        <w:t>من عمل عملا</w:t>
      </w:r>
      <w:r w:rsidR="00DD4931" w:rsidRPr="006A11DE">
        <w:rPr>
          <w:rFonts w:cs="Simplified Arabic" w:hint="cs"/>
          <w:color w:val="0000FF"/>
          <w:szCs w:val="28"/>
          <w:rtl/>
        </w:rPr>
        <w:t>ً</w:t>
      </w:r>
      <w:r w:rsidR="0070569E" w:rsidRPr="006A11DE">
        <w:rPr>
          <w:rFonts w:cs="Simplified Arabic" w:hint="cs"/>
          <w:color w:val="0000FF"/>
          <w:szCs w:val="28"/>
          <w:rtl/>
        </w:rPr>
        <w:t xml:space="preserve"> ليس عليه أمرنا فهو رد</w:t>
      </w:r>
      <w:r w:rsidRPr="006A11DE">
        <w:rPr>
          <w:rFonts w:cs="Simplified Arabic" w:hint="cs"/>
          <w:color w:val="0000FF"/>
          <w:szCs w:val="28"/>
          <w:rtl/>
        </w:rPr>
        <w:t>»</w:t>
      </w:r>
      <w:r w:rsidR="0070569E">
        <w:rPr>
          <w:rFonts w:cs="Simplified Arabic" w:hint="cs"/>
          <w:szCs w:val="28"/>
          <w:rtl/>
        </w:rPr>
        <w:t xml:space="preserve"> </w:t>
      </w:r>
      <w:r w:rsidRPr="006A11DE">
        <w:rPr>
          <w:rFonts w:cs="Simplified Arabic" w:hint="cs"/>
          <w:color w:val="0000FF"/>
          <w:szCs w:val="28"/>
          <w:rtl/>
        </w:rPr>
        <w:t>«</w:t>
      </w:r>
      <w:r w:rsidR="0070569E" w:rsidRPr="006A11DE">
        <w:rPr>
          <w:rFonts w:cs="Simplified Arabic" w:hint="cs"/>
          <w:color w:val="0000FF"/>
          <w:szCs w:val="28"/>
          <w:rtl/>
        </w:rPr>
        <w:t>ومن أحدث في أمرنا هذا ما ليس منه فهو رد</w:t>
      </w:r>
      <w:r w:rsidRPr="006A11DE">
        <w:rPr>
          <w:rFonts w:cs="Simplified Arabic" w:hint="cs"/>
          <w:color w:val="0000FF"/>
          <w:szCs w:val="28"/>
          <w:rtl/>
        </w:rPr>
        <w:t>»</w:t>
      </w:r>
      <w:r w:rsidR="0070569E">
        <w:rPr>
          <w:rFonts w:cs="Simplified Arabic" w:hint="cs"/>
          <w:szCs w:val="28"/>
          <w:rtl/>
        </w:rPr>
        <w:t xml:space="preserve"> أي مردود على صاحبه فمن شرط قبول العمل أن يكون صوابا على سنة النبي عليه الصلاة والسلام إضافة إلى الشرط الأول وهو إخلاص العمل لله سبحانه وتعالى فلا بد لقبول العمل أن يتحقق الشرطان الإخلاص والمتابعة لرسوله عليه الصلاة والسلام إخلاص العمل لله ومتابعة رسوله عليه الصلاة والسلام </w:t>
      </w:r>
      <w:r w:rsidRPr="006A11DE">
        <w:rPr>
          <w:rFonts w:ascii="QCF_BSML" w:hAnsi="QCF_BSML" w:cs="QCF_BSML"/>
          <w:noProof w:val="0"/>
          <w:color w:val="FF0000"/>
          <w:sz w:val="27"/>
          <w:szCs w:val="27"/>
          <w:rtl/>
        </w:rPr>
        <w:t>ﮋ</w:t>
      </w:r>
      <w:r w:rsidRPr="006A11DE">
        <w:rPr>
          <w:rFonts w:ascii="QCF_BSML" w:hAnsi="QCF_BSML" w:cs="QCF_BSML"/>
          <w:noProof w:val="0"/>
          <w:color w:val="FF0000"/>
          <w:sz w:val="2"/>
          <w:szCs w:val="2"/>
          <w:rtl/>
        </w:rPr>
        <w:t xml:space="preserve"> </w:t>
      </w:r>
      <w:r w:rsidRPr="006A11DE">
        <w:rPr>
          <w:rFonts w:ascii="QCF_P562" w:hAnsi="QCF_P562" w:cs="QCF_P562"/>
          <w:noProof w:val="0"/>
          <w:color w:val="FF0000"/>
          <w:sz w:val="27"/>
          <w:szCs w:val="27"/>
          <w:rtl/>
        </w:rPr>
        <w:t>ﭟ</w:t>
      </w:r>
      <w:r w:rsidRPr="006A11DE">
        <w:rPr>
          <w:rFonts w:ascii="QCF_P562" w:hAnsi="QCF_P562" w:cs="QCF_P562"/>
          <w:noProof w:val="0"/>
          <w:color w:val="FF0000"/>
          <w:sz w:val="2"/>
          <w:szCs w:val="2"/>
          <w:rtl/>
        </w:rPr>
        <w:t xml:space="preserve"> </w:t>
      </w:r>
      <w:r w:rsidRPr="006A11DE">
        <w:rPr>
          <w:rFonts w:ascii="QCF_P562" w:hAnsi="QCF_P562" w:cs="QCF_P562"/>
          <w:noProof w:val="0"/>
          <w:color w:val="FF0000"/>
          <w:sz w:val="27"/>
          <w:szCs w:val="27"/>
          <w:rtl/>
        </w:rPr>
        <w:t>ﭠ</w:t>
      </w:r>
      <w:r w:rsidRPr="006A11DE">
        <w:rPr>
          <w:rFonts w:ascii="QCF_P562" w:hAnsi="QCF_P562" w:cs="QCF_P562"/>
          <w:noProof w:val="0"/>
          <w:color w:val="FF0000"/>
          <w:sz w:val="2"/>
          <w:szCs w:val="2"/>
          <w:rtl/>
        </w:rPr>
        <w:t xml:space="preserve"> </w:t>
      </w:r>
      <w:r w:rsidRPr="006A11DE">
        <w:rPr>
          <w:rFonts w:ascii="QCF_P562" w:hAnsi="QCF_P562" w:cs="QCF_P562"/>
          <w:noProof w:val="0"/>
          <w:color w:val="FF0000"/>
          <w:sz w:val="27"/>
          <w:szCs w:val="27"/>
          <w:rtl/>
        </w:rPr>
        <w:t>ﭡ</w:t>
      </w:r>
      <w:r w:rsidRPr="006A11DE">
        <w:rPr>
          <w:rFonts w:ascii="QCF_P562" w:hAnsi="QCF_P562" w:cs="QCF_P562"/>
          <w:noProof w:val="0"/>
          <w:color w:val="FF0000"/>
          <w:sz w:val="2"/>
          <w:szCs w:val="2"/>
          <w:rtl/>
        </w:rPr>
        <w:t xml:space="preserve">  </w:t>
      </w:r>
      <w:r w:rsidRPr="006A11DE">
        <w:rPr>
          <w:rFonts w:ascii="QCF_P562" w:hAnsi="QCF_P562" w:cs="QCF_P562"/>
          <w:noProof w:val="0"/>
          <w:color w:val="FF0000"/>
          <w:sz w:val="27"/>
          <w:szCs w:val="27"/>
          <w:rtl/>
        </w:rPr>
        <w:t>ﭢﭣ</w:t>
      </w:r>
      <w:r w:rsidRPr="006A11DE">
        <w:rPr>
          <w:rFonts w:ascii="Arial" w:hAnsi="Arial" w:cs="Arial"/>
          <w:noProof w:val="0"/>
          <w:color w:val="FF0000"/>
          <w:sz w:val="2"/>
          <w:szCs w:val="2"/>
          <w:rtl/>
        </w:rPr>
        <w:t xml:space="preserve"> </w:t>
      </w:r>
      <w:r w:rsidRPr="006A11DE">
        <w:rPr>
          <w:rFonts w:ascii="QCF_BSML" w:hAnsi="QCF_BSML" w:cs="QCF_BSML"/>
          <w:noProof w:val="0"/>
          <w:color w:val="FF0000"/>
          <w:sz w:val="27"/>
          <w:szCs w:val="27"/>
          <w:rtl/>
        </w:rPr>
        <w:t>ﮊ</w:t>
      </w:r>
      <w:r>
        <w:rPr>
          <w:rFonts w:ascii="QCF_BSML" w:hAnsi="QCF_BSML" w:cs="QCF_BSML"/>
          <w:noProof w:val="0"/>
          <w:color w:val="000000"/>
          <w:sz w:val="27"/>
          <w:szCs w:val="27"/>
          <w:rtl/>
        </w:rPr>
        <w:t xml:space="preserve"> </w:t>
      </w:r>
      <w:r>
        <w:rPr>
          <w:rFonts w:ascii="Simplified Arabic" w:hAnsi="Simplified Arabic" w:cs="Simplified Arabic"/>
          <w:noProof w:val="0"/>
          <w:color w:val="000000"/>
          <w:sz w:val="23"/>
          <w:szCs w:val="23"/>
          <w:rtl/>
        </w:rPr>
        <w:t>الملك: ٢</w:t>
      </w:r>
      <w:r>
        <w:rPr>
          <w:rFonts w:ascii="Simplified Arabic" w:hAnsi="Simplified Arabic" w:cs="Simplified Arabic"/>
          <w:noProof w:val="0"/>
          <w:color w:val="000000"/>
          <w:sz w:val="2"/>
          <w:szCs w:val="2"/>
        </w:rPr>
        <w:t xml:space="preserve"> </w:t>
      </w:r>
      <w:r w:rsidR="0070569E">
        <w:rPr>
          <w:rFonts w:cs="Simplified Arabic" w:hint="cs"/>
          <w:szCs w:val="28"/>
          <w:rtl/>
        </w:rPr>
        <w:t xml:space="preserve"> قال الفضيل بن عياض أخلصه وأصوبه قيل يا أبي علي ما أخلصه وما أصوبه قال إذا كان العمل خالص</w:t>
      </w:r>
      <w:r w:rsidR="00DD4931">
        <w:rPr>
          <w:rFonts w:cs="Simplified Arabic" w:hint="cs"/>
          <w:szCs w:val="28"/>
          <w:rtl/>
        </w:rPr>
        <w:t>ً</w:t>
      </w:r>
      <w:r w:rsidR="0070569E">
        <w:rPr>
          <w:rFonts w:cs="Simplified Arabic" w:hint="cs"/>
          <w:szCs w:val="28"/>
          <w:rtl/>
        </w:rPr>
        <w:t>ا لله جل وعلا ولم يكن صواب</w:t>
      </w:r>
      <w:r w:rsidR="00DD4931">
        <w:rPr>
          <w:rFonts w:cs="Simplified Arabic" w:hint="cs"/>
          <w:szCs w:val="28"/>
          <w:rtl/>
        </w:rPr>
        <w:t>ً</w:t>
      </w:r>
      <w:r w:rsidR="0070569E">
        <w:rPr>
          <w:rFonts w:cs="Simplified Arabic" w:hint="cs"/>
          <w:szCs w:val="28"/>
          <w:rtl/>
        </w:rPr>
        <w:t>ا على سنة النبي عليه الصلاة والسلام فإنه لا يقبل وإذا كان على سنته عليه الصلاة والسلام ولم يكن خالص</w:t>
      </w:r>
      <w:r w:rsidR="00DD4931">
        <w:rPr>
          <w:rFonts w:cs="Simplified Arabic" w:hint="cs"/>
          <w:szCs w:val="28"/>
          <w:rtl/>
        </w:rPr>
        <w:t>ً</w:t>
      </w:r>
      <w:r w:rsidR="0070569E">
        <w:rPr>
          <w:rFonts w:cs="Simplified Arabic" w:hint="cs"/>
          <w:szCs w:val="28"/>
          <w:rtl/>
        </w:rPr>
        <w:t>ا لله جل وعلا فإنه لا يقبل وهذان الشرطان مجمع عليهما بين أهل العلم فالعمل المجرد عن الإخلاص مردود على صاحبه والعمل وإن أخلص فيه صاحبه وعمله لوجه الله جل وعلا لكنه على غير هدي النبي عليه الصلاة والسلام وعلى غير سنته فإنه أيض</w:t>
      </w:r>
      <w:r w:rsidR="00DD4931">
        <w:rPr>
          <w:rFonts w:cs="Simplified Arabic" w:hint="cs"/>
          <w:szCs w:val="28"/>
          <w:rtl/>
        </w:rPr>
        <w:t>ً</w:t>
      </w:r>
      <w:r w:rsidR="0070569E">
        <w:rPr>
          <w:rFonts w:cs="Simplified Arabic" w:hint="cs"/>
          <w:szCs w:val="28"/>
          <w:rtl/>
        </w:rPr>
        <w:t xml:space="preserve">ا لا يقبل والنبي عليه الصلاة والسلام يقول </w:t>
      </w:r>
      <w:r w:rsidRPr="006A11DE">
        <w:rPr>
          <w:rFonts w:cs="Simplified Arabic" w:hint="cs"/>
          <w:color w:val="0000FF"/>
          <w:szCs w:val="28"/>
          <w:rtl/>
        </w:rPr>
        <w:t>«</w:t>
      </w:r>
      <w:r w:rsidR="0070569E" w:rsidRPr="006A11DE">
        <w:rPr>
          <w:rFonts w:cs="Simplified Arabic" w:hint="cs"/>
          <w:color w:val="0000FF"/>
          <w:szCs w:val="28"/>
          <w:rtl/>
        </w:rPr>
        <w:t>صلوا كما رأيتموني أصلي</w:t>
      </w:r>
      <w:r w:rsidRPr="006A11DE">
        <w:rPr>
          <w:rFonts w:cs="Simplified Arabic" w:hint="cs"/>
          <w:color w:val="0000FF"/>
          <w:szCs w:val="28"/>
          <w:rtl/>
        </w:rPr>
        <w:t>»</w:t>
      </w:r>
      <w:r w:rsidR="0070569E">
        <w:rPr>
          <w:rFonts w:cs="Simplified Arabic" w:hint="cs"/>
          <w:szCs w:val="28"/>
          <w:rtl/>
        </w:rPr>
        <w:t xml:space="preserve"> </w:t>
      </w:r>
      <w:r w:rsidRPr="006A11DE">
        <w:rPr>
          <w:rFonts w:cs="Simplified Arabic" w:hint="cs"/>
          <w:color w:val="0000FF"/>
          <w:szCs w:val="28"/>
          <w:rtl/>
        </w:rPr>
        <w:t>«</w:t>
      </w:r>
      <w:r w:rsidR="0070569E" w:rsidRPr="006A11DE">
        <w:rPr>
          <w:rFonts w:cs="Simplified Arabic" w:hint="cs"/>
          <w:color w:val="0000FF"/>
          <w:szCs w:val="28"/>
          <w:rtl/>
        </w:rPr>
        <w:t>خذوا عني مناسككم</w:t>
      </w:r>
      <w:r w:rsidRPr="006A11DE">
        <w:rPr>
          <w:rFonts w:cs="Simplified Arabic" w:hint="cs"/>
          <w:color w:val="0000FF"/>
          <w:szCs w:val="28"/>
          <w:rtl/>
        </w:rPr>
        <w:t>»</w:t>
      </w:r>
      <w:r w:rsidR="0070569E">
        <w:rPr>
          <w:rFonts w:cs="Simplified Arabic" w:hint="cs"/>
          <w:szCs w:val="28"/>
          <w:rtl/>
        </w:rPr>
        <w:t xml:space="preserve"> وهذا في في سائر الأعمال </w:t>
      </w:r>
      <w:r w:rsidRPr="006A11DE">
        <w:rPr>
          <w:rFonts w:cs="Simplified Arabic" w:hint="cs"/>
          <w:color w:val="0000FF"/>
          <w:szCs w:val="28"/>
          <w:rtl/>
        </w:rPr>
        <w:t>«</w:t>
      </w:r>
      <w:r w:rsidR="0070569E" w:rsidRPr="006A11DE">
        <w:rPr>
          <w:rFonts w:cs="Simplified Arabic" w:hint="cs"/>
          <w:color w:val="0000FF"/>
          <w:szCs w:val="28"/>
          <w:rtl/>
        </w:rPr>
        <w:t>وإياكم ومحدثات الأمور فإن كل محدثة بدعة</w:t>
      </w:r>
      <w:r w:rsidRPr="006A11DE">
        <w:rPr>
          <w:rFonts w:cs="Simplified Arabic" w:hint="cs"/>
          <w:color w:val="0000FF"/>
          <w:szCs w:val="28"/>
          <w:rtl/>
        </w:rPr>
        <w:t>»</w:t>
      </w:r>
      <w:r w:rsidR="0070569E">
        <w:rPr>
          <w:rFonts w:cs="Simplified Arabic" w:hint="cs"/>
          <w:szCs w:val="28"/>
          <w:rtl/>
        </w:rPr>
        <w:t xml:space="preserve"> يعني كل محدث </w:t>
      </w:r>
      <w:r w:rsidR="00DD4931">
        <w:rPr>
          <w:rFonts w:cs="Simplified Arabic" w:hint="cs"/>
          <w:szCs w:val="28"/>
          <w:rtl/>
        </w:rPr>
        <w:t xml:space="preserve">مبتدع مخترع في الدين بدعة، </w:t>
      </w:r>
      <w:r w:rsidR="00DD4931" w:rsidRPr="006A11DE">
        <w:rPr>
          <w:rFonts w:cs="Simplified Arabic" w:hint="cs"/>
          <w:szCs w:val="28"/>
          <w:rtl/>
        </w:rPr>
        <w:t>والبدعة</w:t>
      </w:r>
      <w:r w:rsidR="0070569E">
        <w:rPr>
          <w:rFonts w:cs="Simplified Arabic" w:hint="cs"/>
          <w:szCs w:val="28"/>
          <w:rtl/>
        </w:rPr>
        <w:t xml:space="preserve"> ما عمل على </w:t>
      </w:r>
      <w:r w:rsidR="0070569E">
        <w:rPr>
          <w:rFonts w:cs="Simplified Arabic" w:hint="cs"/>
          <w:szCs w:val="28"/>
          <w:rtl/>
        </w:rPr>
        <w:lastRenderedPageBreak/>
        <w:t xml:space="preserve">غير مثال سابق مما لم يسبق له شرعية في الكتاب والسنة </w:t>
      </w:r>
      <w:r w:rsidR="00D309C8">
        <w:rPr>
          <w:rFonts w:cs="Simplified Arabic" w:hint="cs"/>
          <w:szCs w:val="28"/>
          <w:rtl/>
        </w:rPr>
        <w:t xml:space="preserve">قال عليه الصلاة والسلام </w:t>
      </w:r>
      <w:r w:rsidRPr="006A11DE">
        <w:rPr>
          <w:rFonts w:cs="Simplified Arabic" w:hint="cs"/>
          <w:color w:val="0000FF"/>
          <w:szCs w:val="28"/>
          <w:rtl/>
        </w:rPr>
        <w:t>«</w:t>
      </w:r>
      <w:r w:rsidR="00D309C8" w:rsidRPr="006A11DE">
        <w:rPr>
          <w:rFonts w:cs="Simplified Arabic" w:hint="cs"/>
          <w:color w:val="0000FF"/>
          <w:szCs w:val="28"/>
          <w:rtl/>
        </w:rPr>
        <w:t>وكل بدعة ضلالة وكل بدعة ضلالة</w:t>
      </w:r>
      <w:r w:rsidRPr="006A11DE">
        <w:rPr>
          <w:rFonts w:cs="Simplified Arabic" w:hint="cs"/>
          <w:color w:val="0000FF"/>
          <w:szCs w:val="28"/>
          <w:rtl/>
        </w:rPr>
        <w:t>»</w:t>
      </w:r>
      <w:r w:rsidR="00D309C8">
        <w:rPr>
          <w:rFonts w:cs="Simplified Arabic" w:hint="cs"/>
          <w:szCs w:val="28"/>
          <w:rtl/>
        </w:rPr>
        <w:t xml:space="preserve"> عموم </w:t>
      </w:r>
      <w:r w:rsidRPr="006A11DE">
        <w:rPr>
          <w:rFonts w:cs="Simplified Arabic" w:hint="cs"/>
          <w:color w:val="0000FF"/>
          <w:szCs w:val="28"/>
          <w:rtl/>
        </w:rPr>
        <w:t>«</w:t>
      </w:r>
      <w:r w:rsidR="00D309C8" w:rsidRPr="006A11DE">
        <w:rPr>
          <w:rFonts w:cs="Simplified Arabic" w:hint="cs"/>
          <w:color w:val="0000FF"/>
          <w:szCs w:val="28"/>
          <w:rtl/>
        </w:rPr>
        <w:t>كل بدعة ضلالة</w:t>
      </w:r>
      <w:r w:rsidRPr="006A11DE">
        <w:rPr>
          <w:rFonts w:cs="Simplified Arabic" w:hint="cs"/>
          <w:color w:val="0000FF"/>
          <w:szCs w:val="28"/>
          <w:rtl/>
        </w:rPr>
        <w:t>»</w:t>
      </w:r>
      <w:r w:rsidR="00D309C8">
        <w:rPr>
          <w:rFonts w:cs="Simplified Arabic" w:hint="cs"/>
          <w:szCs w:val="28"/>
          <w:rtl/>
        </w:rPr>
        <w:t xml:space="preserve"> كل ما يبتدع في الدين ضلال وإذا كان ضلال صار وبالا</w:t>
      </w:r>
      <w:r w:rsidR="00DD4931">
        <w:rPr>
          <w:rFonts w:cs="Simplified Arabic" w:hint="cs"/>
          <w:szCs w:val="28"/>
          <w:rtl/>
        </w:rPr>
        <w:t>ً</w:t>
      </w:r>
      <w:r w:rsidR="00D309C8">
        <w:rPr>
          <w:rFonts w:cs="Simplified Arabic" w:hint="cs"/>
          <w:szCs w:val="28"/>
          <w:rtl/>
        </w:rPr>
        <w:t xml:space="preserve"> على صاحبه كما عليه سائر المبتدعة الذين ضلوا عن الصراط المستقيم واخترعوا في الدين ما لم ينزل الله به سلطان</w:t>
      </w:r>
      <w:r w:rsidR="00DD4931">
        <w:rPr>
          <w:rFonts w:cs="Simplified Arabic" w:hint="cs"/>
          <w:szCs w:val="28"/>
          <w:rtl/>
        </w:rPr>
        <w:t>ً</w:t>
      </w:r>
      <w:r w:rsidR="00D309C8">
        <w:rPr>
          <w:rFonts w:cs="Simplified Arabic" w:hint="cs"/>
          <w:szCs w:val="28"/>
          <w:rtl/>
        </w:rPr>
        <w:t xml:space="preserve">ا ولا جاء عن رسوله عليه الصلاة والسلام شيء يدل عليه وفي هذا رد على من يقسم البدع إلى بدع حسنة وبدع سيئة أو يقسم البدع إلى الأحكام الخمسة فيقول بدع واجبة وبدع مستحبة وبدع مباحة وبدع مكروهة وبدع محرمة هذا التقسيم مبتدع مخترع لا يدل عليه الكتاب ولا السنة بل الأدلة على خلافه </w:t>
      </w:r>
      <w:r w:rsidRPr="006A11DE">
        <w:rPr>
          <w:rFonts w:cs="Simplified Arabic" w:hint="cs"/>
          <w:color w:val="0000FF"/>
          <w:szCs w:val="28"/>
          <w:rtl/>
        </w:rPr>
        <w:t>«</w:t>
      </w:r>
      <w:r w:rsidR="00D309C8" w:rsidRPr="006A11DE">
        <w:rPr>
          <w:rFonts w:cs="Simplified Arabic" w:hint="cs"/>
          <w:color w:val="0000FF"/>
          <w:szCs w:val="28"/>
          <w:rtl/>
        </w:rPr>
        <w:t>كل بدعة ضلالة</w:t>
      </w:r>
      <w:r w:rsidRPr="006A11DE">
        <w:rPr>
          <w:rFonts w:cs="Simplified Arabic" w:hint="cs"/>
          <w:color w:val="0000FF"/>
          <w:szCs w:val="28"/>
          <w:rtl/>
        </w:rPr>
        <w:t>»</w:t>
      </w:r>
      <w:r w:rsidR="00D309C8">
        <w:rPr>
          <w:rFonts w:cs="Simplified Arabic" w:hint="cs"/>
          <w:szCs w:val="28"/>
          <w:rtl/>
        </w:rPr>
        <w:t xml:space="preserve"> ونحن نقول بدعة واجبة بدعة مستحبة كيف الرسول عليه الصلاة والسلام يقول كل بدعة ضلالة</w:t>
      </w:r>
      <w:r w:rsidR="00DD4931">
        <w:rPr>
          <w:rFonts w:cs="Simplified Arabic" w:hint="cs"/>
          <w:szCs w:val="28"/>
          <w:rtl/>
        </w:rPr>
        <w:t>؟</w:t>
      </w:r>
      <w:r w:rsidR="00D309C8">
        <w:rPr>
          <w:rFonts w:cs="Simplified Arabic" w:hint="cs"/>
          <w:szCs w:val="28"/>
          <w:rtl/>
        </w:rPr>
        <w:t xml:space="preserve"> ونحن نقول لا هذه بدعة مستحبة بدعة محمودة </w:t>
      </w:r>
      <w:r w:rsidRPr="006A11DE">
        <w:rPr>
          <w:rFonts w:cs="Simplified Arabic" w:hint="cs"/>
          <w:color w:val="0000FF"/>
          <w:szCs w:val="28"/>
          <w:rtl/>
        </w:rPr>
        <w:t>«</w:t>
      </w:r>
      <w:r w:rsidR="00D309C8" w:rsidRPr="006A11DE">
        <w:rPr>
          <w:rFonts w:cs="Simplified Arabic" w:hint="cs"/>
          <w:color w:val="0000FF"/>
          <w:szCs w:val="28"/>
          <w:rtl/>
        </w:rPr>
        <w:t>كل بدعة ضلالة</w:t>
      </w:r>
      <w:r w:rsidRPr="006A11DE">
        <w:rPr>
          <w:rFonts w:cs="Simplified Arabic" w:hint="cs"/>
          <w:color w:val="0000FF"/>
          <w:szCs w:val="28"/>
          <w:rtl/>
        </w:rPr>
        <w:t>»</w:t>
      </w:r>
      <w:r w:rsidR="00D309C8">
        <w:rPr>
          <w:rFonts w:cs="Simplified Arabic" w:hint="cs"/>
          <w:szCs w:val="28"/>
          <w:rtl/>
        </w:rPr>
        <w:t xml:space="preserve"> كما قال النبي عليه الصلاة والسلام والعموم محفوظ ما خص بشيء قد يقول قائل عمر بن الخطاب رضي الله عنه كما في صحيح البخاري يقول في صلاة التراويح الذي جمع عليها الناس على إمام واحد قا</w:t>
      </w:r>
      <w:r w:rsidR="00DD4931">
        <w:rPr>
          <w:rFonts w:cs="Simplified Arabic" w:hint="cs"/>
          <w:szCs w:val="28"/>
          <w:rtl/>
        </w:rPr>
        <w:t>ل نعم</w:t>
      </w:r>
      <w:r w:rsidR="00DD4931" w:rsidRPr="006A11DE">
        <w:rPr>
          <w:rFonts w:cs="Simplified Arabic" w:hint="cs"/>
          <w:szCs w:val="28"/>
          <w:rtl/>
        </w:rPr>
        <w:t>ت</w:t>
      </w:r>
      <w:r w:rsidR="00DD4931">
        <w:rPr>
          <w:rFonts w:cs="Simplified Arabic" w:hint="cs"/>
          <w:szCs w:val="28"/>
          <w:rtl/>
        </w:rPr>
        <w:t xml:space="preserve"> البدعة يقول عمر نعم</w:t>
      </w:r>
      <w:r w:rsidR="00DD4931" w:rsidRPr="006A11DE">
        <w:rPr>
          <w:rFonts w:cs="Simplified Arabic" w:hint="cs"/>
          <w:szCs w:val="28"/>
          <w:rtl/>
        </w:rPr>
        <w:t>ت</w:t>
      </w:r>
      <w:r w:rsidR="00D309C8">
        <w:rPr>
          <w:rFonts w:cs="Simplified Arabic" w:hint="cs"/>
          <w:szCs w:val="28"/>
          <w:rtl/>
        </w:rPr>
        <w:t xml:space="preserve"> البدعة فهو مدح البدعة فلماذا لا نقول أن هناك بدع محمودة كبدعة التراويح</w:t>
      </w:r>
      <w:r w:rsidR="00DD4931">
        <w:rPr>
          <w:rFonts w:cs="Simplified Arabic" w:hint="cs"/>
          <w:szCs w:val="28"/>
          <w:rtl/>
        </w:rPr>
        <w:t>؟ يقول نعم</w:t>
      </w:r>
      <w:r w:rsidR="00DD4931" w:rsidRPr="006A11DE">
        <w:rPr>
          <w:rFonts w:cs="Simplified Arabic" w:hint="cs"/>
          <w:szCs w:val="28"/>
          <w:rtl/>
        </w:rPr>
        <w:t>ت</w:t>
      </w:r>
      <w:r w:rsidR="00D309C8">
        <w:rPr>
          <w:rFonts w:cs="Simplified Arabic" w:hint="cs"/>
          <w:szCs w:val="28"/>
          <w:rtl/>
        </w:rPr>
        <w:t xml:space="preserve"> البدعة والشاطبي يقول إن التقسيم مبتدع مخترع لا يدل عليه دليل لا من الكتا</w:t>
      </w:r>
      <w:r w:rsidR="00577F6D">
        <w:rPr>
          <w:rFonts w:cs="Simplified Arabic" w:hint="cs"/>
          <w:szCs w:val="28"/>
          <w:rtl/>
        </w:rPr>
        <w:t>ب والسنة إذًا كيف يقول عمر ونعم</w:t>
      </w:r>
      <w:r w:rsidR="00577F6D" w:rsidRPr="006A11DE">
        <w:rPr>
          <w:rFonts w:cs="Simplified Arabic" w:hint="cs"/>
          <w:szCs w:val="28"/>
          <w:rtl/>
        </w:rPr>
        <w:t>ت</w:t>
      </w:r>
      <w:r w:rsidR="00D309C8">
        <w:rPr>
          <w:rFonts w:cs="Simplified Arabic" w:hint="cs"/>
          <w:szCs w:val="28"/>
          <w:rtl/>
        </w:rPr>
        <w:t xml:space="preserve"> حرف مدح أو فعل مدح على الخلاف في بئس ونعم هل هما حرفان أو فعلان فكأنه يمدح البدعة عمر يمدح هذا العمل بلا شك إذًا كي يقول بدعة</w:t>
      </w:r>
      <w:r w:rsidR="00577F6D">
        <w:rPr>
          <w:rFonts w:cs="Simplified Arabic" w:hint="cs"/>
          <w:szCs w:val="28"/>
          <w:rtl/>
        </w:rPr>
        <w:t>؟</w:t>
      </w:r>
      <w:r w:rsidR="00D309C8">
        <w:rPr>
          <w:rFonts w:cs="Simplified Arabic" w:hint="cs"/>
          <w:szCs w:val="28"/>
          <w:rtl/>
        </w:rPr>
        <w:t xml:space="preserve"> أولا</w:t>
      </w:r>
      <w:r w:rsidR="00577F6D">
        <w:rPr>
          <w:rFonts w:cs="Simplified Arabic" w:hint="cs"/>
          <w:szCs w:val="28"/>
          <w:rtl/>
        </w:rPr>
        <w:t>ً</w:t>
      </w:r>
      <w:r w:rsidR="00D309C8">
        <w:rPr>
          <w:rFonts w:cs="Simplified Arabic" w:hint="cs"/>
          <w:szCs w:val="28"/>
          <w:rtl/>
        </w:rPr>
        <w:t xml:space="preserve"> هل هو بدعة أو ليس ببدعة شيخ الإسلام رحمه الله يرى أنها بدعة لغوية وليست ببدعة شرعية والشاطبي رحمه الله يقول مجاز والحافظ ابن رجب يقول بقول شيخ الإسلام وكثير من شيوخنا يقولون بما قاله شيخ الإسلام من باب:</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9"/>
        <w:gridCol w:w="850"/>
        <w:gridCol w:w="2885"/>
      </w:tblGrid>
      <w:tr w:rsidR="00924ED5" w:rsidTr="00924ED5">
        <w:trPr>
          <w:jc w:val="center"/>
        </w:trPr>
        <w:tc>
          <w:tcPr>
            <w:tcW w:w="2969" w:type="dxa"/>
          </w:tcPr>
          <w:p w:rsidR="00924ED5" w:rsidRDefault="00924ED5" w:rsidP="00924ED5">
            <w:pPr>
              <w:tabs>
                <w:tab w:val="left" w:pos="5187"/>
                <w:tab w:val="left" w:pos="7313"/>
              </w:tabs>
              <w:jc w:val="lowKashida"/>
              <w:rPr>
                <w:rFonts w:cs="Simplified Arabic"/>
                <w:szCs w:val="28"/>
                <w:rtl/>
              </w:rPr>
            </w:pPr>
            <w:r>
              <w:rPr>
                <w:rFonts w:cs="Simplified Arabic" w:hint="cs"/>
                <w:szCs w:val="28"/>
                <w:rtl/>
              </w:rPr>
              <w:t xml:space="preserve">إذا قالت حذام فصدقوها              </w:t>
            </w:r>
            <w:r w:rsidRPr="00924ED5">
              <w:rPr>
                <w:rFonts w:cs="Simplified Arabic" w:hint="cs"/>
                <w:sz w:val="2"/>
                <w:szCs w:val="2"/>
                <w:rtl/>
              </w:rPr>
              <w:t>.</w:t>
            </w:r>
          </w:p>
        </w:tc>
        <w:tc>
          <w:tcPr>
            <w:tcW w:w="850" w:type="dxa"/>
          </w:tcPr>
          <w:p w:rsidR="00924ED5" w:rsidRDefault="00924ED5" w:rsidP="00924ED5">
            <w:pPr>
              <w:tabs>
                <w:tab w:val="left" w:pos="5187"/>
                <w:tab w:val="left" w:pos="7313"/>
              </w:tabs>
              <w:jc w:val="lowKashida"/>
              <w:rPr>
                <w:rFonts w:cs="Simplified Arabic"/>
                <w:szCs w:val="28"/>
                <w:rtl/>
              </w:rPr>
            </w:pPr>
          </w:p>
        </w:tc>
        <w:tc>
          <w:tcPr>
            <w:tcW w:w="2885" w:type="dxa"/>
          </w:tcPr>
          <w:p w:rsidR="00924ED5" w:rsidRDefault="00924ED5" w:rsidP="00924ED5">
            <w:pPr>
              <w:tabs>
                <w:tab w:val="left" w:pos="5187"/>
                <w:tab w:val="left" w:pos="7313"/>
              </w:tabs>
              <w:jc w:val="lowKashida"/>
              <w:rPr>
                <w:rFonts w:cs="Simplified Arabic"/>
                <w:szCs w:val="28"/>
                <w:rtl/>
              </w:rPr>
            </w:pPr>
            <w:r>
              <w:rPr>
                <w:rFonts w:cs="Simplified Arabic" w:hint="cs"/>
                <w:szCs w:val="28"/>
                <w:rtl/>
              </w:rPr>
              <w:t xml:space="preserve">فإن القول ما قالت حذام                </w:t>
            </w:r>
            <w:r w:rsidRPr="00924ED5">
              <w:rPr>
                <w:rFonts w:cs="Simplified Arabic" w:hint="cs"/>
                <w:sz w:val="2"/>
                <w:szCs w:val="2"/>
                <w:rtl/>
              </w:rPr>
              <w:t>.</w:t>
            </w:r>
          </w:p>
        </w:tc>
      </w:tr>
    </w:tbl>
    <w:p w:rsidR="00D309C8" w:rsidRDefault="00D309C8" w:rsidP="00577F6D">
      <w:pPr>
        <w:tabs>
          <w:tab w:val="left" w:pos="5187"/>
          <w:tab w:val="left" w:pos="7313"/>
        </w:tabs>
        <w:jc w:val="both"/>
        <w:rPr>
          <w:rFonts w:cs="Simplified Arabic"/>
          <w:szCs w:val="28"/>
          <w:rtl/>
        </w:rPr>
      </w:pPr>
      <w:r>
        <w:rPr>
          <w:rFonts w:cs="Simplified Arabic" w:hint="cs"/>
          <w:szCs w:val="28"/>
          <w:rtl/>
        </w:rPr>
        <w:t>ما البدعة في اللغة البدعة في اللغة ما عمل على غير مثال سابق فهل صلاة التراويح عملت على غير مثال سابق النبي عليه الصلاة والسلام صلى بالصحابة ليلتين أو ثلاث جماعة فما فعله عمر له أصل والا ما له أصل؟ له أصل من فعل النبي عليه الصلاة والسلام قد يقول قائل أن الرسول عليه الصلاة والسلام ما استمر وتركه الرسول عليه الصلاة والسلام بيّن  العلة أنه ما تركها عدولا</w:t>
      </w:r>
      <w:r w:rsidR="00577F6D">
        <w:rPr>
          <w:rFonts w:cs="Simplified Arabic" w:hint="cs"/>
          <w:szCs w:val="28"/>
          <w:rtl/>
        </w:rPr>
        <w:t>ً</w:t>
      </w:r>
      <w:r>
        <w:rPr>
          <w:rFonts w:cs="Simplified Arabic" w:hint="cs"/>
          <w:szCs w:val="28"/>
          <w:rtl/>
        </w:rPr>
        <w:t xml:space="preserve"> عنها وإنما تركها خشية أن تفرض عليهم ثم يعجزوا عنها </w:t>
      </w:r>
      <w:r w:rsidR="00924ED5">
        <w:rPr>
          <w:rFonts w:cs="Simplified Arabic" w:hint="cs"/>
          <w:szCs w:val="28"/>
          <w:rtl/>
        </w:rPr>
        <w:t>وهذا من شفقته عليه الصلاة والسلام بأمته فهي ليست ببدعة لغوية هل هي بدعية شرعية؟ لا، لأن لها سبق لها دليل من السنة إذًا ليست ببدعة لا لغوية ولا شرعية ط</w:t>
      </w:r>
      <w:r w:rsidR="00577F6D">
        <w:rPr>
          <w:rFonts w:cs="Simplified Arabic" w:hint="cs"/>
          <w:szCs w:val="28"/>
          <w:rtl/>
        </w:rPr>
        <w:t>يب وش الكلام اللي يقوله عمر؟ نعم</w:t>
      </w:r>
      <w:r w:rsidR="00577F6D" w:rsidRPr="006A11DE">
        <w:rPr>
          <w:rFonts w:cs="Simplified Arabic" w:hint="cs"/>
          <w:szCs w:val="28"/>
          <w:rtl/>
        </w:rPr>
        <w:t>ت</w:t>
      </w:r>
      <w:r w:rsidR="00924ED5">
        <w:rPr>
          <w:rFonts w:cs="Simplified Arabic" w:hint="cs"/>
          <w:szCs w:val="28"/>
          <w:rtl/>
        </w:rPr>
        <w:t xml:space="preserve"> البدعة عمر سماها بدعة وحنا نقول ليست ببدعة عمر صاحب الشأن يقول بدعة ونحن ندافع عنه يقول بدعة نقول لا ليست ببدعة نقول ليست ببدعة لا لغوية ولا شرعية طيب قال بدعة هو نقول نعم قال بدعة على سبيل المشاكلة والمجانسة في التعبير والأسلوب فقط لا في حقيقة الأمر </w:t>
      </w:r>
      <w:r w:rsidR="00924ED5">
        <w:rPr>
          <w:rFonts w:cs="Simplified Arabic" w:hint="cs"/>
          <w:szCs w:val="28"/>
          <w:rtl/>
        </w:rPr>
        <w:lastRenderedPageBreak/>
        <w:t xml:space="preserve">والمشاكلة نوع يبحث في علم البديع من فنون البلاغة </w:t>
      </w:r>
      <w:r w:rsidR="00DA4766" w:rsidRPr="006A11DE">
        <w:rPr>
          <w:rFonts w:ascii="QCF_BSML" w:hAnsi="QCF_BSML" w:cs="QCF_BSML"/>
          <w:noProof w:val="0"/>
          <w:color w:val="FF0000"/>
          <w:sz w:val="27"/>
          <w:szCs w:val="27"/>
          <w:rtl/>
        </w:rPr>
        <w:t>ﮋ</w:t>
      </w:r>
      <w:r w:rsidR="00DA4766" w:rsidRPr="006A11DE">
        <w:rPr>
          <w:rFonts w:ascii="QCF_BSML" w:hAnsi="QCF_BSML" w:cs="QCF_BSML"/>
          <w:noProof w:val="0"/>
          <w:color w:val="FF0000"/>
          <w:sz w:val="2"/>
          <w:szCs w:val="2"/>
          <w:rtl/>
        </w:rPr>
        <w:t xml:space="preserve"> </w:t>
      </w:r>
      <w:r w:rsidR="00DA4766" w:rsidRPr="006A11DE">
        <w:rPr>
          <w:rFonts w:ascii="QCF_P487" w:hAnsi="QCF_P487" w:cs="QCF_P487"/>
          <w:noProof w:val="0"/>
          <w:color w:val="FF0000"/>
          <w:sz w:val="27"/>
          <w:szCs w:val="27"/>
          <w:rtl/>
        </w:rPr>
        <w:t>ﮬ</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ﮭ</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ﮮ</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ﮯﮰ</w:t>
      </w:r>
      <w:r w:rsidR="00DA4766" w:rsidRPr="006A11DE">
        <w:rPr>
          <w:rFonts w:ascii="Arial" w:hAnsi="Arial" w:cs="Arial"/>
          <w:noProof w:val="0"/>
          <w:color w:val="FF0000"/>
          <w:sz w:val="2"/>
          <w:szCs w:val="2"/>
          <w:rtl/>
        </w:rPr>
        <w:t xml:space="preserve"> </w:t>
      </w:r>
      <w:r w:rsidR="00DA4766" w:rsidRPr="006A11DE">
        <w:rPr>
          <w:rFonts w:ascii="QCF_BSML" w:hAnsi="QCF_BSML" w:cs="QCF_BSML"/>
          <w:noProof w:val="0"/>
          <w:color w:val="FF0000"/>
          <w:sz w:val="27"/>
          <w:szCs w:val="27"/>
          <w:rtl/>
        </w:rPr>
        <w:t>ﮊ</w:t>
      </w:r>
      <w:r w:rsidR="00DA4766">
        <w:rPr>
          <w:rFonts w:ascii="QCF_BSML" w:hAnsi="QCF_BSML" w:cs="QCF_BSML"/>
          <w:noProof w:val="0"/>
          <w:color w:val="000000"/>
          <w:sz w:val="27"/>
          <w:szCs w:val="27"/>
          <w:rtl/>
        </w:rPr>
        <w:t xml:space="preserve"> </w:t>
      </w:r>
      <w:r w:rsidR="00DA4766">
        <w:rPr>
          <w:rFonts w:ascii="Simplified Arabic" w:hAnsi="Simplified Arabic" w:cs="Simplified Arabic"/>
          <w:noProof w:val="0"/>
          <w:color w:val="000000"/>
          <w:sz w:val="23"/>
          <w:szCs w:val="23"/>
          <w:rtl/>
        </w:rPr>
        <w:t>الشورى: ٤٠</w:t>
      </w:r>
      <w:r w:rsidR="00DA4766">
        <w:rPr>
          <w:rFonts w:ascii="Simplified Arabic" w:hAnsi="Simplified Arabic" w:cs="Simplified Arabic"/>
          <w:noProof w:val="0"/>
          <w:color w:val="000000"/>
          <w:sz w:val="2"/>
          <w:szCs w:val="2"/>
        </w:rPr>
        <w:t xml:space="preserve"> </w:t>
      </w:r>
      <w:r w:rsidR="00924ED5">
        <w:rPr>
          <w:rFonts w:cs="Simplified Arabic" w:hint="cs"/>
          <w:szCs w:val="28"/>
          <w:rtl/>
        </w:rPr>
        <w:t xml:space="preserve"> جزاء سيئة الأولى سيئة بلا شك والمعاقبة على هذه السيئة سيئة والا حسنة؟ حسنة بلا شك طيب شرب الخمر سيئة عقوبة الشارب حسنة والا سيئة؟ حسنة إذًا كيف قال سيئة </w:t>
      </w:r>
      <w:r w:rsidR="00DA4766" w:rsidRPr="006A11DE">
        <w:rPr>
          <w:rFonts w:ascii="QCF_BSML" w:hAnsi="QCF_BSML" w:cs="QCF_BSML"/>
          <w:noProof w:val="0"/>
          <w:color w:val="FF0000"/>
          <w:sz w:val="27"/>
          <w:szCs w:val="27"/>
          <w:rtl/>
        </w:rPr>
        <w:t>ﮋ</w:t>
      </w:r>
      <w:r w:rsidR="00DA4766" w:rsidRPr="006A11DE">
        <w:rPr>
          <w:rFonts w:ascii="QCF_BSML" w:hAnsi="QCF_BSML" w:cs="QCF_BSML"/>
          <w:noProof w:val="0"/>
          <w:color w:val="FF0000"/>
          <w:sz w:val="2"/>
          <w:szCs w:val="2"/>
          <w:rtl/>
        </w:rPr>
        <w:t xml:space="preserve"> </w:t>
      </w:r>
      <w:r w:rsidR="00DA4766" w:rsidRPr="006A11DE">
        <w:rPr>
          <w:rFonts w:ascii="QCF_P487" w:hAnsi="QCF_P487" w:cs="QCF_P487"/>
          <w:noProof w:val="0"/>
          <w:color w:val="FF0000"/>
          <w:sz w:val="27"/>
          <w:szCs w:val="27"/>
          <w:rtl/>
        </w:rPr>
        <w:t>ﮬ</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ﮭ</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ﮮ</w:t>
      </w:r>
      <w:r w:rsidR="00DA4766" w:rsidRPr="006A11DE">
        <w:rPr>
          <w:rFonts w:ascii="QCF_P487" w:hAnsi="QCF_P487" w:cs="QCF_P487"/>
          <w:noProof w:val="0"/>
          <w:color w:val="FF0000"/>
          <w:sz w:val="2"/>
          <w:szCs w:val="2"/>
          <w:rtl/>
        </w:rPr>
        <w:t xml:space="preserve"> </w:t>
      </w:r>
      <w:r w:rsidR="00DA4766" w:rsidRPr="006A11DE">
        <w:rPr>
          <w:rFonts w:ascii="QCF_P487" w:hAnsi="QCF_P487" w:cs="QCF_P487"/>
          <w:noProof w:val="0"/>
          <w:color w:val="FF0000"/>
          <w:sz w:val="27"/>
          <w:szCs w:val="27"/>
          <w:rtl/>
        </w:rPr>
        <w:t>ﮯﮰ</w:t>
      </w:r>
      <w:r w:rsidR="00DA4766" w:rsidRPr="006A11DE">
        <w:rPr>
          <w:rFonts w:ascii="Arial" w:hAnsi="Arial" w:cs="Arial"/>
          <w:noProof w:val="0"/>
          <w:color w:val="FF0000"/>
          <w:sz w:val="2"/>
          <w:szCs w:val="2"/>
          <w:rtl/>
        </w:rPr>
        <w:t xml:space="preserve"> </w:t>
      </w:r>
      <w:r w:rsidR="00DA4766" w:rsidRPr="006A11DE">
        <w:rPr>
          <w:rFonts w:ascii="QCF_BSML" w:hAnsi="QCF_BSML" w:cs="QCF_BSML"/>
          <w:noProof w:val="0"/>
          <w:color w:val="FF0000"/>
          <w:sz w:val="27"/>
          <w:szCs w:val="27"/>
          <w:rtl/>
        </w:rPr>
        <w:t>ﮊ</w:t>
      </w:r>
      <w:r w:rsidR="00DA4766">
        <w:rPr>
          <w:rFonts w:ascii="QCF_BSML" w:hAnsi="QCF_BSML" w:cs="QCF_BSML"/>
          <w:noProof w:val="0"/>
          <w:color w:val="000000"/>
          <w:sz w:val="27"/>
          <w:szCs w:val="27"/>
          <w:rtl/>
        </w:rPr>
        <w:t xml:space="preserve"> </w:t>
      </w:r>
      <w:r w:rsidR="00DA4766">
        <w:rPr>
          <w:rFonts w:ascii="Simplified Arabic" w:hAnsi="Simplified Arabic" w:cs="Simplified Arabic"/>
          <w:noProof w:val="0"/>
          <w:color w:val="000000"/>
          <w:sz w:val="23"/>
          <w:szCs w:val="23"/>
          <w:rtl/>
        </w:rPr>
        <w:t>الشورى: ٤٠</w:t>
      </w:r>
      <w:r w:rsidR="00DA4766">
        <w:rPr>
          <w:rFonts w:ascii="Simplified Arabic" w:hAnsi="Simplified Arabic" w:cs="Simplified Arabic"/>
          <w:noProof w:val="0"/>
          <w:color w:val="000000"/>
          <w:sz w:val="2"/>
          <w:szCs w:val="2"/>
        </w:rPr>
        <w:t xml:space="preserve"> </w:t>
      </w:r>
      <w:r w:rsidR="00924ED5">
        <w:rPr>
          <w:rFonts w:cs="Simplified Arabic" w:hint="cs"/>
          <w:szCs w:val="28"/>
          <w:rtl/>
        </w:rPr>
        <w:t xml:space="preserve"> من باب المشاكلة والمجانسة في التعبير قالوا اقترح شيئ</w:t>
      </w:r>
      <w:r w:rsidR="00577F6D">
        <w:rPr>
          <w:rFonts w:cs="Simplified Arabic" w:hint="cs"/>
          <w:szCs w:val="28"/>
          <w:rtl/>
        </w:rPr>
        <w:t>ً</w:t>
      </w:r>
      <w:r w:rsidR="00924ED5">
        <w:rPr>
          <w:rFonts w:cs="Simplified Arabic" w:hint="cs"/>
          <w:szCs w:val="28"/>
          <w:rtl/>
        </w:rPr>
        <w:t>ا نجد لك طبخه قلت اطبخوا لي جبة وقميص</w:t>
      </w:r>
      <w:r w:rsidR="00577F6D">
        <w:rPr>
          <w:rFonts w:cs="Simplified Arabic" w:hint="cs"/>
          <w:szCs w:val="28"/>
          <w:rtl/>
        </w:rPr>
        <w:t>ً</w:t>
      </w:r>
      <w:r w:rsidR="00924ED5">
        <w:rPr>
          <w:rFonts w:cs="Simplified Arabic" w:hint="cs"/>
          <w:szCs w:val="28"/>
          <w:rtl/>
        </w:rPr>
        <w:t>ا الجبة والقميص تطبخ؟ لا، تخاط ولا تطبخ لكن من باب المشاكلة والمجانسة في التعبير قال اطبخوا لي جبة وقميص عمر رضي الله عنه قال ذلك كأن قائلا</w:t>
      </w:r>
      <w:r w:rsidR="00577F6D">
        <w:rPr>
          <w:rFonts w:cs="Simplified Arabic" w:hint="cs"/>
          <w:szCs w:val="28"/>
          <w:rtl/>
        </w:rPr>
        <w:t>ً</w:t>
      </w:r>
      <w:r w:rsidR="00924ED5">
        <w:rPr>
          <w:rFonts w:cs="Simplified Arabic" w:hint="cs"/>
          <w:szCs w:val="28"/>
          <w:rtl/>
        </w:rPr>
        <w:t xml:space="preserve"> قال له ابتدعت يا عمر قال نعم</w:t>
      </w:r>
      <w:r w:rsidR="00577F6D" w:rsidRPr="006A11DE">
        <w:rPr>
          <w:rFonts w:cs="Simplified Arabic" w:hint="cs"/>
          <w:szCs w:val="28"/>
          <w:rtl/>
        </w:rPr>
        <w:t>ت</w:t>
      </w:r>
      <w:r w:rsidR="00924ED5">
        <w:rPr>
          <w:rFonts w:cs="Simplified Arabic" w:hint="cs"/>
          <w:szCs w:val="28"/>
          <w:rtl/>
        </w:rPr>
        <w:t xml:space="preserve"> ال</w:t>
      </w:r>
      <w:bookmarkStart w:id="0" w:name="_GoBack"/>
      <w:bookmarkEnd w:id="0"/>
      <w:r w:rsidR="00924ED5">
        <w:rPr>
          <w:rFonts w:cs="Simplified Arabic" w:hint="cs"/>
          <w:szCs w:val="28"/>
          <w:rtl/>
        </w:rPr>
        <w:t>بدعة على سبيل المشاكلة وجاء في بعض الطرق التي غاب عني من خرجها أنه قيل له فعلا</w:t>
      </w:r>
      <w:r w:rsidR="00577F6D">
        <w:rPr>
          <w:rFonts w:cs="Simplified Arabic" w:hint="cs"/>
          <w:szCs w:val="28"/>
          <w:rtl/>
        </w:rPr>
        <w:t>ً</w:t>
      </w:r>
      <w:r w:rsidR="00924ED5">
        <w:rPr>
          <w:rFonts w:cs="Simplified Arabic" w:hint="cs"/>
          <w:szCs w:val="28"/>
          <w:rtl/>
        </w:rPr>
        <w:t xml:space="preserve"> ابتدعت يا عمر فقال نعمة البدعة ولو لم يقل له أحد وإنما توقع أن يقال له صح أن يقال هذه مشاكلة لأن المشاكلة لا تقتصر على على التصريح باللفظين المشاكِل والمشاكَل بل قال أهل العلم في كتب البلاغة أنه ولو كان المشاكَل مقدّرًا سواء كان ملفوظ أو مقدر فكأن عمر توقع أن يقال له ابتدعت يا عمر فقال نعمة البدعة وهذه مشاكلة فلا يستدل بها ولا يتمسك بها في تقرير البدع وأن منها ما هو حسن أساء الأدب بعض شراح الحديث من المتأخرين فقال والبدعة بدعة ولو كانت من عمر يعني البدعة مذمومة ولو كانت من عمر الرسول عليه الصلاة والسلام يقول: </w:t>
      </w:r>
      <w:r w:rsidR="00DA4766" w:rsidRPr="006A11DE">
        <w:rPr>
          <w:rFonts w:cs="Simplified Arabic" w:hint="cs"/>
          <w:color w:val="0000FF"/>
          <w:szCs w:val="28"/>
          <w:rtl/>
        </w:rPr>
        <w:t>«</w:t>
      </w:r>
      <w:r w:rsidR="00924ED5" w:rsidRPr="006A11DE">
        <w:rPr>
          <w:rFonts w:cs="Simplified Arabic" w:hint="cs"/>
          <w:color w:val="0000FF"/>
          <w:szCs w:val="28"/>
          <w:rtl/>
        </w:rPr>
        <w:t>عليكم بسنتي وسنة الخلفاء الراشدين المهديين</w:t>
      </w:r>
      <w:r w:rsidR="00DA4766" w:rsidRPr="006A11DE">
        <w:rPr>
          <w:rFonts w:cs="Simplified Arabic" w:hint="cs"/>
          <w:color w:val="0000FF"/>
          <w:szCs w:val="28"/>
          <w:rtl/>
        </w:rPr>
        <w:t>»</w:t>
      </w:r>
      <w:r w:rsidR="00924ED5">
        <w:rPr>
          <w:rFonts w:cs="Simplified Arabic" w:hint="cs"/>
          <w:szCs w:val="28"/>
          <w:rtl/>
        </w:rPr>
        <w:t xml:space="preserve"> راشدين مهديين تقول ولو كانت من عمر والله المستعان </w:t>
      </w:r>
      <w:r w:rsidR="00DA4766" w:rsidRPr="006A11DE">
        <w:rPr>
          <w:rFonts w:cs="Simplified Arabic" w:hint="cs"/>
          <w:color w:val="0000FF"/>
          <w:szCs w:val="28"/>
          <w:rtl/>
        </w:rPr>
        <w:t>«</w:t>
      </w:r>
      <w:r w:rsidR="00924ED5" w:rsidRPr="006A11DE">
        <w:rPr>
          <w:rFonts w:cs="Simplified Arabic" w:hint="cs"/>
          <w:color w:val="0000FF"/>
          <w:szCs w:val="28"/>
          <w:rtl/>
        </w:rPr>
        <w:t>فإن كل محدثة بدعة وكل بدعة ضلالة</w:t>
      </w:r>
      <w:r w:rsidR="00DA4766" w:rsidRPr="006A11DE">
        <w:rPr>
          <w:rFonts w:cs="Simplified Arabic" w:hint="cs"/>
          <w:color w:val="0000FF"/>
          <w:szCs w:val="28"/>
          <w:rtl/>
        </w:rPr>
        <w:t>»</w:t>
      </w:r>
      <w:r w:rsidR="00924ED5">
        <w:rPr>
          <w:rFonts w:cs="Simplified Arabic" w:hint="cs"/>
          <w:szCs w:val="28"/>
          <w:rtl/>
        </w:rPr>
        <w:t xml:space="preserve"> وجاء عند النسائي </w:t>
      </w:r>
      <w:r w:rsidR="00DA4766" w:rsidRPr="006A11DE">
        <w:rPr>
          <w:rFonts w:cs="Simplified Arabic" w:hint="cs"/>
          <w:color w:val="0000FF"/>
          <w:szCs w:val="28"/>
          <w:rtl/>
        </w:rPr>
        <w:t>«</w:t>
      </w:r>
      <w:r w:rsidR="00924ED5" w:rsidRPr="006A11DE">
        <w:rPr>
          <w:rFonts w:cs="Simplified Arabic" w:hint="cs"/>
          <w:color w:val="0000FF"/>
          <w:szCs w:val="28"/>
          <w:rtl/>
        </w:rPr>
        <w:t>وكل ضلالة في النار</w:t>
      </w:r>
      <w:r w:rsidR="00DA4766" w:rsidRPr="006A11DE">
        <w:rPr>
          <w:rFonts w:cs="Simplified Arabic" w:hint="cs"/>
          <w:color w:val="0000FF"/>
          <w:szCs w:val="28"/>
          <w:rtl/>
        </w:rPr>
        <w:t>»</w:t>
      </w:r>
      <w:r w:rsidR="00924ED5">
        <w:rPr>
          <w:rFonts w:cs="Simplified Arabic" w:hint="cs"/>
          <w:szCs w:val="28"/>
          <w:rtl/>
        </w:rPr>
        <w:t xml:space="preserve"> قد يقول المبتدع الذي تلبس بهذه الضلالة مادامت الضلالة البدعة في النار الأمر سهل </w:t>
      </w:r>
      <w:r w:rsidR="00DA4766" w:rsidRPr="006A11DE">
        <w:rPr>
          <w:rFonts w:cs="Simplified Arabic" w:hint="cs"/>
          <w:color w:val="0000FF"/>
          <w:szCs w:val="28"/>
          <w:rtl/>
        </w:rPr>
        <w:t>«</w:t>
      </w:r>
      <w:r w:rsidR="00924ED5" w:rsidRPr="006A11DE">
        <w:rPr>
          <w:rFonts w:cs="Simplified Arabic" w:hint="cs"/>
          <w:color w:val="0000FF"/>
          <w:szCs w:val="28"/>
          <w:rtl/>
        </w:rPr>
        <w:t>كل ضلالة في النار</w:t>
      </w:r>
      <w:r w:rsidR="00DA4766" w:rsidRPr="006A11DE">
        <w:rPr>
          <w:rFonts w:cs="Simplified Arabic" w:hint="cs"/>
          <w:color w:val="0000FF"/>
          <w:szCs w:val="28"/>
          <w:rtl/>
        </w:rPr>
        <w:t>»</w:t>
      </w:r>
      <w:r w:rsidR="00924ED5">
        <w:rPr>
          <w:rFonts w:cs="Simplified Arabic" w:hint="cs"/>
          <w:szCs w:val="28"/>
          <w:rtl/>
        </w:rPr>
        <w:t xml:space="preserve"> يعني بدعته في النار وهو وش يصير؟</w:t>
      </w:r>
      <w:r w:rsidR="00417A9F">
        <w:rPr>
          <w:rFonts w:cs="Simplified Arabic" w:hint="cs"/>
          <w:szCs w:val="28"/>
          <w:rtl/>
        </w:rPr>
        <w:t xml:space="preserve"> مثل ما قالوا لواحد مسبل قيل له </w:t>
      </w:r>
      <w:r w:rsidR="00DA4766" w:rsidRPr="006A11DE">
        <w:rPr>
          <w:rFonts w:cs="Simplified Arabic" w:hint="cs"/>
          <w:color w:val="0000FF"/>
          <w:szCs w:val="28"/>
          <w:rtl/>
        </w:rPr>
        <w:t>«</w:t>
      </w:r>
      <w:r w:rsidR="00417A9F" w:rsidRPr="006A11DE">
        <w:rPr>
          <w:rFonts w:cs="Simplified Arabic" w:hint="cs"/>
          <w:color w:val="0000FF"/>
          <w:szCs w:val="28"/>
          <w:rtl/>
        </w:rPr>
        <w:t>ما أسفل من الكعبين ففي النار</w:t>
      </w:r>
      <w:r w:rsidR="00DA4766" w:rsidRPr="006A11DE">
        <w:rPr>
          <w:rFonts w:cs="Simplified Arabic" w:hint="cs"/>
          <w:color w:val="0000FF"/>
          <w:szCs w:val="28"/>
          <w:rtl/>
        </w:rPr>
        <w:t>»</w:t>
      </w:r>
      <w:r w:rsidR="00417A9F">
        <w:rPr>
          <w:rFonts w:cs="Simplified Arabic" w:hint="cs"/>
          <w:szCs w:val="28"/>
          <w:rtl/>
        </w:rPr>
        <w:t xml:space="preserve"> قال بصره اللي أسفل من الكعبين من الثوب ففي النار الأمر سهل يصير في النار هو يحسب المسألة الثوب والمراد </w:t>
      </w:r>
      <w:r w:rsidR="00DA4766" w:rsidRPr="006A11DE">
        <w:rPr>
          <w:rFonts w:cs="Simplified Arabic" w:hint="cs"/>
          <w:color w:val="0000FF"/>
          <w:szCs w:val="28"/>
          <w:rtl/>
        </w:rPr>
        <w:t>«</w:t>
      </w:r>
      <w:r w:rsidR="00417A9F" w:rsidRPr="006A11DE">
        <w:rPr>
          <w:rFonts w:cs="Simplified Arabic" w:hint="cs"/>
          <w:color w:val="0000FF"/>
          <w:szCs w:val="28"/>
          <w:rtl/>
        </w:rPr>
        <w:t>كل ضلالة في النار</w:t>
      </w:r>
      <w:r w:rsidR="00DA4766" w:rsidRPr="006A11DE">
        <w:rPr>
          <w:rFonts w:cs="Simplified Arabic" w:hint="cs"/>
          <w:color w:val="0000FF"/>
          <w:szCs w:val="28"/>
          <w:rtl/>
        </w:rPr>
        <w:t>»</w:t>
      </w:r>
      <w:r w:rsidR="00417A9F">
        <w:rPr>
          <w:rFonts w:cs="Simplified Arabic" w:hint="cs"/>
          <w:szCs w:val="28"/>
          <w:rtl/>
        </w:rPr>
        <w:t xml:space="preserve"> يعني صاحبها صاحب الضلالة هو اللي في النار والا الضلالة شيء معنوي وليست بحسي وكذلك الثوب ما له ذنب ليس له ذنب إنما الذنب على من اركتب المخالفة.</w:t>
      </w:r>
    </w:p>
    <w:p w:rsidR="00F82239" w:rsidRPr="00F82239" w:rsidRDefault="00417A9F" w:rsidP="006A11DE">
      <w:pPr>
        <w:tabs>
          <w:tab w:val="left" w:pos="5187"/>
          <w:tab w:val="left" w:pos="7313"/>
        </w:tabs>
        <w:jc w:val="both"/>
        <w:rPr>
          <w:rFonts w:cs="Simplified Arabic"/>
          <w:szCs w:val="28"/>
          <w:rtl/>
        </w:rPr>
      </w:pPr>
      <w:r>
        <w:rPr>
          <w:rFonts w:cs="Simplified Arabic" w:hint="cs"/>
          <w:szCs w:val="28"/>
          <w:rtl/>
        </w:rPr>
        <w:t>والله أعلم وصلى الله وسلم وبارك على عبده ورسوله نبينا محمد وعلى آله وصحبه أجمعين.</w:t>
      </w:r>
    </w:p>
    <w:sectPr w:rsidR="00F82239" w:rsidRPr="00F82239"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4C52" w:rsidRDefault="00F24C52">
      <w:r>
        <w:separator/>
      </w:r>
    </w:p>
  </w:endnote>
  <w:endnote w:type="continuationSeparator" w:id="0">
    <w:p w:rsidR="00F24C52" w:rsidRDefault="00F24C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E618860-890A-4843-A2CA-D54C57D8C1BF}"/>
    <w:embedBold r:id="rId2" w:fontKey="{743C4257-21B8-4FFF-9E8B-BBA256E35358}"/>
    <w:embedBoldItalic r:id="rId3" w:fontKey="{F7669BA5-CF24-4836-A17B-1C798AF06559}"/>
  </w:font>
  <w:font w:name="Courier New">
    <w:panose1 w:val="02070309020205020404"/>
    <w:charset w:val="00"/>
    <w:family w:val="modern"/>
    <w:pitch w:val="fixed"/>
    <w:sig w:usb0="E0002AFF" w:usb1="C0007843" w:usb2="00000009" w:usb3="00000000" w:csb0="000001FF" w:csb1="00000000"/>
    <w:embedRegular r:id="rId4" w:fontKey="{5CC4A5A3-C68B-4538-9CBE-196BE0DFD5B1}"/>
  </w:font>
  <w:font w:name="Wingdings">
    <w:panose1 w:val="05000000000000000000"/>
    <w:charset w:val="02"/>
    <w:family w:val="auto"/>
    <w:pitch w:val="variable"/>
    <w:sig w:usb0="00000000" w:usb1="10000000" w:usb2="00000000" w:usb3="00000000" w:csb0="80000000" w:csb1="00000000"/>
    <w:embedRegular r:id="rId5" w:fontKey="{BB8760C1-C6C0-42B9-9E0D-AA04F85BDEA4}"/>
  </w:font>
  <w:font w:name="Symbol">
    <w:panose1 w:val="05050102010706020507"/>
    <w:charset w:val="02"/>
    <w:family w:val="roman"/>
    <w:pitch w:val="variable"/>
    <w:sig w:usb0="00000000" w:usb1="10000000" w:usb2="00000000" w:usb3="00000000" w:csb0="80000000" w:csb1="00000000"/>
    <w:embedRegular r:id="rId6" w:fontKey="{6EF1F7CF-BCAD-4C29-ADB7-1B05C634D942}"/>
  </w:font>
  <w:font w:name="AL-Mateen">
    <w:charset w:val="B2"/>
    <w:family w:val="auto"/>
    <w:pitch w:val="variable"/>
    <w:sig w:usb0="00002001" w:usb1="00000000" w:usb2="00000000" w:usb3="00000000" w:csb0="00000040" w:csb1="00000000"/>
    <w:embedRegular r:id="rId7" w:fontKey="{9594E86C-3138-4429-81CA-BE10AC88FF9E}"/>
  </w:font>
  <w:font w:name="AL-jass dash">
    <w:charset w:val="B2"/>
    <w:family w:val="auto"/>
    <w:pitch w:val="variable"/>
    <w:sig w:usb0="00002001" w:usb1="00000000" w:usb2="00000000" w:usb3="00000000" w:csb0="00000040" w:csb1="00000000"/>
    <w:embedRegular r:id="rId8" w:fontKey="{7C5C8739-5955-4FB1-8B0C-485B10F1EF24}"/>
  </w:font>
  <w:font w:name="Traditional Arabic">
    <w:panose1 w:val="02020603050405020304"/>
    <w:charset w:val="00"/>
    <w:family w:val="roman"/>
    <w:pitch w:val="variable"/>
    <w:sig w:usb0="00002003" w:usb1="80000000" w:usb2="00000008" w:usb3="00000000" w:csb0="00000041" w:csb1="00000000"/>
    <w:embedRegular r:id="rId9" w:fontKey="{9450E754-F828-49A3-A155-941C665FA1CD}"/>
    <w:embedBold r:id="rId10" w:fontKey="{164D5813-2C81-4D8D-B644-C4B0C6017A4D}"/>
  </w:font>
  <w:font w:name="DecoType Naskh Variants">
    <w:charset w:val="B2"/>
    <w:family w:val="auto"/>
    <w:pitch w:val="variable"/>
    <w:sig w:usb0="00002001" w:usb1="80000000" w:usb2="00000008" w:usb3="00000000" w:csb0="00000040" w:csb1="00000000"/>
    <w:embedRegular r:id="rId11" w:fontKey="{D54F72A9-5C41-4779-8EC8-43CE9671F8FF}"/>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481D6A55-AD87-4AFB-ADEC-F989B6993FC0}"/>
    <w:embedBold r:id="rId13" w:fontKey="{75DB776E-48F4-433E-8BE3-56DBF440A21A}"/>
  </w:font>
  <w:font w:name="Cambria">
    <w:panose1 w:val="02040503050406030204"/>
    <w:charset w:val="00"/>
    <w:family w:val="roman"/>
    <w:pitch w:val="variable"/>
    <w:sig w:usb0="E00002FF" w:usb1="400004FF" w:usb2="00000000" w:usb3="00000000" w:csb0="0000019F" w:csb1="00000000"/>
    <w:embedRegular r:id="rId14" w:fontKey="{8ED7882F-C0B7-4B08-A108-9D1B02BE133D}"/>
    <w:embedBold r:id="rId15" w:fontKey="{231D3738-BF5E-4749-AD03-83D28F32E7A1}"/>
    <w:embedBoldItalic r:id="rId16" w:fontKey="{702A750C-C9FF-47DA-B727-65C9C142BE1E}"/>
  </w:font>
  <w:font w:name="Lotus Linotype">
    <w:altName w:val="Times New Roman"/>
    <w:charset w:val="00"/>
    <w:family w:val="auto"/>
    <w:pitch w:val="variable"/>
    <w:sig w:usb0="00002007" w:usb1="80000000" w:usb2="00000008" w:usb3="00000000" w:csb0="00000043" w:csb1="00000000"/>
    <w:embedRegular r:id="rId17" w:fontKey="{0B8842D1-3232-4326-A91A-99F08B63F6E7}"/>
    <w:embedBold r:id="rId18" w:fontKey="{35701B1B-D006-4FB3-910D-D220B6531A24}"/>
    <w:embedItalic r:id="rId19" w:fontKey="{A1591AC0-64C2-4D6A-AEF7-A9E2260F4E1E}"/>
    <w:embedBoldItalic r:id="rId20" w:fontKey="{E6C55437-C8CF-4A9F-A1F5-26051A866A92}"/>
  </w:font>
  <w:font w:name="AGA Arabesque">
    <w:panose1 w:val="05000000000000000000"/>
    <w:charset w:val="02"/>
    <w:family w:val="auto"/>
    <w:pitch w:val="variable"/>
    <w:sig w:usb0="00000000" w:usb1="10000000" w:usb2="00000000" w:usb3="00000000" w:csb0="80000000" w:csb1="00000000"/>
    <w:embedRegular r:id="rId21" w:fontKey="{94559695-3AA9-49FF-8058-858147565ABE}"/>
  </w:font>
  <w:font w:name="PT Bold Heading">
    <w:altName w:val="Segoe UI Semilight"/>
    <w:charset w:val="B2"/>
    <w:family w:val="auto"/>
    <w:pitch w:val="variable"/>
    <w:sig w:usb0="00002000" w:usb1="00000000" w:usb2="00000000" w:usb3="00000000" w:csb0="00000040" w:csb1="00000000"/>
    <w:embedRegular r:id="rId22" w:fontKey="{66B6C58B-326A-4CC9-817B-0248AE07C6AC}"/>
  </w:font>
  <w:font w:name="Andalus">
    <w:panose1 w:val="02020603050405020304"/>
    <w:charset w:val="00"/>
    <w:family w:val="roman"/>
    <w:pitch w:val="variable"/>
    <w:sig w:usb0="00002003" w:usb1="80000000" w:usb2="00000008" w:usb3="00000000" w:csb0="00000041" w:csb1="00000000"/>
    <w:embedRegular r:id="rId23" w:fontKey="{86F00508-635B-4775-97E8-8FBD889C98D0}"/>
    <w:embedBold r:id="rId24" w:fontKey="{354F8A37-A333-41DA-89D5-B4770E4A9214}"/>
  </w:font>
  <w:font w:name="AL-Mohanad Bold">
    <w:panose1 w:val="00000000000000000000"/>
    <w:charset w:val="B2"/>
    <w:family w:val="auto"/>
    <w:pitch w:val="variable"/>
    <w:sig w:usb0="00002001" w:usb1="00000000" w:usb2="00000000" w:usb3="00000000" w:csb0="00000040" w:csb1="00000000"/>
    <w:embedRegular r:id="rId25" w:fontKey="{D2E2C98C-0AB4-432E-96EC-5AA40CA43290}"/>
  </w:font>
  <w:font w:name="Simplified Arabic">
    <w:panose1 w:val="02020603050405020304"/>
    <w:charset w:val="00"/>
    <w:family w:val="roman"/>
    <w:pitch w:val="variable"/>
    <w:sig w:usb0="00002003" w:usb1="00000000" w:usb2="00000000" w:usb3="00000000" w:csb0="00000041" w:csb1="00000000"/>
    <w:embedRegular r:id="rId26" w:fontKey="{0149CEF1-2FF6-4D24-ACC2-EB56583B9D90}"/>
    <w:embedBold r:id="rId27" w:fontKey="{A781A4BA-1329-4AFE-A74E-AE358C7823DA}"/>
  </w:font>
  <w:font w:name="QCF_BSML">
    <w:panose1 w:val="02000400000000000000"/>
    <w:charset w:val="00"/>
    <w:family w:val="auto"/>
    <w:pitch w:val="variable"/>
    <w:sig w:usb0="80002003" w:usb1="90000000" w:usb2="00000008" w:usb3="00000000" w:csb0="80000041" w:csb1="00000000"/>
    <w:embedRegular r:id="rId28" w:fontKey="{D818CE8F-624C-4832-9F55-897FEDB6D840}"/>
  </w:font>
  <w:font w:name="QCF_P201">
    <w:panose1 w:val="02000400000000000000"/>
    <w:charset w:val="00"/>
    <w:family w:val="auto"/>
    <w:pitch w:val="variable"/>
    <w:sig w:usb0="80002003" w:usb1="90000000" w:usb2="00000008" w:usb3="00000000" w:csb0="80000041" w:csb1="00000000"/>
    <w:embedRegular r:id="rId29" w:fontKey="{F3B17B46-E4D9-447B-B393-CAA4BCBDF15D}"/>
  </w:font>
  <w:font w:name="Arial">
    <w:panose1 w:val="020B0604020202020204"/>
    <w:charset w:val="00"/>
    <w:family w:val="swiss"/>
    <w:pitch w:val="variable"/>
    <w:sig w:usb0="E0002AFF" w:usb1="C0007843" w:usb2="00000009" w:usb3="00000000" w:csb0="000001FF" w:csb1="00000000"/>
    <w:embedRegular r:id="rId30" w:fontKey="{B4391D57-42D9-4A6D-A296-5D7C3D8D7492}"/>
  </w:font>
  <w:font w:name="QCF_P520">
    <w:panose1 w:val="02000400000000000000"/>
    <w:charset w:val="00"/>
    <w:family w:val="auto"/>
    <w:pitch w:val="variable"/>
    <w:sig w:usb0="80002003" w:usb1="90000000" w:usb2="00000008" w:usb3="00000000" w:csb0="80000041" w:csb1="00000000"/>
    <w:embedRegular r:id="rId31" w:fontKey="{4095697C-AD34-45B7-BEA3-11D087F54F16}"/>
  </w:font>
  <w:font w:name="QCF_P332">
    <w:panose1 w:val="02000400000000000000"/>
    <w:charset w:val="00"/>
    <w:family w:val="auto"/>
    <w:pitch w:val="variable"/>
    <w:sig w:usb0="80002003" w:usb1="90000000" w:usb2="00000008" w:usb3="00000000" w:csb0="80000041" w:csb1="00000000"/>
    <w:embedRegular r:id="rId32" w:fontKey="{E45C0748-3B09-4A1C-9D0A-3CE859A7B3FB}"/>
  </w:font>
  <w:font w:name="QCF_P401">
    <w:panose1 w:val="02000400000000000000"/>
    <w:charset w:val="00"/>
    <w:family w:val="auto"/>
    <w:pitch w:val="variable"/>
    <w:sig w:usb0="80002003" w:usb1="90000000" w:usb2="00000008" w:usb3="00000000" w:csb0="80000041" w:csb1="00000000"/>
    <w:embedRegular r:id="rId33" w:fontKey="{43AAAE9C-3833-4BC5-B3FB-D32B33BCCA08}"/>
  </w:font>
  <w:font w:name="QCF_P028">
    <w:panose1 w:val="02000400000000000000"/>
    <w:charset w:val="00"/>
    <w:family w:val="auto"/>
    <w:pitch w:val="variable"/>
    <w:sig w:usb0="80002003" w:usb1="90000000" w:usb2="00000008" w:usb3="00000000" w:csb0="80000041" w:csb1="00000000"/>
    <w:embedRegular r:id="rId34" w:fontKey="{F383AEAF-B3AA-4C9A-86F1-2E43C50FF483}"/>
  </w:font>
  <w:font w:name="QCF_P588">
    <w:panose1 w:val="02000400000000000000"/>
    <w:charset w:val="00"/>
    <w:family w:val="auto"/>
    <w:pitch w:val="variable"/>
    <w:sig w:usb0="80002003" w:usb1="90000000" w:usb2="00000008" w:usb3="00000000" w:csb0="80000041" w:csb1="00000000"/>
    <w:embedRegular r:id="rId35" w:fontKey="{90823A32-31AE-44DC-B20C-359164A15FA6}"/>
  </w:font>
  <w:font w:name="QCF_P177">
    <w:panose1 w:val="02000400000000000000"/>
    <w:charset w:val="00"/>
    <w:family w:val="auto"/>
    <w:pitch w:val="variable"/>
    <w:sig w:usb0="80002003" w:usb1="90000000" w:usb2="00000008" w:usb3="00000000" w:csb0="80000041" w:csb1="00000000"/>
    <w:embedRegular r:id="rId36" w:fontKey="{E48FD917-DB63-4495-A3A7-485EB8E88BD1}"/>
  </w:font>
  <w:font w:name="QCF_P099">
    <w:panose1 w:val="02000400000000000000"/>
    <w:charset w:val="00"/>
    <w:family w:val="auto"/>
    <w:pitch w:val="variable"/>
    <w:sig w:usb0="80002003" w:usb1="90000000" w:usb2="00000008" w:usb3="00000000" w:csb0="80000041" w:csb1="00000000"/>
    <w:embedRegular r:id="rId37" w:fontKey="{7395CC50-BC80-433B-8969-9344F084FBF3}"/>
  </w:font>
  <w:font w:name="QCF_P558">
    <w:panose1 w:val="02000400000000000000"/>
    <w:charset w:val="00"/>
    <w:family w:val="auto"/>
    <w:pitch w:val="variable"/>
    <w:sig w:usb0="80002003" w:usb1="90000000" w:usb2="00000008" w:usb3="00000000" w:csb0="80000041" w:csb1="00000000"/>
    <w:embedRegular r:id="rId38" w:fontKey="{F5919CD6-2342-49D0-85B3-53559A352B56}"/>
  </w:font>
  <w:font w:name="QCF_P048">
    <w:panose1 w:val="02000400000000000000"/>
    <w:charset w:val="00"/>
    <w:family w:val="auto"/>
    <w:pitch w:val="variable"/>
    <w:sig w:usb0="80002003" w:usb1="90000000" w:usb2="00000008" w:usb3="00000000" w:csb0="80000041" w:csb1="00000000"/>
    <w:embedRegular r:id="rId39" w:fontKey="{BAD88118-8673-4D65-82DB-75BC31A22E6D}"/>
  </w:font>
  <w:font w:name="QCF_P420">
    <w:panose1 w:val="02000400000000000000"/>
    <w:charset w:val="00"/>
    <w:family w:val="auto"/>
    <w:pitch w:val="variable"/>
    <w:sig w:usb0="80002003" w:usb1="90000000" w:usb2="00000008" w:usb3="00000000" w:csb0="80000041" w:csb1="00000000"/>
    <w:embedRegular r:id="rId40" w:fontKey="{89E35A36-0BD4-4B3A-AAE8-B2DA8E54F098}"/>
  </w:font>
  <w:font w:name="QCF_P359">
    <w:panose1 w:val="02000400000000000000"/>
    <w:charset w:val="00"/>
    <w:family w:val="auto"/>
    <w:pitch w:val="variable"/>
    <w:sig w:usb0="80002003" w:usb1="90000000" w:usb2="00000008" w:usb3="00000000" w:csb0="80000041" w:csb1="00000000"/>
    <w:embedRegular r:id="rId41" w:fontKey="{FAEC9DD6-3915-4560-BEA6-B439DD034D1D}"/>
  </w:font>
  <w:font w:name="QCF_P492">
    <w:panose1 w:val="02000400000000000000"/>
    <w:charset w:val="00"/>
    <w:family w:val="auto"/>
    <w:pitch w:val="variable"/>
    <w:sig w:usb0="80002003" w:usb1="90000000" w:usb2="00000008" w:usb3="00000000" w:csb0="80000041" w:csb1="00000000"/>
    <w:embedRegular r:id="rId42" w:fontKey="{26367FD1-C85C-4C68-96D7-F177B7A2D65A}"/>
  </w:font>
  <w:font w:name="QCF_P172">
    <w:panose1 w:val="02000400000000000000"/>
    <w:charset w:val="00"/>
    <w:family w:val="auto"/>
    <w:pitch w:val="variable"/>
    <w:sig w:usb0="80002003" w:usb1="90000000" w:usb2="00000008" w:usb3="00000000" w:csb0="80000041" w:csb1="00000000"/>
    <w:embedRegular r:id="rId43" w:fontKey="{F5F364D1-8A7A-4132-B43A-7D7FF206CD6A}"/>
  </w:font>
  <w:font w:name="QCF_P562">
    <w:panose1 w:val="02000400000000000000"/>
    <w:charset w:val="00"/>
    <w:family w:val="auto"/>
    <w:pitch w:val="variable"/>
    <w:sig w:usb0="80002003" w:usb1="90000000" w:usb2="00000008" w:usb3="00000000" w:csb0="80000041" w:csb1="00000000"/>
    <w:embedRegular r:id="rId44" w:fontKey="{27FFF99A-4678-4274-B8BB-0A896B968832}"/>
  </w:font>
  <w:font w:name="QCF_P487">
    <w:panose1 w:val="02000400000000000000"/>
    <w:charset w:val="00"/>
    <w:family w:val="auto"/>
    <w:pitch w:val="variable"/>
    <w:sig w:usb0="80002003" w:usb1="90000000" w:usb2="00000008" w:usb3="00000000" w:csb0="80000041" w:csb1="00000000"/>
    <w:embedRegular r:id="rId45" w:fontKey="{59523796-7748-4D8C-A171-4C8B23185FC7}"/>
  </w:font>
  <w:font w:name="Calibri">
    <w:panose1 w:val="020F0502020204030204"/>
    <w:charset w:val="00"/>
    <w:family w:val="swiss"/>
    <w:pitch w:val="variable"/>
    <w:sig w:usb0="E00002FF" w:usb1="4000ACFF" w:usb2="00000001" w:usb3="00000000" w:csb0="0000019F" w:csb1="00000000"/>
    <w:embedRegular r:id="rId46" w:fontKey="{2DE59523-CF02-496B-954A-BECADD310A4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p w:rsidR="00064871" w:rsidRDefault="00064871">
    <w:pPr>
      <w:pStyle w:val="Footer"/>
      <w:ind w:right="360"/>
      <w:rPr>
        <w:noProof w:val="0"/>
        <w:rtl/>
      </w:rPr>
    </w:pPr>
  </w:p>
  <w:p w:rsidR="00064871" w:rsidRDefault="00064871">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4C52" w:rsidRDefault="00F24C52">
      <w:r>
        <w:separator/>
      </w:r>
    </w:p>
  </w:footnote>
  <w:footnote w:type="continuationSeparator" w:id="0">
    <w:p w:rsidR="00F24C52" w:rsidRDefault="00F24C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F24C52"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4.3pt;margin-top:26.1pt;width:57.35pt;height:27pt;z-index:251660800" stroked="f">
          <v:textbox style="mso-next-textbox:#_x0000_s2049" inset="0,,1mm">
            <w:txbxContent>
              <w:p w:rsidR="00064871" w:rsidRPr="0004247D" w:rsidRDefault="008C14C9" w:rsidP="009A392E">
                <w:pPr>
                  <w:jc w:val="center"/>
                  <w:rPr>
                    <w:rFonts w:cs="AL-Mohanad Bold"/>
                    <w:noProof w:val="0"/>
                    <w:szCs w:val="22"/>
                    <w:rtl/>
                  </w:rPr>
                </w:pPr>
                <w:r>
                  <w:rPr>
                    <w:rFonts w:cs="AL-Mohanad Bold" w:hint="cs"/>
                    <w:noProof w:val="0"/>
                    <w:szCs w:val="22"/>
                    <w:rtl/>
                  </w:rPr>
                  <w:t>عليكم بسنتي</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064871" w:rsidRDefault="00FE3E66">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6A11DE">
                  <w:rPr>
                    <w:rStyle w:val="PageNumber"/>
                    <w:rFonts w:cs="Traditional Arabic"/>
                    <w:sz w:val="26"/>
                    <w:szCs w:val="26"/>
                    <w:rtl/>
                  </w:rPr>
                  <w:t>10</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FE3E66">
                <w:pPr>
                  <w:pStyle w:val="Heading2"/>
                  <w:ind w:firstLine="32"/>
                  <w:rPr>
                    <w:rFonts w:cs="Traditional Arabic"/>
                    <w:noProof w:val="0"/>
                    <w:rtl/>
                  </w:rPr>
                </w:pPr>
                <w:r>
                  <w:rPr>
                    <w:rFonts w:cs="Traditional Arabic"/>
                    <w:sz w:val="28"/>
                    <w:szCs w:val="28"/>
                  </w:rPr>
                  <w:fldChar w:fldCharType="begin"/>
                </w:r>
                <w:r w:rsidR="00064871">
                  <w:rPr>
                    <w:rFonts w:cs="Traditional Arabic"/>
                    <w:sz w:val="28"/>
                    <w:szCs w:val="28"/>
                  </w:rPr>
                  <w:instrText xml:space="preserve"> PAGE </w:instrText>
                </w:r>
                <w:r>
                  <w:rPr>
                    <w:rFonts w:cs="Traditional Arabic"/>
                    <w:sz w:val="28"/>
                    <w:szCs w:val="28"/>
                  </w:rPr>
                  <w:fldChar w:fldCharType="separate"/>
                </w:r>
                <w:r w:rsidR="006A11DE">
                  <w:rPr>
                    <w:rFonts w:cs="Traditional Arabic"/>
                    <w:sz w:val="28"/>
                    <w:szCs w:val="28"/>
                    <w:rtl/>
                  </w:rPr>
                  <w:t>10</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F24C52">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064871" w:rsidRPr="0004247D" w:rsidRDefault="00064871"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064871" w:rsidRDefault="00FE3E66">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6A11DE">
                  <w:rPr>
                    <w:rStyle w:val="PageNumber"/>
                    <w:rFonts w:cs="Traditional Arabic"/>
                    <w:sz w:val="26"/>
                    <w:szCs w:val="26"/>
                    <w:rtl/>
                  </w:rPr>
                  <w:t>9</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FE3E66">
                <w:pPr>
                  <w:pStyle w:val="Heading2"/>
                  <w:ind w:firstLine="32"/>
                  <w:rPr>
                    <w:rFonts w:cs="Traditional Arabic"/>
                    <w:noProof w:val="0"/>
                    <w:rtl/>
                  </w:rPr>
                </w:pPr>
                <w:r>
                  <w:rPr>
                    <w:rStyle w:val="PageNumber"/>
                    <w:rFonts w:cs="Traditional Arabic"/>
                    <w:sz w:val="28"/>
                    <w:szCs w:val="28"/>
                  </w:rPr>
                  <w:fldChar w:fldCharType="begin"/>
                </w:r>
                <w:r w:rsidR="00064871">
                  <w:rPr>
                    <w:rStyle w:val="PageNumber"/>
                    <w:rFonts w:cs="Traditional Arabic"/>
                    <w:sz w:val="28"/>
                    <w:szCs w:val="28"/>
                  </w:rPr>
                  <w:instrText xml:space="preserve"> PAGE </w:instrText>
                </w:r>
                <w:r>
                  <w:rPr>
                    <w:rStyle w:val="PageNumber"/>
                    <w:rFonts w:cs="Traditional Arabic"/>
                    <w:sz w:val="28"/>
                    <w:szCs w:val="28"/>
                  </w:rPr>
                  <w:fldChar w:fldCharType="separate"/>
                </w:r>
                <w:r w:rsidR="006A11DE">
                  <w:rPr>
                    <w:rStyle w:val="PageNumber"/>
                    <w:rFonts w:cs="Traditional Arabic"/>
                    <w:sz w:val="28"/>
                    <w:szCs w:val="28"/>
                    <w:rtl/>
                  </w:rPr>
                  <w:t>9</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064871" w:rsidRDefault="00FE3E66">
                <w:pPr>
                  <w:pStyle w:val="Heading2"/>
                  <w:rPr>
                    <w:rFonts w:cs="Traditional Arabic"/>
                    <w:noProof w:val="0"/>
                    <w:rtl/>
                  </w:rPr>
                </w:pPr>
                <w:r>
                  <w:rPr>
                    <w:rStyle w:val="PageNumber"/>
                    <w:rFonts w:cs="Traditional Arabic"/>
                  </w:rPr>
                  <w:fldChar w:fldCharType="begin"/>
                </w:r>
                <w:r w:rsidR="00064871">
                  <w:rPr>
                    <w:rStyle w:val="PageNumber"/>
                    <w:rFonts w:cs="Traditional Arabic"/>
                  </w:rPr>
                  <w:instrText xml:space="preserve"> PAGE </w:instrText>
                </w:r>
                <w:r>
                  <w:rPr>
                    <w:rStyle w:val="PageNumber"/>
                    <w:rFonts w:cs="Traditional Arabic"/>
                  </w:rPr>
                  <w:fldChar w:fldCharType="separate"/>
                </w:r>
                <w:r w:rsidR="006A11DE">
                  <w:rPr>
                    <w:rStyle w:val="PageNumber"/>
                    <w:rFonts w:cs="Traditional Arabic"/>
                    <w:rtl/>
                  </w:rPr>
                  <w:t>9</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07C"/>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3F6D"/>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709"/>
    <w:rsid w:val="000B3FA9"/>
    <w:rsid w:val="000B4B63"/>
    <w:rsid w:val="000B4D78"/>
    <w:rsid w:val="000B5209"/>
    <w:rsid w:val="000B5723"/>
    <w:rsid w:val="000B5DF4"/>
    <w:rsid w:val="000B5E2A"/>
    <w:rsid w:val="000B6DE2"/>
    <w:rsid w:val="000B6FDF"/>
    <w:rsid w:val="000C0AA1"/>
    <w:rsid w:val="000C0E3E"/>
    <w:rsid w:val="000C0FFE"/>
    <w:rsid w:val="000C12C4"/>
    <w:rsid w:val="000C15C4"/>
    <w:rsid w:val="000C2B63"/>
    <w:rsid w:val="000C2DB4"/>
    <w:rsid w:val="000C2FF0"/>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2361"/>
    <w:rsid w:val="000E241F"/>
    <w:rsid w:val="000E38D0"/>
    <w:rsid w:val="000E4ADC"/>
    <w:rsid w:val="000E56FB"/>
    <w:rsid w:val="000E58EF"/>
    <w:rsid w:val="000E5F10"/>
    <w:rsid w:val="000E74A9"/>
    <w:rsid w:val="000E7F5E"/>
    <w:rsid w:val="000E7FE6"/>
    <w:rsid w:val="000F0637"/>
    <w:rsid w:val="000F0B8B"/>
    <w:rsid w:val="000F186C"/>
    <w:rsid w:val="000F1BBC"/>
    <w:rsid w:val="000F1D3D"/>
    <w:rsid w:val="000F1EE4"/>
    <w:rsid w:val="000F3E52"/>
    <w:rsid w:val="000F4AA6"/>
    <w:rsid w:val="000F4B08"/>
    <w:rsid w:val="000F653D"/>
    <w:rsid w:val="000F7488"/>
    <w:rsid w:val="000F7A32"/>
    <w:rsid w:val="00100761"/>
    <w:rsid w:val="00100DB0"/>
    <w:rsid w:val="00101A3C"/>
    <w:rsid w:val="00101F85"/>
    <w:rsid w:val="00103807"/>
    <w:rsid w:val="001038EB"/>
    <w:rsid w:val="00106329"/>
    <w:rsid w:val="00106740"/>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D0F"/>
    <w:rsid w:val="00134E16"/>
    <w:rsid w:val="00135A97"/>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3F2B"/>
    <w:rsid w:val="001551F0"/>
    <w:rsid w:val="0015566F"/>
    <w:rsid w:val="00155D47"/>
    <w:rsid w:val="0015617F"/>
    <w:rsid w:val="00156385"/>
    <w:rsid w:val="0015707D"/>
    <w:rsid w:val="00161BAF"/>
    <w:rsid w:val="00162789"/>
    <w:rsid w:val="00162BCC"/>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41F9"/>
    <w:rsid w:val="00175343"/>
    <w:rsid w:val="00175392"/>
    <w:rsid w:val="00175E35"/>
    <w:rsid w:val="001761CF"/>
    <w:rsid w:val="001765A6"/>
    <w:rsid w:val="00176B30"/>
    <w:rsid w:val="00177148"/>
    <w:rsid w:val="001771FE"/>
    <w:rsid w:val="00180442"/>
    <w:rsid w:val="0018168C"/>
    <w:rsid w:val="00183975"/>
    <w:rsid w:val="00183CA9"/>
    <w:rsid w:val="001843F7"/>
    <w:rsid w:val="00184F3B"/>
    <w:rsid w:val="00185506"/>
    <w:rsid w:val="00185636"/>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471"/>
    <w:rsid w:val="001A2835"/>
    <w:rsid w:val="001A435D"/>
    <w:rsid w:val="001A4799"/>
    <w:rsid w:val="001A5C43"/>
    <w:rsid w:val="001A7744"/>
    <w:rsid w:val="001A7804"/>
    <w:rsid w:val="001B0980"/>
    <w:rsid w:val="001B0C0A"/>
    <w:rsid w:val="001B1E94"/>
    <w:rsid w:val="001B1F61"/>
    <w:rsid w:val="001B22DC"/>
    <w:rsid w:val="001B2919"/>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2D8F"/>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2163"/>
    <w:rsid w:val="001D304C"/>
    <w:rsid w:val="001D33DC"/>
    <w:rsid w:val="001D6153"/>
    <w:rsid w:val="001D6237"/>
    <w:rsid w:val="001D78FC"/>
    <w:rsid w:val="001D7EEE"/>
    <w:rsid w:val="001D7F57"/>
    <w:rsid w:val="001E0304"/>
    <w:rsid w:val="001E059B"/>
    <w:rsid w:val="001E07BD"/>
    <w:rsid w:val="001E08A3"/>
    <w:rsid w:val="001E2E86"/>
    <w:rsid w:val="001E3272"/>
    <w:rsid w:val="001E33FD"/>
    <w:rsid w:val="001E4798"/>
    <w:rsid w:val="001E4E09"/>
    <w:rsid w:val="001E539A"/>
    <w:rsid w:val="001E5782"/>
    <w:rsid w:val="001E5AE6"/>
    <w:rsid w:val="001E6626"/>
    <w:rsid w:val="001E7AC3"/>
    <w:rsid w:val="001E7F87"/>
    <w:rsid w:val="001F09C1"/>
    <w:rsid w:val="001F1376"/>
    <w:rsid w:val="001F1FF1"/>
    <w:rsid w:val="001F3122"/>
    <w:rsid w:val="001F3556"/>
    <w:rsid w:val="001F365C"/>
    <w:rsid w:val="001F43D1"/>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27F31"/>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007"/>
    <w:rsid w:val="002442C8"/>
    <w:rsid w:val="002451BC"/>
    <w:rsid w:val="002465D1"/>
    <w:rsid w:val="00247682"/>
    <w:rsid w:val="0024783B"/>
    <w:rsid w:val="00247922"/>
    <w:rsid w:val="00247BD3"/>
    <w:rsid w:val="002500C4"/>
    <w:rsid w:val="00250455"/>
    <w:rsid w:val="002505FC"/>
    <w:rsid w:val="00250668"/>
    <w:rsid w:val="00250FB8"/>
    <w:rsid w:val="00252743"/>
    <w:rsid w:val="00252C12"/>
    <w:rsid w:val="00253397"/>
    <w:rsid w:val="0025463C"/>
    <w:rsid w:val="00255082"/>
    <w:rsid w:val="00256042"/>
    <w:rsid w:val="00257E4E"/>
    <w:rsid w:val="00260BCD"/>
    <w:rsid w:val="00262233"/>
    <w:rsid w:val="0026241E"/>
    <w:rsid w:val="002638F2"/>
    <w:rsid w:val="002646CF"/>
    <w:rsid w:val="00264901"/>
    <w:rsid w:val="00265278"/>
    <w:rsid w:val="002655EF"/>
    <w:rsid w:val="00265F23"/>
    <w:rsid w:val="0026670A"/>
    <w:rsid w:val="002667EE"/>
    <w:rsid w:val="0026698D"/>
    <w:rsid w:val="00270193"/>
    <w:rsid w:val="002705CE"/>
    <w:rsid w:val="002706C3"/>
    <w:rsid w:val="00271823"/>
    <w:rsid w:val="00271F9F"/>
    <w:rsid w:val="002722A8"/>
    <w:rsid w:val="00273079"/>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3642"/>
    <w:rsid w:val="002A42C8"/>
    <w:rsid w:val="002A4BE3"/>
    <w:rsid w:val="002A5BD8"/>
    <w:rsid w:val="002A5D18"/>
    <w:rsid w:val="002A6134"/>
    <w:rsid w:val="002A6C2B"/>
    <w:rsid w:val="002A7009"/>
    <w:rsid w:val="002A76E7"/>
    <w:rsid w:val="002B051E"/>
    <w:rsid w:val="002B0770"/>
    <w:rsid w:val="002B08CB"/>
    <w:rsid w:val="002B1677"/>
    <w:rsid w:val="002B28D1"/>
    <w:rsid w:val="002B2E2F"/>
    <w:rsid w:val="002B4165"/>
    <w:rsid w:val="002B4FE7"/>
    <w:rsid w:val="002B516E"/>
    <w:rsid w:val="002B5A1C"/>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0BF8"/>
    <w:rsid w:val="002D1166"/>
    <w:rsid w:val="002D1DDA"/>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DD9"/>
    <w:rsid w:val="00307058"/>
    <w:rsid w:val="0030730F"/>
    <w:rsid w:val="00307418"/>
    <w:rsid w:val="003079CB"/>
    <w:rsid w:val="00307B34"/>
    <w:rsid w:val="00310E07"/>
    <w:rsid w:val="00313458"/>
    <w:rsid w:val="0031479C"/>
    <w:rsid w:val="00316313"/>
    <w:rsid w:val="00317B8B"/>
    <w:rsid w:val="00317F4A"/>
    <w:rsid w:val="00317FE8"/>
    <w:rsid w:val="00321AE8"/>
    <w:rsid w:val="00322D48"/>
    <w:rsid w:val="00323EDF"/>
    <w:rsid w:val="003243BF"/>
    <w:rsid w:val="003247C0"/>
    <w:rsid w:val="00325230"/>
    <w:rsid w:val="00325455"/>
    <w:rsid w:val="0032604E"/>
    <w:rsid w:val="00326092"/>
    <w:rsid w:val="00326104"/>
    <w:rsid w:val="003261D4"/>
    <w:rsid w:val="003268A7"/>
    <w:rsid w:val="00327973"/>
    <w:rsid w:val="003302CE"/>
    <w:rsid w:val="00330A98"/>
    <w:rsid w:val="00332464"/>
    <w:rsid w:val="0033258C"/>
    <w:rsid w:val="00332A86"/>
    <w:rsid w:val="00332BE2"/>
    <w:rsid w:val="00333599"/>
    <w:rsid w:val="003338C2"/>
    <w:rsid w:val="00333AB5"/>
    <w:rsid w:val="00333E04"/>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3209"/>
    <w:rsid w:val="00344E12"/>
    <w:rsid w:val="00344FBE"/>
    <w:rsid w:val="0034539B"/>
    <w:rsid w:val="00345E8C"/>
    <w:rsid w:val="003461F1"/>
    <w:rsid w:val="00346251"/>
    <w:rsid w:val="00346479"/>
    <w:rsid w:val="00346AD9"/>
    <w:rsid w:val="00347CDD"/>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6E98"/>
    <w:rsid w:val="0036777B"/>
    <w:rsid w:val="00367E04"/>
    <w:rsid w:val="003706B9"/>
    <w:rsid w:val="0037080E"/>
    <w:rsid w:val="00371BB6"/>
    <w:rsid w:val="003742EB"/>
    <w:rsid w:val="00375C78"/>
    <w:rsid w:val="00375EDA"/>
    <w:rsid w:val="00375FF2"/>
    <w:rsid w:val="00376E12"/>
    <w:rsid w:val="00377CF5"/>
    <w:rsid w:val="003814E2"/>
    <w:rsid w:val="0038197F"/>
    <w:rsid w:val="00381E36"/>
    <w:rsid w:val="003821AD"/>
    <w:rsid w:val="0038328F"/>
    <w:rsid w:val="0038335F"/>
    <w:rsid w:val="00383497"/>
    <w:rsid w:val="00383789"/>
    <w:rsid w:val="00383DAA"/>
    <w:rsid w:val="00383DFC"/>
    <w:rsid w:val="00384BDE"/>
    <w:rsid w:val="00384CE5"/>
    <w:rsid w:val="003855F3"/>
    <w:rsid w:val="0038566C"/>
    <w:rsid w:val="0038602A"/>
    <w:rsid w:val="003861ED"/>
    <w:rsid w:val="00386A08"/>
    <w:rsid w:val="003872D7"/>
    <w:rsid w:val="003874EA"/>
    <w:rsid w:val="0038769D"/>
    <w:rsid w:val="0038778D"/>
    <w:rsid w:val="00390022"/>
    <w:rsid w:val="00390805"/>
    <w:rsid w:val="00390D9F"/>
    <w:rsid w:val="00391020"/>
    <w:rsid w:val="00391F68"/>
    <w:rsid w:val="00393855"/>
    <w:rsid w:val="00394608"/>
    <w:rsid w:val="00394D04"/>
    <w:rsid w:val="00395282"/>
    <w:rsid w:val="00395305"/>
    <w:rsid w:val="003956CB"/>
    <w:rsid w:val="00395719"/>
    <w:rsid w:val="00395E85"/>
    <w:rsid w:val="00396629"/>
    <w:rsid w:val="00396654"/>
    <w:rsid w:val="00396A25"/>
    <w:rsid w:val="00396B9D"/>
    <w:rsid w:val="003971B4"/>
    <w:rsid w:val="003A0322"/>
    <w:rsid w:val="003A0411"/>
    <w:rsid w:val="003A0B50"/>
    <w:rsid w:val="003A2A5B"/>
    <w:rsid w:val="003A2D02"/>
    <w:rsid w:val="003A3170"/>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34A4"/>
    <w:rsid w:val="003B46FC"/>
    <w:rsid w:val="003B51D1"/>
    <w:rsid w:val="003B60B4"/>
    <w:rsid w:val="003B6948"/>
    <w:rsid w:val="003B6FE0"/>
    <w:rsid w:val="003C08CF"/>
    <w:rsid w:val="003C09E8"/>
    <w:rsid w:val="003C0A28"/>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F"/>
    <w:rsid w:val="003D4C05"/>
    <w:rsid w:val="003D6A38"/>
    <w:rsid w:val="003D6D4D"/>
    <w:rsid w:val="003D7259"/>
    <w:rsid w:val="003E2E94"/>
    <w:rsid w:val="003E4388"/>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15E"/>
    <w:rsid w:val="00400AB7"/>
    <w:rsid w:val="00401248"/>
    <w:rsid w:val="00401FFD"/>
    <w:rsid w:val="0040497A"/>
    <w:rsid w:val="00405779"/>
    <w:rsid w:val="0040701D"/>
    <w:rsid w:val="00410265"/>
    <w:rsid w:val="00410C19"/>
    <w:rsid w:val="0041108F"/>
    <w:rsid w:val="00411218"/>
    <w:rsid w:val="0041125B"/>
    <w:rsid w:val="0041163B"/>
    <w:rsid w:val="004129DE"/>
    <w:rsid w:val="00413F3C"/>
    <w:rsid w:val="00415C7C"/>
    <w:rsid w:val="00417862"/>
    <w:rsid w:val="00417867"/>
    <w:rsid w:val="00417A9F"/>
    <w:rsid w:val="0042014A"/>
    <w:rsid w:val="0042069E"/>
    <w:rsid w:val="004209AC"/>
    <w:rsid w:val="0042123C"/>
    <w:rsid w:val="00422176"/>
    <w:rsid w:val="00422188"/>
    <w:rsid w:val="00422300"/>
    <w:rsid w:val="00422AA9"/>
    <w:rsid w:val="004250A0"/>
    <w:rsid w:val="004259E4"/>
    <w:rsid w:val="00425A8F"/>
    <w:rsid w:val="0042649A"/>
    <w:rsid w:val="00426B97"/>
    <w:rsid w:val="00427B10"/>
    <w:rsid w:val="00427DCC"/>
    <w:rsid w:val="004300B1"/>
    <w:rsid w:val="0043110E"/>
    <w:rsid w:val="004318F6"/>
    <w:rsid w:val="00431AE0"/>
    <w:rsid w:val="00431F53"/>
    <w:rsid w:val="004320E4"/>
    <w:rsid w:val="004323A7"/>
    <w:rsid w:val="004330BB"/>
    <w:rsid w:val="004343A2"/>
    <w:rsid w:val="0043442F"/>
    <w:rsid w:val="0043553F"/>
    <w:rsid w:val="004355B7"/>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4921"/>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60837"/>
    <w:rsid w:val="00460A41"/>
    <w:rsid w:val="00460CED"/>
    <w:rsid w:val="00460F81"/>
    <w:rsid w:val="00461AA5"/>
    <w:rsid w:val="00461F74"/>
    <w:rsid w:val="00462D11"/>
    <w:rsid w:val="0046400B"/>
    <w:rsid w:val="00464049"/>
    <w:rsid w:val="00464E14"/>
    <w:rsid w:val="0046549C"/>
    <w:rsid w:val="00465736"/>
    <w:rsid w:val="004666C7"/>
    <w:rsid w:val="00466BD6"/>
    <w:rsid w:val="00466D20"/>
    <w:rsid w:val="004676C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154A"/>
    <w:rsid w:val="004A27BA"/>
    <w:rsid w:val="004A3ACD"/>
    <w:rsid w:val="004A4B7F"/>
    <w:rsid w:val="004A51FB"/>
    <w:rsid w:val="004A5556"/>
    <w:rsid w:val="004A6B53"/>
    <w:rsid w:val="004A783C"/>
    <w:rsid w:val="004B04B8"/>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0E02"/>
    <w:rsid w:val="004C1E72"/>
    <w:rsid w:val="004C1F72"/>
    <w:rsid w:val="004C214C"/>
    <w:rsid w:val="004C2156"/>
    <w:rsid w:val="004C28C2"/>
    <w:rsid w:val="004C2E27"/>
    <w:rsid w:val="004C3217"/>
    <w:rsid w:val="004C33EB"/>
    <w:rsid w:val="004C4FA8"/>
    <w:rsid w:val="004C59E8"/>
    <w:rsid w:val="004C6E79"/>
    <w:rsid w:val="004C7560"/>
    <w:rsid w:val="004D021A"/>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BBC"/>
    <w:rsid w:val="004E1CA1"/>
    <w:rsid w:val="004E23D3"/>
    <w:rsid w:val="004E2517"/>
    <w:rsid w:val="004E25D8"/>
    <w:rsid w:val="004E28D5"/>
    <w:rsid w:val="004E2E14"/>
    <w:rsid w:val="004E3474"/>
    <w:rsid w:val="004E5F21"/>
    <w:rsid w:val="004E6082"/>
    <w:rsid w:val="004E6AD2"/>
    <w:rsid w:val="004E6FE8"/>
    <w:rsid w:val="004F0030"/>
    <w:rsid w:val="004F082C"/>
    <w:rsid w:val="004F10EC"/>
    <w:rsid w:val="004F1712"/>
    <w:rsid w:val="004F1A70"/>
    <w:rsid w:val="004F1B3B"/>
    <w:rsid w:val="004F2D85"/>
    <w:rsid w:val="004F33A4"/>
    <w:rsid w:val="004F3E51"/>
    <w:rsid w:val="004F44BF"/>
    <w:rsid w:val="004F4822"/>
    <w:rsid w:val="004F49D1"/>
    <w:rsid w:val="004F55F2"/>
    <w:rsid w:val="004F5702"/>
    <w:rsid w:val="004F6847"/>
    <w:rsid w:val="004F6B42"/>
    <w:rsid w:val="0050093B"/>
    <w:rsid w:val="00500A98"/>
    <w:rsid w:val="00500E6C"/>
    <w:rsid w:val="0050165A"/>
    <w:rsid w:val="0050260D"/>
    <w:rsid w:val="00505A2F"/>
    <w:rsid w:val="005061C0"/>
    <w:rsid w:val="00506588"/>
    <w:rsid w:val="00506CAB"/>
    <w:rsid w:val="0050762C"/>
    <w:rsid w:val="00511166"/>
    <w:rsid w:val="005117E4"/>
    <w:rsid w:val="00511D26"/>
    <w:rsid w:val="00511ED1"/>
    <w:rsid w:val="005120CB"/>
    <w:rsid w:val="00512B2E"/>
    <w:rsid w:val="005130D6"/>
    <w:rsid w:val="005136E6"/>
    <w:rsid w:val="005137C4"/>
    <w:rsid w:val="0051385D"/>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881"/>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77F6D"/>
    <w:rsid w:val="005801B3"/>
    <w:rsid w:val="00581F66"/>
    <w:rsid w:val="005822D1"/>
    <w:rsid w:val="005824EF"/>
    <w:rsid w:val="005825F4"/>
    <w:rsid w:val="00582628"/>
    <w:rsid w:val="00582D37"/>
    <w:rsid w:val="0058377E"/>
    <w:rsid w:val="00583951"/>
    <w:rsid w:val="005848BB"/>
    <w:rsid w:val="0058524C"/>
    <w:rsid w:val="005859F2"/>
    <w:rsid w:val="00586AE4"/>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7B7"/>
    <w:rsid w:val="005E296A"/>
    <w:rsid w:val="005E2EAF"/>
    <w:rsid w:val="005E3A24"/>
    <w:rsid w:val="005E491F"/>
    <w:rsid w:val="005E563B"/>
    <w:rsid w:val="005E58C0"/>
    <w:rsid w:val="005E66D3"/>
    <w:rsid w:val="005E78D5"/>
    <w:rsid w:val="005E7C88"/>
    <w:rsid w:val="005F0CC1"/>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1787"/>
    <w:rsid w:val="00601FF9"/>
    <w:rsid w:val="006023B8"/>
    <w:rsid w:val="0060269E"/>
    <w:rsid w:val="006032BA"/>
    <w:rsid w:val="006033E4"/>
    <w:rsid w:val="00603EEA"/>
    <w:rsid w:val="00604A30"/>
    <w:rsid w:val="00604FCF"/>
    <w:rsid w:val="00605522"/>
    <w:rsid w:val="006056CD"/>
    <w:rsid w:val="00605DA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27938"/>
    <w:rsid w:val="0063068B"/>
    <w:rsid w:val="00630D3B"/>
    <w:rsid w:val="006311E5"/>
    <w:rsid w:val="006322B0"/>
    <w:rsid w:val="006329BE"/>
    <w:rsid w:val="0063400A"/>
    <w:rsid w:val="00635C49"/>
    <w:rsid w:val="00635E38"/>
    <w:rsid w:val="00636D18"/>
    <w:rsid w:val="00637617"/>
    <w:rsid w:val="00640EC4"/>
    <w:rsid w:val="006414A5"/>
    <w:rsid w:val="00641706"/>
    <w:rsid w:val="00641B10"/>
    <w:rsid w:val="00643BCB"/>
    <w:rsid w:val="00646A1F"/>
    <w:rsid w:val="00646B99"/>
    <w:rsid w:val="00646DEB"/>
    <w:rsid w:val="00647521"/>
    <w:rsid w:val="00647D82"/>
    <w:rsid w:val="00651380"/>
    <w:rsid w:val="00651959"/>
    <w:rsid w:val="00652D57"/>
    <w:rsid w:val="00652D6E"/>
    <w:rsid w:val="0065382D"/>
    <w:rsid w:val="00655349"/>
    <w:rsid w:val="006557D5"/>
    <w:rsid w:val="0065596B"/>
    <w:rsid w:val="00655E82"/>
    <w:rsid w:val="00656B0B"/>
    <w:rsid w:val="00656FB7"/>
    <w:rsid w:val="0065770B"/>
    <w:rsid w:val="00657894"/>
    <w:rsid w:val="00657922"/>
    <w:rsid w:val="00660BF7"/>
    <w:rsid w:val="00660EC1"/>
    <w:rsid w:val="0066106F"/>
    <w:rsid w:val="00661B63"/>
    <w:rsid w:val="00663AA8"/>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791"/>
    <w:rsid w:val="00674D5D"/>
    <w:rsid w:val="006763E6"/>
    <w:rsid w:val="0067662C"/>
    <w:rsid w:val="00676B60"/>
    <w:rsid w:val="00677730"/>
    <w:rsid w:val="00677C6F"/>
    <w:rsid w:val="00680D48"/>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C4A"/>
    <w:rsid w:val="00697D47"/>
    <w:rsid w:val="00697D4C"/>
    <w:rsid w:val="006A0AA4"/>
    <w:rsid w:val="006A0BAF"/>
    <w:rsid w:val="006A0FEB"/>
    <w:rsid w:val="006A11DE"/>
    <w:rsid w:val="006A183D"/>
    <w:rsid w:val="006A2261"/>
    <w:rsid w:val="006A3446"/>
    <w:rsid w:val="006A4798"/>
    <w:rsid w:val="006A4EDA"/>
    <w:rsid w:val="006A4EF8"/>
    <w:rsid w:val="006A5BD9"/>
    <w:rsid w:val="006A7F1A"/>
    <w:rsid w:val="006B0C54"/>
    <w:rsid w:val="006B0DCE"/>
    <w:rsid w:val="006B0EB0"/>
    <w:rsid w:val="006B161D"/>
    <w:rsid w:val="006B178B"/>
    <w:rsid w:val="006B1934"/>
    <w:rsid w:val="006B1F09"/>
    <w:rsid w:val="006B1F57"/>
    <w:rsid w:val="006B22BD"/>
    <w:rsid w:val="006B29C0"/>
    <w:rsid w:val="006B38E0"/>
    <w:rsid w:val="006B4530"/>
    <w:rsid w:val="006B47C4"/>
    <w:rsid w:val="006B47E1"/>
    <w:rsid w:val="006B4A74"/>
    <w:rsid w:val="006B4BE0"/>
    <w:rsid w:val="006B66D4"/>
    <w:rsid w:val="006B75A5"/>
    <w:rsid w:val="006B7650"/>
    <w:rsid w:val="006B770F"/>
    <w:rsid w:val="006B7D90"/>
    <w:rsid w:val="006C00F9"/>
    <w:rsid w:val="006C16A4"/>
    <w:rsid w:val="006C1764"/>
    <w:rsid w:val="006C34DF"/>
    <w:rsid w:val="006C4E62"/>
    <w:rsid w:val="006C5494"/>
    <w:rsid w:val="006C6BD1"/>
    <w:rsid w:val="006C6D12"/>
    <w:rsid w:val="006C6E84"/>
    <w:rsid w:val="006D134E"/>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569E"/>
    <w:rsid w:val="0070584F"/>
    <w:rsid w:val="0070614D"/>
    <w:rsid w:val="007065B6"/>
    <w:rsid w:val="0070727C"/>
    <w:rsid w:val="007077E8"/>
    <w:rsid w:val="00710156"/>
    <w:rsid w:val="00710742"/>
    <w:rsid w:val="007108D7"/>
    <w:rsid w:val="0071233E"/>
    <w:rsid w:val="007129AB"/>
    <w:rsid w:val="00713235"/>
    <w:rsid w:val="00713F39"/>
    <w:rsid w:val="007140A2"/>
    <w:rsid w:val="00715110"/>
    <w:rsid w:val="007153B7"/>
    <w:rsid w:val="0071572D"/>
    <w:rsid w:val="00716130"/>
    <w:rsid w:val="007164BE"/>
    <w:rsid w:val="00716C43"/>
    <w:rsid w:val="00717A66"/>
    <w:rsid w:val="00717DAD"/>
    <w:rsid w:val="00720252"/>
    <w:rsid w:val="00720600"/>
    <w:rsid w:val="00720683"/>
    <w:rsid w:val="00721174"/>
    <w:rsid w:val="0072123C"/>
    <w:rsid w:val="0072253D"/>
    <w:rsid w:val="00722F77"/>
    <w:rsid w:val="0072368E"/>
    <w:rsid w:val="007237C7"/>
    <w:rsid w:val="00724DC5"/>
    <w:rsid w:val="0072575D"/>
    <w:rsid w:val="0072576E"/>
    <w:rsid w:val="007277C2"/>
    <w:rsid w:val="00727B04"/>
    <w:rsid w:val="00731693"/>
    <w:rsid w:val="00733108"/>
    <w:rsid w:val="007340CA"/>
    <w:rsid w:val="00734E11"/>
    <w:rsid w:val="00734E19"/>
    <w:rsid w:val="00735406"/>
    <w:rsid w:val="00735F16"/>
    <w:rsid w:val="007367E1"/>
    <w:rsid w:val="007370F3"/>
    <w:rsid w:val="00737B12"/>
    <w:rsid w:val="007405E8"/>
    <w:rsid w:val="00741396"/>
    <w:rsid w:val="00741461"/>
    <w:rsid w:val="00741641"/>
    <w:rsid w:val="007421CB"/>
    <w:rsid w:val="007423C8"/>
    <w:rsid w:val="00742B20"/>
    <w:rsid w:val="00742F48"/>
    <w:rsid w:val="007438A1"/>
    <w:rsid w:val="007440D0"/>
    <w:rsid w:val="007446C6"/>
    <w:rsid w:val="00745518"/>
    <w:rsid w:val="007458D6"/>
    <w:rsid w:val="0074590F"/>
    <w:rsid w:val="00746635"/>
    <w:rsid w:val="00746E2D"/>
    <w:rsid w:val="00747125"/>
    <w:rsid w:val="007507BC"/>
    <w:rsid w:val="00751157"/>
    <w:rsid w:val="00752535"/>
    <w:rsid w:val="007536B1"/>
    <w:rsid w:val="0075501C"/>
    <w:rsid w:val="00755DF5"/>
    <w:rsid w:val="007603EF"/>
    <w:rsid w:val="00761928"/>
    <w:rsid w:val="00761A1E"/>
    <w:rsid w:val="00762DFB"/>
    <w:rsid w:val="00766542"/>
    <w:rsid w:val="00767016"/>
    <w:rsid w:val="0076720C"/>
    <w:rsid w:val="00770347"/>
    <w:rsid w:val="007716BD"/>
    <w:rsid w:val="007717BE"/>
    <w:rsid w:val="0077187E"/>
    <w:rsid w:val="00772109"/>
    <w:rsid w:val="007721C7"/>
    <w:rsid w:val="00774E0E"/>
    <w:rsid w:val="00774F28"/>
    <w:rsid w:val="00776BA4"/>
    <w:rsid w:val="007772CC"/>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2B05"/>
    <w:rsid w:val="00793359"/>
    <w:rsid w:val="00794B81"/>
    <w:rsid w:val="00794DFC"/>
    <w:rsid w:val="00794E12"/>
    <w:rsid w:val="0079586B"/>
    <w:rsid w:val="00795BB7"/>
    <w:rsid w:val="00795C6A"/>
    <w:rsid w:val="00795D96"/>
    <w:rsid w:val="007962EA"/>
    <w:rsid w:val="007966E6"/>
    <w:rsid w:val="007969B3"/>
    <w:rsid w:val="00796B8C"/>
    <w:rsid w:val="00796DBC"/>
    <w:rsid w:val="0079743E"/>
    <w:rsid w:val="007A04ED"/>
    <w:rsid w:val="007A0636"/>
    <w:rsid w:val="007A13A6"/>
    <w:rsid w:val="007A160F"/>
    <w:rsid w:val="007A2ADA"/>
    <w:rsid w:val="007A365B"/>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63D1"/>
    <w:rsid w:val="007C75AE"/>
    <w:rsid w:val="007C7CF4"/>
    <w:rsid w:val="007C7D0F"/>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28EB"/>
    <w:rsid w:val="007F356A"/>
    <w:rsid w:val="007F3599"/>
    <w:rsid w:val="007F3D14"/>
    <w:rsid w:val="007F4467"/>
    <w:rsid w:val="007F45C5"/>
    <w:rsid w:val="007F47C5"/>
    <w:rsid w:val="007F5104"/>
    <w:rsid w:val="007F5B89"/>
    <w:rsid w:val="007F6A32"/>
    <w:rsid w:val="007F6D2F"/>
    <w:rsid w:val="007F71D8"/>
    <w:rsid w:val="008006F6"/>
    <w:rsid w:val="00802572"/>
    <w:rsid w:val="00803005"/>
    <w:rsid w:val="008030A5"/>
    <w:rsid w:val="008031A5"/>
    <w:rsid w:val="008051CC"/>
    <w:rsid w:val="00805293"/>
    <w:rsid w:val="0080596C"/>
    <w:rsid w:val="00805BF2"/>
    <w:rsid w:val="00806F7C"/>
    <w:rsid w:val="008077C7"/>
    <w:rsid w:val="00807952"/>
    <w:rsid w:val="00807E87"/>
    <w:rsid w:val="0081005F"/>
    <w:rsid w:val="008106E3"/>
    <w:rsid w:val="0081131A"/>
    <w:rsid w:val="00811ED2"/>
    <w:rsid w:val="00812114"/>
    <w:rsid w:val="008148BD"/>
    <w:rsid w:val="008154E1"/>
    <w:rsid w:val="008164D3"/>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ABD"/>
    <w:rsid w:val="00835D72"/>
    <w:rsid w:val="0083602C"/>
    <w:rsid w:val="00837400"/>
    <w:rsid w:val="00837FAB"/>
    <w:rsid w:val="00841A10"/>
    <w:rsid w:val="00841D89"/>
    <w:rsid w:val="0084288C"/>
    <w:rsid w:val="00842E1A"/>
    <w:rsid w:val="00843C8D"/>
    <w:rsid w:val="00843DB3"/>
    <w:rsid w:val="00844E43"/>
    <w:rsid w:val="00845358"/>
    <w:rsid w:val="008461D9"/>
    <w:rsid w:val="00846783"/>
    <w:rsid w:val="00847329"/>
    <w:rsid w:val="00847365"/>
    <w:rsid w:val="0084747D"/>
    <w:rsid w:val="0084795C"/>
    <w:rsid w:val="0085029B"/>
    <w:rsid w:val="00852171"/>
    <w:rsid w:val="0085275F"/>
    <w:rsid w:val="00852B86"/>
    <w:rsid w:val="00853B1C"/>
    <w:rsid w:val="008548AE"/>
    <w:rsid w:val="00854997"/>
    <w:rsid w:val="00854AB5"/>
    <w:rsid w:val="00854FD4"/>
    <w:rsid w:val="008557F9"/>
    <w:rsid w:val="00856265"/>
    <w:rsid w:val="00857170"/>
    <w:rsid w:val="00857B7A"/>
    <w:rsid w:val="00861660"/>
    <w:rsid w:val="008616CB"/>
    <w:rsid w:val="008634E6"/>
    <w:rsid w:val="0086373B"/>
    <w:rsid w:val="00864758"/>
    <w:rsid w:val="0086483D"/>
    <w:rsid w:val="00866101"/>
    <w:rsid w:val="00866171"/>
    <w:rsid w:val="0086689F"/>
    <w:rsid w:val="0086699C"/>
    <w:rsid w:val="00866CC0"/>
    <w:rsid w:val="00866E5B"/>
    <w:rsid w:val="00867783"/>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943"/>
    <w:rsid w:val="008B1304"/>
    <w:rsid w:val="008B22AF"/>
    <w:rsid w:val="008B36E0"/>
    <w:rsid w:val="008B3AAD"/>
    <w:rsid w:val="008B414E"/>
    <w:rsid w:val="008B44F8"/>
    <w:rsid w:val="008B4854"/>
    <w:rsid w:val="008B5730"/>
    <w:rsid w:val="008B60A4"/>
    <w:rsid w:val="008B77A7"/>
    <w:rsid w:val="008B7CE1"/>
    <w:rsid w:val="008C04A1"/>
    <w:rsid w:val="008C14C9"/>
    <w:rsid w:val="008C2D94"/>
    <w:rsid w:val="008C574E"/>
    <w:rsid w:val="008C5A45"/>
    <w:rsid w:val="008D0995"/>
    <w:rsid w:val="008D0E5A"/>
    <w:rsid w:val="008D1B9A"/>
    <w:rsid w:val="008D202F"/>
    <w:rsid w:val="008D3CB6"/>
    <w:rsid w:val="008D4314"/>
    <w:rsid w:val="008D4D74"/>
    <w:rsid w:val="008D536E"/>
    <w:rsid w:val="008D55E8"/>
    <w:rsid w:val="008D7747"/>
    <w:rsid w:val="008E1050"/>
    <w:rsid w:val="008E2832"/>
    <w:rsid w:val="008E2F70"/>
    <w:rsid w:val="008E3453"/>
    <w:rsid w:val="008E3D48"/>
    <w:rsid w:val="008E536D"/>
    <w:rsid w:val="008E5A4F"/>
    <w:rsid w:val="008E5FBD"/>
    <w:rsid w:val="008E5FE1"/>
    <w:rsid w:val="008E666C"/>
    <w:rsid w:val="008E6E42"/>
    <w:rsid w:val="008E77F8"/>
    <w:rsid w:val="008F0414"/>
    <w:rsid w:val="008F098C"/>
    <w:rsid w:val="008F17C0"/>
    <w:rsid w:val="008F1A76"/>
    <w:rsid w:val="008F2F09"/>
    <w:rsid w:val="008F3A64"/>
    <w:rsid w:val="008F3FAF"/>
    <w:rsid w:val="008F4063"/>
    <w:rsid w:val="008F40F1"/>
    <w:rsid w:val="008F42E3"/>
    <w:rsid w:val="008F4A0D"/>
    <w:rsid w:val="008F4B98"/>
    <w:rsid w:val="008F5E38"/>
    <w:rsid w:val="008F5ED2"/>
    <w:rsid w:val="008F70EA"/>
    <w:rsid w:val="008F7134"/>
    <w:rsid w:val="008F7512"/>
    <w:rsid w:val="008F7F19"/>
    <w:rsid w:val="008F7F71"/>
    <w:rsid w:val="00900CBA"/>
    <w:rsid w:val="00901627"/>
    <w:rsid w:val="00903318"/>
    <w:rsid w:val="00903515"/>
    <w:rsid w:val="0090378D"/>
    <w:rsid w:val="00903B6D"/>
    <w:rsid w:val="009044BA"/>
    <w:rsid w:val="009049F7"/>
    <w:rsid w:val="00905CD3"/>
    <w:rsid w:val="00906337"/>
    <w:rsid w:val="00910476"/>
    <w:rsid w:val="00911EE3"/>
    <w:rsid w:val="00912CE7"/>
    <w:rsid w:val="009136A2"/>
    <w:rsid w:val="00914036"/>
    <w:rsid w:val="00914D79"/>
    <w:rsid w:val="00915141"/>
    <w:rsid w:val="009151DE"/>
    <w:rsid w:val="00915535"/>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4ED5"/>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503DB"/>
    <w:rsid w:val="00952F57"/>
    <w:rsid w:val="0095389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57E2"/>
    <w:rsid w:val="00966AD9"/>
    <w:rsid w:val="00967E1A"/>
    <w:rsid w:val="00970835"/>
    <w:rsid w:val="00970A19"/>
    <w:rsid w:val="00972EFB"/>
    <w:rsid w:val="00972F6A"/>
    <w:rsid w:val="00973840"/>
    <w:rsid w:val="00973F4B"/>
    <w:rsid w:val="00974126"/>
    <w:rsid w:val="00974BE6"/>
    <w:rsid w:val="0097530E"/>
    <w:rsid w:val="0097572C"/>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6EE9"/>
    <w:rsid w:val="0099700A"/>
    <w:rsid w:val="00997C84"/>
    <w:rsid w:val="009A0185"/>
    <w:rsid w:val="009A0ABF"/>
    <w:rsid w:val="009A1507"/>
    <w:rsid w:val="009A1551"/>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352D"/>
    <w:rsid w:val="009F4096"/>
    <w:rsid w:val="009F421A"/>
    <w:rsid w:val="009F5DE0"/>
    <w:rsid w:val="009F647C"/>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0853"/>
    <w:rsid w:val="00A109C5"/>
    <w:rsid w:val="00A119E5"/>
    <w:rsid w:val="00A1233C"/>
    <w:rsid w:val="00A131E3"/>
    <w:rsid w:val="00A14439"/>
    <w:rsid w:val="00A1514F"/>
    <w:rsid w:val="00A157E6"/>
    <w:rsid w:val="00A1590A"/>
    <w:rsid w:val="00A168B7"/>
    <w:rsid w:val="00A16FCD"/>
    <w:rsid w:val="00A170E8"/>
    <w:rsid w:val="00A1711F"/>
    <w:rsid w:val="00A2183A"/>
    <w:rsid w:val="00A21E12"/>
    <w:rsid w:val="00A220D7"/>
    <w:rsid w:val="00A22AFA"/>
    <w:rsid w:val="00A22B1E"/>
    <w:rsid w:val="00A24AEB"/>
    <w:rsid w:val="00A24C34"/>
    <w:rsid w:val="00A26966"/>
    <w:rsid w:val="00A27E35"/>
    <w:rsid w:val="00A301E7"/>
    <w:rsid w:val="00A302F0"/>
    <w:rsid w:val="00A30A88"/>
    <w:rsid w:val="00A30B37"/>
    <w:rsid w:val="00A31151"/>
    <w:rsid w:val="00A317B0"/>
    <w:rsid w:val="00A32B91"/>
    <w:rsid w:val="00A32F01"/>
    <w:rsid w:val="00A330C5"/>
    <w:rsid w:val="00A342F4"/>
    <w:rsid w:val="00A3441F"/>
    <w:rsid w:val="00A37466"/>
    <w:rsid w:val="00A3747A"/>
    <w:rsid w:val="00A40A1C"/>
    <w:rsid w:val="00A42593"/>
    <w:rsid w:val="00A42A61"/>
    <w:rsid w:val="00A42F0A"/>
    <w:rsid w:val="00A438C6"/>
    <w:rsid w:val="00A44DCE"/>
    <w:rsid w:val="00A45CB6"/>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57BCA"/>
    <w:rsid w:val="00A60F33"/>
    <w:rsid w:val="00A6106F"/>
    <w:rsid w:val="00A61094"/>
    <w:rsid w:val="00A631D5"/>
    <w:rsid w:val="00A637DF"/>
    <w:rsid w:val="00A639A2"/>
    <w:rsid w:val="00A63D9D"/>
    <w:rsid w:val="00A63F74"/>
    <w:rsid w:val="00A640BE"/>
    <w:rsid w:val="00A641AC"/>
    <w:rsid w:val="00A64F52"/>
    <w:rsid w:val="00A65897"/>
    <w:rsid w:val="00A67A12"/>
    <w:rsid w:val="00A67BED"/>
    <w:rsid w:val="00A701B8"/>
    <w:rsid w:val="00A707BB"/>
    <w:rsid w:val="00A72040"/>
    <w:rsid w:val="00A72579"/>
    <w:rsid w:val="00A726A2"/>
    <w:rsid w:val="00A728A3"/>
    <w:rsid w:val="00A72C98"/>
    <w:rsid w:val="00A73009"/>
    <w:rsid w:val="00A7339E"/>
    <w:rsid w:val="00A73B82"/>
    <w:rsid w:val="00A73CFF"/>
    <w:rsid w:val="00A73E88"/>
    <w:rsid w:val="00A748A7"/>
    <w:rsid w:val="00A74ED2"/>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5B36"/>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F82"/>
    <w:rsid w:val="00AA20CF"/>
    <w:rsid w:val="00AA2373"/>
    <w:rsid w:val="00AA2B14"/>
    <w:rsid w:val="00AA2B80"/>
    <w:rsid w:val="00AA3023"/>
    <w:rsid w:val="00AA33BF"/>
    <w:rsid w:val="00AA4F42"/>
    <w:rsid w:val="00AA4F49"/>
    <w:rsid w:val="00AA519A"/>
    <w:rsid w:val="00AA594B"/>
    <w:rsid w:val="00AA5D38"/>
    <w:rsid w:val="00AA5E22"/>
    <w:rsid w:val="00AA75F0"/>
    <w:rsid w:val="00AA7D49"/>
    <w:rsid w:val="00AA7F97"/>
    <w:rsid w:val="00AB0A68"/>
    <w:rsid w:val="00AB218B"/>
    <w:rsid w:val="00AB3176"/>
    <w:rsid w:val="00AB357C"/>
    <w:rsid w:val="00AB3BD4"/>
    <w:rsid w:val="00AB3CC1"/>
    <w:rsid w:val="00AB56B7"/>
    <w:rsid w:val="00AB6233"/>
    <w:rsid w:val="00AB675D"/>
    <w:rsid w:val="00AB6D4E"/>
    <w:rsid w:val="00AB7907"/>
    <w:rsid w:val="00AB7DCE"/>
    <w:rsid w:val="00AC07DA"/>
    <w:rsid w:val="00AC105F"/>
    <w:rsid w:val="00AC1436"/>
    <w:rsid w:val="00AC24B5"/>
    <w:rsid w:val="00AC27DA"/>
    <w:rsid w:val="00AC3551"/>
    <w:rsid w:val="00AC36D8"/>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6889"/>
    <w:rsid w:val="00AD6F44"/>
    <w:rsid w:val="00AD7433"/>
    <w:rsid w:val="00AD7ECF"/>
    <w:rsid w:val="00AE0F40"/>
    <w:rsid w:val="00AE1613"/>
    <w:rsid w:val="00AE220A"/>
    <w:rsid w:val="00AE2FB4"/>
    <w:rsid w:val="00AE3385"/>
    <w:rsid w:val="00AE3DEA"/>
    <w:rsid w:val="00AE4ADE"/>
    <w:rsid w:val="00AE554A"/>
    <w:rsid w:val="00AE6055"/>
    <w:rsid w:val="00AE6DF0"/>
    <w:rsid w:val="00AE7206"/>
    <w:rsid w:val="00AF01DA"/>
    <w:rsid w:val="00AF05AE"/>
    <w:rsid w:val="00AF1087"/>
    <w:rsid w:val="00AF1189"/>
    <w:rsid w:val="00AF2305"/>
    <w:rsid w:val="00AF2D18"/>
    <w:rsid w:val="00AF304C"/>
    <w:rsid w:val="00AF3107"/>
    <w:rsid w:val="00AF4454"/>
    <w:rsid w:val="00AF62BE"/>
    <w:rsid w:val="00AF65E2"/>
    <w:rsid w:val="00AF6EC5"/>
    <w:rsid w:val="00AF7261"/>
    <w:rsid w:val="00AF7B0B"/>
    <w:rsid w:val="00B0048E"/>
    <w:rsid w:val="00B01045"/>
    <w:rsid w:val="00B01442"/>
    <w:rsid w:val="00B041A5"/>
    <w:rsid w:val="00B0421A"/>
    <w:rsid w:val="00B0441C"/>
    <w:rsid w:val="00B063A1"/>
    <w:rsid w:val="00B06D46"/>
    <w:rsid w:val="00B0723D"/>
    <w:rsid w:val="00B07C6E"/>
    <w:rsid w:val="00B10674"/>
    <w:rsid w:val="00B11AA9"/>
    <w:rsid w:val="00B11B10"/>
    <w:rsid w:val="00B127DB"/>
    <w:rsid w:val="00B13034"/>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5C5"/>
    <w:rsid w:val="00B3391E"/>
    <w:rsid w:val="00B33A30"/>
    <w:rsid w:val="00B34D81"/>
    <w:rsid w:val="00B35009"/>
    <w:rsid w:val="00B370D7"/>
    <w:rsid w:val="00B37184"/>
    <w:rsid w:val="00B37706"/>
    <w:rsid w:val="00B37A41"/>
    <w:rsid w:val="00B40B15"/>
    <w:rsid w:val="00B40D7B"/>
    <w:rsid w:val="00B40D8A"/>
    <w:rsid w:val="00B40EF5"/>
    <w:rsid w:val="00B44A33"/>
    <w:rsid w:val="00B44F4C"/>
    <w:rsid w:val="00B457EE"/>
    <w:rsid w:val="00B459B9"/>
    <w:rsid w:val="00B46031"/>
    <w:rsid w:val="00B46510"/>
    <w:rsid w:val="00B46A34"/>
    <w:rsid w:val="00B46E13"/>
    <w:rsid w:val="00B473AA"/>
    <w:rsid w:val="00B474A6"/>
    <w:rsid w:val="00B47663"/>
    <w:rsid w:val="00B47A21"/>
    <w:rsid w:val="00B47CBB"/>
    <w:rsid w:val="00B50EB6"/>
    <w:rsid w:val="00B5161E"/>
    <w:rsid w:val="00B51BD9"/>
    <w:rsid w:val="00B51DA6"/>
    <w:rsid w:val="00B52037"/>
    <w:rsid w:val="00B52403"/>
    <w:rsid w:val="00B52597"/>
    <w:rsid w:val="00B53292"/>
    <w:rsid w:val="00B5465B"/>
    <w:rsid w:val="00B562BD"/>
    <w:rsid w:val="00B56703"/>
    <w:rsid w:val="00B56B73"/>
    <w:rsid w:val="00B56DB9"/>
    <w:rsid w:val="00B56DBD"/>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33F"/>
    <w:rsid w:val="00B755A7"/>
    <w:rsid w:val="00B7653D"/>
    <w:rsid w:val="00B765F5"/>
    <w:rsid w:val="00B769D6"/>
    <w:rsid w:val="00B779C2"/>
    <w:rsid w:val="00B801AD"/>
    <w:rsid w:val="00B8043C"/>
    <w:rsid w:val="00B80FF5"/>
    <w:rsid w:val="00B8101E"/>
    <w:rsid w:val="00B81227"/>
    <w:rsid w:val="00B81CFC"/>
    <w:rsid w:val="00B82722"/>
    <w:rsid w:val="00B841AB"/>
    <w:rsid w:val="00B8468D"/>
    <w:rsid w:val="00B84888"/>
    <w:rsid w:val="00B84B94"/>
    <w:rsid w:val="00B8514C"/>
    <w:rsid w:val="00B85F07"/>
    <w:rsid w:val="00B86809"/>
    <w:rsid w:val="00B8706B"/>
    <w:rsid w:val="00B87E99"/>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3BE6"/>
    <w:rsid w:val="00BA4489"/>
    <w:rsid w:val="00BA6629"/>
    <w:rsid w:val="00BA6B89"/>
    <w:rsid w:val="00BA7815"/>
    <w:rsid w:val="00BB0303"/>
    <w:rsid w:val="00BB06FE"/>
    <w:rsid w:val="00BB0700"/>
    <w:rsid w:val="00BB0720"/>
    <w:rsid w:val="00BB08BA"/>
    <w:rsid w:val="00BB0A05"/>
    <w:rsid w:val="00BB0C53"/>
    <w:rsid w:val="00BB11A8"/>
    <w:rsid w:val="00BB31E4"/>
    <w:rsid w:val="00BB34B3"/>
    <w:rsid w:val="00BB4F1E"/>
    <w:rsid w:val="00BB5224"/>
    <w:rsid w:val="00BB6086"/>
    <w:rsid w:val="00BB6960"/>
    <w:rsid w:val="00BB6B19"/>
    <w:rsid w:val="00BB6EA7"/>
    <w:rsid w:val="00BB70DB"/>
    <w:rsid w:val="00BC09E5"/>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B51"/>
    <w:rsid w:val="00BC731F"/>
    <w:rsid w:val="00BC7445"/>
    <w:rsid w:val="00BD0168"/>
    <w:rsid w:val="00BD01DD"/>
    <w:rsid w:val="00BD09D9"/>
    <w:rsid w:val="00BD09E5"/>
    <w:rsid w:val="00BD0E3E"/>
    <w:rsid w:val="00BD2240"/>
    <w:rsid w:val="00BD2685"/>
    <w:rsid w:val="00BD2B30"/>
    <w:rsid w:val="00BD32EC"/>
    <w:rsid w:val="00BD3D20"/>
    <w:rsid w:val="00BD4A7C"/>
    <w:rsid w:val="00BD5DEB"/>
    <w:rsid w:val="00BD69C3"/>
    <w:rsid w:val="00BD6C10"/>
    <w:rsid w:val="00BE0480"/>
    <w:rsid w:val="00BE07D5"/>
    <w:rsid w:val="00BE159C"/>
    <w:rsid w:val="00BE15D7"/>
    <w:rsid w:val="00BE1EEC"/>
    <w:rsid w:val="00BE28EF"/>
    <w:rsid w:val="00BE2A54"/>
    <w:rsid w:val="00BE2FE7"/>
    <w:rsid w:val="00BE348B"/>
    <w:rsid w:val="00BE3670"/>
    <w:rsid w:val="00BE4951"/>
    <w:rsid w:val="00BE54A0"/>
    <w:rsid w:val="00BE64C2"/>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06C"/>
    <w:rsid w:val="00C06DA8"/>
    <w:rsid w:val="00C07932"/>
    <w:rsid w:val="00C07A15"/>
    <w:rsid w:val="00C07E38"/>
    <w:rsid w:val="00C07F23"/>
    <w:rsid w:val="00C12877"/>
    <w:rsid w:val="00C12DE4"/>
    <w:rsid w:val="00C1335B"/>
    <w:rsid w:val="00C139A4"/>
    <w:rsid w:val="00C14EC6"/>
    <w:rsid w:val="00C1640A"/>
    <w:rsid w:val="00C16A31"/>
    <w:rsid w:val="00C171FE"/>
    <w:rsid w:val="00C21019"/>
    <w:rsid w:val="00C217A5"/>
    <w:rsid w:val="00C218F2"/>
    <w:rsid w:val="00C21AC6"/>
    <w:rsid w:val="00C21AF3"/>
    <w:rsid w:val="00C2247E"/>
    <w:rsid w:val="00C236DB"/>
    <w:rsid w:val="00C23978"/>
    <w:rsid w:val="00C24441"/>
    <w:rsid w:val="00C247AC"/>
    <w:rsid w:val="00C25E5A"/>
    <w:rsid w:val="00C265FD"/>
    <w:rsid w:val="00C275D5"/>
    <w:rsid w:val="00C3010D"/>
    <w:rsid w:val="00C3016C"/>
    <w:rsid w:val="00C30EB1"/>
    <w:rsid w:val="00C31023"/>
    <w:rsid w:val="00C31A3E"/>
    <w:rsid w:val="00C33230"/>
    <w:rsid w:val="00C33581"/>
    <w:rsid w:val="00C33F9F"/>
    <w:rsid w:val="00C346F3"/>
    <w:rsid w:val="00C34EBB"/>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5AF2"/>
    <w:rsid w:val="00C56229"/>
    <w:rsid w:val="00C5683C"/>
    <w:rsid w:val="00C56BA1"/>
    <w:rsid w:val="00C57273"/>
    <w:rsid w:val="00C60377"/>
    <w:rsid w:val="00C6315E"/>
    <w:rsid w:val="00C63584"/>
    <w:rsid w:val="00C6384B"/>
    <w:rsid w:val="00C64829"/>
    <w:rsid w:val="00C64E55"/>
    <w:rsid w:val="00C651DC"/>
    <w:rsid w:val="00C654AA"/>
    <w:rsid w:val="00C65669"/>
    <w:rsid w:val="00C65BF6"/>
    <w:rsid w:val="00C671A5"/>
    <w:rsid w:val="00C67A75"/>
    <w:rsid w:val="00C70547"/>
    <w:rsid w:val="00C70D12"/>
    <w:rsid w:val="00C71515"/>
    <w:rsid w:val="00C71D00"/>
    <w:rsid w:val="00C74D7B"/>
    <w:rsid w:val="00C76641"/>
    <w:rsid w:val="00C76B4A"/>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B43"/>
    <w:rsid w:val="00C9423E"/>
    <w:rsid w:val="00C94AF7"/>
    <w:rsid w:val="00C951C5"/>
    <w:rsid w:val="00C9547E"/>
    <w:rsid w:val="00C95887"/>
    <w:rsid w:val="00C964D7"/>
    <w:rsid w:val="00C96662"/>
    <w:rsid w:val="00C96A24"/>
    <w:rsid w:val="00C97523"/>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6C2C"/>
    <w:rsid w:val="00CA7A5A"/>
    <w:rsid w:val="00CA7FF7"/>
    <w:rsid w:val="00CB1EFF"/>
    <w:rsid w:val="00CB39B6"/>
    <w:rsid w:val="00CB3F29"/>
    <w:rsid w:val="00CB504F"/>
    <w:rsid w:val="00CB5F64"/>
    <w:rsid w:val="00CB6229"/>
    <w:rsid w:val="00CB64CF"/>
    <w:rsid w:val="00CB7502"/>
    <w:rsid w:val="00CC01DA"/>
    <w:rsid w:val="00CC080E"/>
    <w:rsid w:val="00CC1073"/>
    <w:rsid w:val="00CC1414"/>
    <w:rsid w:val="00CC1578"/>
    <w:rsid w:val="00CC31A2"/>
    <w:rsid w:val="00CC380F"/>
    <w:rsid w:val="00CC3851"/>
    <w:rsid w:val="00CC57F9"/>
    <w:rsid w:val="00CC6107"/>
    <w:rsid w:val="00CC629D"/>
    <w:rsid w:val="00CC62C2"/>
    <w:rsid w:val="00CC74A6"/>
    <w:rsid w:val="00CC7E6D"/>
    <w:rsid w:val="00CC7F14"/>
    <w:rsid w:val="00CD0057"/>
    <w:rsid w:val="00CD0CCC"/>
    <w:rsid w:val="00CD330F"/>
    <w:rsid w:val="00CD36E3"/>
    <w:rsid w:val="00CD4203"/>
    <w:rsid w:val="00CD4C0E"/>
    <w:rsid w:val="00CD5788"/>
    <w:rsid w:val="00CD669F"/>
    <w:rsid w:val="00CD6E83"/>
    <w:rsid w:val="00CD716E"/>
    <w:rsid w:val="00CD778B"/>
    <w:rsid w:val="00CD7992"/>
    <w:rsid w:val="00CE111F"/>
    <w:rsid w:val="00CE1C1C"/>
    <w:rsid w:val="00CE2B5F"/>
    <w:rsid w:val="00CE2E2F"/>
    <w:rsid w:val="00CE3839"/>
    <w:rsid w:val="00CE478A"/>
    <w:rsid w:val="00CE4ABA"/>
    <w:rsid w:val="00CE51E2"/>
    <w:rsid w:val="00CE53F6"/>
    <w:rsid w:val="00CE5DF6"/>
    <w:rsid w:val="00CE620A"/>
    <w:rsid w:val="00CE663B"/>
    <w:rsid w:val="00CE67C3"/>
    <w:rsid w:val="00CE69BC"/>
    <w:rsid w:val="00CE71E5"/>
    <w:rsid w:val="00CE784A"/>
    <w:rsid w:val="00CE79B0"/>
    <w:rsid w:val="00CE7BB5"/>
    <w:rsid w:val="00CF012E"/>
    <w:rsid w:val="00CF02B5"/>
    <w:rsid w:val="00CF0830"/>
    <w:rsid w:val="00CF0F9B"/>
    <w:rsid w:val="00CF105C"/>
    <w:rsid w:val="00CF177F"/>
    <w:rsid w:val="00CF1EDC"/>
    <w:rsid w:val="00CF2B78"/>
    <w:rsid w:val="00CF3462"/>
    <w:rsid w:val="00CF4701"/>
    <w:rsid w:val="00CF5F11"/>
    <w:rsid w:val="00D01439"/>
    <w:rsid w:val="00D02119"/>
    <w:rsid w:val="00D025CE"/>
    <w:rsid w:val="00D02967"/>
    <w:rsid w:val="00D0455F"/>
    <w:rsid w:val="00D05457"/>
    <w:rsid w:val="00D10343"/>
    <w:rsid w:val="00D103D5"/>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0CA0"/>
    <w:rsid w:val="00D210C5"/>
    <w:rsid w:val="00D2247F"/>
    <w:rsid w:val="00D22884"/>
    <w:rsid w:val="00D238C0"/>
    <w:rsid w:val="00D23AFC"/>
    <w:rsid w:val="00D24656"/>
    <w:rsid w:val="00D24DD3"/>
    <w:rsid w:val="00D25B43"/>
    <w:rsid w:val="00D26035"/>
    <w:rsid w:val="00D26219"/>
    <w:rsid w:val="00D267E2"/>
    <w:rsid w:val="00D27359"/>
    <w:rsid w:val="00D273F0"/>
    <w:rsid w:val="00D3066D"/>
    <w:rsid w:val="00D30848"/>
    <w:rsid w:val="00D309C8"/>
    <w:rsid w:val="00D32119"/>
    <w:rsid w:val="00D3252A"/>
    <w:rsid w:val="00D32E83"/>
    <w:rsid w:val="00D32F60"/>
    <w:rsid w:val="00D337BC"/>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5F65"/>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7AC"/>
    <w:rsid w:val="00D54C1B"/>
    <w:rsid w:val="00D55B39"/>
    <w:rsid w:val="00D567D1"/>
    <w:rsid w:val="00D56BC3"/>
    <w:rsid w:val="00D56E40"/>
    <w:rsid w:val="00D5731F"/>
    <w:rsid w:val="00D603EC"/>
    <w:rsid w:val="00D626FE"/>
    <w:rsid w:val="00D62891"/>
    <w:rsid w:val="00D64462"/>
    <w:rsid w:val="00D64750"/>
    <w:rsid w:val="00D66DBB"/>
    <w:rsid w:val="00D67E78"/>
    <w:rsid w:val="00D703E3"/>
    <w:rsid w:val="00D72B9C"/>
    <w:rsid w:val="00D730DB"/>
    <w:rsid w:val="00D73736"/>
    <w:rsid w:val="00D73839"/>
    <w:rsid w:val="00D738F8"/>
    <w:rsid w:val="00D740EC"/>
    <w:rsid w:val="00D75496"/>
    <w:rsid w:val="00D759B8"/>
    <w:rsid w:val="00D7657A"/>
    <w:rsid w:val="00D76B53"/>
    <w:rsid w:val="00D77047"/>
    <w:rsid w:val="00D77E4E"/>
    <w:rsid w:val="00D801BA"/>
    <w:rsid w:val="00D80243"/>
    <w:rsid w:val="00D80E60"/>
    <w:rsid w:val="00D815E4"/>
    <w:rsid w:val="00D81B24"/>
    <w:rsid w:val="00D82419"/>
    <w:rsid w:val="00D83028"/>
    <w:rsid w:val="00D83255"/>
    <w:rsid w:val="00D83FE1"/>
    <w:rsid w:val="00D8429B"/>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6B64"/>
    <w:rsid w:val="00D97309"/>
    <w:rsid w:val="00D974AE"/>
    <w:rsid w:val="00D975CE"/>
    <w:rsid w:val="00D97E1D"/>
    <w:rsid w:val="00DA032A"/>
    <w:rsid w:val="00DA04D2"/>
    <w:rsid w:val="00DA05E7"/>
    <w:rsid w:val="00DA08F9"/>
    <w:rsid w:val="00DA0EBD"/>
    <w:rsid w:val="00DA0F2A"/>
    <w:rsid w:val="00DA2D88"/>
    <w:rsid w:val="00DA4766"/>
    <w:rsid w:val="00DA489D"/>
    <w:rsid w:val="00DA4ACE"/>
    <w:rsid w:val="00DA4FB5"/>
    <w:rsid w:val="00DA58D7"/>
    <w:rsid w:val="00DA5B5F"/>
    <w:rsid w:val="00DA77E5"/>
    <w:rsid w:val="00DA7DBC"/>
    <w:rsid w:val="00DA7E7B"/>
    <w:rsid w:val="00DB0336"/>
    <w:rsid w:val="00DB0361"/>
    <w:rsid w:val="00DB1B74"/>
    <w:rsid w:val="00DB39A6"/>
    <w:rsid w:val="00DB45F8"/>
    <w:rsid w:val="00DB4BB7"/>
    <w:rsid w:val="00DB4E73"/>
    <w:rsid w:val="00DB508C"/>
    <w:rsid w:val="00DB5D85"/>
    <w:rsid w:val="00DB63D0"/>
    <w:rsid w:val="00DB644D"/>
    <w:rsid w:val="00DB64BF"/>
    <w:rsid w:val="00DB6875"/>
    <w:rsid w:val="00DB770F"/>
    <w:rsid w:val="00DC01D3"/>
    <w:rsid w:val="00DC0ACF"/>
    <w:rsid w:val="00DC1AB3"/>
    <w:rsid w:val="00DC207B"/>
    <w:rsid w:val="00DC247A"/>
    <w:rsid w:val="00DC3999"/>
    <w:rsid w:val="00DC3DE6"/>
    <w:rsid w:val="00DC493D"/>
    <w:rsid w:val="00DC60B3"/>
    <w:rsid w:val="00DD0D70"/>
    <w:rsid w:val="00DD14F4"/>
    <w:rsid w:val="00DD1B92"/>
    <w:rsid w:val="00DD1D0D"/>
    <w:rsid w:val="00DD29BA"/>
    <w:rsid w:val="00DD2F33"/>
    <w:rsid w:val="00DD30FA"/>
    <w:rsid w:val="00DD31C5"/>
    <w:rsid w:val="00DD3A7D"/>
    <w:rsid w:val="00DD41D5"/>
    <w:rsid w:val="00DD4931"/>
    <w:rsid w:val="00DD4D87"/>
    <w:rsid w:val="00DD6666"/>
    <w:rsid w:val="00DE1321"/>
    <w:rsid w:val="00DE1904"/>
    <w:rsid w:val="00DE28C2"/>
    <w:rsid w:val="00DE2D6E"/>
    <w:rsid w:val="00DE2D95"/>
    <w:rsid w:val="00DE4880"/>
    <w:rsid w:val="00DE4D93"/>
    <w:rsid w:val="00DE5ECC"/>
    <w:rsid w:val="00DE6067"/>
    <w:rsid w:val="00DE750C"/>
    <w:rsid w:val="00DE7862"/>
    <w:rsid w:val="00DF0604"/>
    <w:rsid w:val="00DF1526"/>
    <w:rsid w:val="00DF189A"/>
    <w:rsid w:val="00DF20AD"/>
    <w:rsid w:val="00DF266E"/>
    <w:rsid w:val="00DF28A7"/>
    <w:rsid w:val="00DF2C5B"/>
    <w:rsid w:val="00DF3CFD"/>
    <w:rsid w:val="00DF3F3A"/>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3A5A"/>
    <w:rsid w:val="00E03C88"/>
    <w:rsid w:val="00E03D12"/>
    <w:rsid w:val="00E03E0A"/>
    <w:rsid w:val="00E03EDC"/>
    <w:rsid w:val="00E061A4"/>
    <w:rsid w:val="00E07947"/>
    <w:rsid w:val="00E1024B"/>
    <w:rsid w:val="00E11982"/>
    <w:rsid w:val="00E12C04"/>
    <w:rsid w:val="00E12CA1"/>
    <w:rsid w:val="00E13336"/>
    <w:rsid w:val="00E134A5"/>
    <w:rsid w:val="00E13725"/>
    <w:rsid w:val="00E14DC9"/>
    <w:rsid w:val="00E14DDF"/>
    <w:rsid w:val="00E15860"/>
    <w:rsid w:val="00E15EE3"/>
    <w:rsid w:val="00E2059B"/>
    <w:rsid w:val="00E20A7D"/>
    <w:rsid w:val="00E20DAC"/>
    <w:rsid w:val="00E21759"/>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424B"/>
    <w:rsid w:val="00E44BFD"/>
    <w:rsid w:val="00E4544F"/>
    <w:rsid w:val="00E46193"/>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2951"/>
    <w:rsid w:val="00E93BC2"/>
    <w:rsid w:val="00E9464B"/>
    <w:rsid w:val="00E9469E"/>
    <w:rsid w:val="00E94997"/>
    <w:rsid w:val="00E94F2C"/>
    <w:rsid w:val="00E959C9"/>
    <w:rsid w:val="00E968A8"/>
    <w:rsid w:val="00E96A60"/>
    <w:rsid w:val="00E96C35"/>
    <w:rsid w:val="00E96DB7"/>
    <w:rsid w:val="00E96FEE"/>
    <w:rsid w:val="00EA0F21"/>
    <w:rsid w:val="00EA13E9"/>
    <w:rsid w:val="00EA1777"/>
    <w:rsid w:val="00EA19C2"/>
    <w:rsid w:val="00EA2459"/>
    <w:rsid w:val="00EA26EC"/>
    <w:rsid w:val="00EA38BD"/>
    <w:rsid w:val="00EA3DB4"/>
    <w:rsid w:val="00EA3ECD"/>
    <w:rsid w:val="00EA4788"/>
    <w:rsid w:val="00EA4D83"/>
    <w:rsid w:val="00EA6534"/>
    <w:rsid w:val="00EA7835"/>
    <w:rsid w:val="00EB0B68"/>
    <w:rsid w:val="00EB0FF7"/>
    <w:rsid w:val="00EB25E1"/>
    <w:rsid w:val="00EB267A"/>
    <w:rsid w:val="00EB3273"/>
    <w:rsid w:val="00EB3C5C"/>
    <w:rsid w:val="00EB4010"/>
    <w:rsid w:val="00EB5241"/>
    <w:rsid w:val="00EB6FF3"/>
    <w:rsid w:val="00EB758A"/>
    <w:rsid w:val="00EB7959"/>
    <w:rsid w:val="00EC1404"/>
    <w:rsid w:val="00EC1CE0"/>
    <w:rsid w:val="00EC2530"/>
    <w:rsid w:val="00EC25EB"/>
    <w:rsid w:val="00EC28F1"/>
    <w:rsid w:val="00EC292A"/>
    <w:rsid w:val="00EC2A57"/>
    <w:rsid w:val="00EC2C8E"/>
    <w:rsid w:val="00EC3022"/>
    <w:rsid w:val="00EC314A"/>
    <w:rsid w:val="00EC44D3"/>
    <w:rsid w:val="00EC4BE3"/>
    <w:rsid w:val="00EC5462"/>
    <w:rsid w:val="00EC5739"/>
    <w:rsid w:val="00EC5E3D"/>
    <w:rsid w:val="00EC5F32"/>
    <w:rsid w:val="00EC66B3"/>
    <w:rsid w:val="00EC7802"/>
    <w:rsid w:val="00EC7E16"/>
    <w:rsid w:val="00ED1397"/>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B13"/>
    <w:rsid w:val="00EF5D10"/>
    <w:rsid w:val="00EF70C3"/>
    <w:rsid w:val="00EF7AA2"/>
    <w:rsid w:val="00F000C5"/>
    <w:rsid w:val="00F00C5F"/>
    <w:rsid w:val="00F00F85"/>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78DD"/>
    <w:rsid w:val="00F07D31"/>
    <w:rsid w:val="00F10FA0"/>
    <w:rsid w:val="00F11480"/>
    <w:rsid w:val="00F1151F"/>
    <w:rsid w:val="00F11E6C"/>
    <w:rsid w:val="00F1224C"/>
    <w:rsid w:val="00F12C9F"/>
    <w:rsid w:val="00F13EF8"/>
    <w:rsid w:val="00F1499A"/>
    <w:rsid w:val="00F15602"/>
    <w:rsid w:val="00F1561B"/>
    <w:rsid w:val="00F15E77"/>
    <w:rsid w:val="00F162CE"/>
    <w:rsid w:val="00F17471"/>
    <w:rsid w:val="00F17601"/>
    <w:rsid w:val="00F17FA9"/>
    <w:rsid w:val="00F20C02"/>
    <w:rsid w:val="00F222CB"/>
    <w:rsid w:val="00F22336"/>
    <w:rsid w:val="00F22EC9"/>
    <w:rsid w:val="00F23407"/>
    <w:rsid w:val="00F236DB"/>
    <w:rsid w:val="00F23704"/>
    <w:rsid w:val="00F24A6F"/>
    <w:rsid w:val="00F24C52"/>
    <w:rsid w:val="00F26E33"/>
    <w:rsid w:val="00F26E34"/>
    <w:rsid w:val="00F26F7A"/>
    <w:rsid w:val="00F27484"/>
    <w:rsid w:val="00F3024A"/>
    <w:rsid w:val="00F30CB4"/>
    <w:rsid w:val="00F30E16"/>
    <w:rsid w:val="00F31057"/>
    <w:rsid w:val="00F3194C"/>
    <w:rsid w:val="00F31BA4"/>
    <w:rsid w:val="00F33251"/>
    <w:rsid w:val="00F3367F"/>
    <w:rsid w:val="00F33FDB"/>
    <w:rsid w:val="00F34904"/>
    <w:rsid w:val="00F37C00"/>
    <w:rsid w:val="00F4095E"/>
    <w:rsid w:val="00F416A6"/>
    <w:rsid w:val="00F41709"/>
    <w:rsid w:val="00F42308"/>
    <w:rsid w:val="00F42759"/>
    <w:rsid w:val="00F42A67"/>
    <w:rsid w:val="00F4315D"/>
    <w:rsid w:val="00F43231"/>
    <w:rsid w:val="00F44B3A"/>
    <w:rsid w:val="00F455D9"/>
    <w:rsid w:val="00F45B05"/>
    <w:rsid w:val="00F469C6"/>
    <w:rsid w:val="00F470E4"/>
    <w:rsid w:val="00F476DA"/>
    <w:rsid w:val="00F47ABB"/>
    <w:rsid w:val="00F47DDA"/>
    <w:rsid w:val="00F5178A"/>
    <w:rsid w:val="00F52C36"/>
    <w:rsid w:val="00F531DD"/>
    <w:rsid w:val="00F53533"/>
    <w:rsid w:val="00F54CFB"/>
    <w:rsid w:val="00F563D8"/>
    <w:rsid w:val="00F56684"/>
    <w:rsid w:val="00F609D3"/>
    <w:rsid w:val="00F63AE9"/>
    <w:rsid w:val="00F63F72"/>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4746"/>
    <w:rsid w:val="00F76353"/>
    <w:rsid w:val="00F77A3C"/>
    <w:rsid w:val="00F803CC"/>
    <w:rsid w:val="00F80C78"/>
    <w:rsid w:val="00F80C96"/>
    <w:rsid w:val="00F81910"/>
    <w:rsid w:val="00F81EC3"/>
    <w:rsid w:val="00F82239"/>
    <w:rsid w:val="00F828EE"/>
    <w:rsid w:val="00F82D8B"/>
    <w:rsid w:val="00F837AC"/>
    <w:rsid w:val="00F839E0"/>
    <w:rsid w:val="00F83E60"/>
    <w:rsid w:val="00F86475"/>
    <w:rsid w:val="00F872B7"/>
    <w:rsid w:val="00F87D65"/>
    <w:rsid w:val="00F91920"/>
    <w:rsid w:val="00F919AD"/>
    <w:rsid w:val="00F92F38"/>
    <w:rsid w:val="00F94060"/>
    <w:rsid w:val="00F9461A"/>
    <w:rsid w:val="00F94C56"/>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5D1"/>
    <w:rsid w:val="00FB16E4"/>
    <w:rsid w:val="00FB2366"/>
    <w:rsid w:val="00FB56B7"/>
    <w:rsid w:val="00FB60E8"/>
    <w:rsid w:val="00FB6C33"/>
    <w:rsid w:val="00FB6FED"/>
    <w:rsid w:val="00FB7325"/>
    <w:rsid w:val="00FB74EB"/>
    <w:rsid w:val="00FC13A4"/>
    <w:rsid w:val="00FC3D8B"/>
    <w:rsid w:val="00FC58EC"/>
    <w:rsid w:val="00FC6D94"/>
    <w:rsid w:val="00FC720C"/>
    <w:rsid w:val="00FC7304"/>
    <w:rsid w:val="00FC7CF9"/>
    <w:rsid w:val="00FD00CB"/>
    <w:rsid w:val="00FD02BD"/>
    <w:rsid w:val="00FD10A1"/>
    <w:rsid w:val="00FD1342"/>
    <w:rsid w:val="00FD23A8"/>
    <w:rsid w:val="00FD25EE"/>
    <w:rsid w:val="00FD283E"/>
    <w:rsid w:val="00FD2925"/>
    <w:rsid w:val="00FD3604"/>
    <w:rsid w:val="00FD3650"/>
    <w:rsid w:val="00FD371D"/>
    <w:rsid w:val="00FD3A26"/>
    <w:rsid w:val="00FD3E7A"/>
    <w:rsid w:val="00FD3F16"/>
    <w:rsid w:val="00FD4B86"/>
    <w:rsid w:val="00FD585B"/>
    <w:rsid w:val="00FD6BB0"/>
    <w:rsid w:val="00FD702B"/>
    <w:rsid w:val="00FE0A19"/>
    <w:rsid w:val="00FE0C45"/>
    <w:rsid w:val="00FE23FC"/>
    <w:rsid w:val="00FE281C"/>
    <w:rsid w:val="00FE2B18"/>
    <w:rsid w:val="00FE38E9"/>
    <w:rsid w:val="00FE3E66"/>
    <w:rsid w:val="00FE40FF"/>
    <w:rsid w:val="00FE4270"/>
    <w:rsid w:val="00FE4F75"/>
    <w:rsid w:val="00FE50CC"/>
    <w:rsid w:val="00FE53F4"/>
    <w:rsid w:val="00FE55C9"/>
    <w:rsid w:val="00FE58F1"/>
    <w:rsid w:val="00FE5A96"/>
    <w:rsid w:val="00FE6508"/>
    <w:rsid w:val="00FE66DA"/>
    <w:rsid w:val="00FE680D"/>
    <w:rsid w:val="00FE6E6D"/>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2C6"/>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oNotEmbedSmartTags/>
  <w:decimalSymbol w:val=","/>
  <w:listSeparator w:val=";"/>
  <w15:docId w15:val="{47B22707-69AE-4659-B8FA-4DA8D0FCA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92AC1-A752-43C2-BA96-0842C88B0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10548</TotalTime>
  <Pages>1</Pages>
  <Words>3182</Words>
  <Characters>18143</Characters>
  <Application>Microsoft Office Word</Application>
  <DocSecurity>0</DocSecurity>
  <Lines>151</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21283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Senad Crnkić</cp:lastModifiedBy>
  <cp:revision>41</cp:revision>
  <cp:lastPrinted>2014-11-25T08:53:00Z</cp:lastPrinted>
  <dcterms:created xsi:type="dcterms:W3CDTF">2012-02-19T04:26:00Z</dcterms:created>
  <dcterms:modified xsi:type="dcterms:W3CDTF">2014-11-25T08:53:00Z</dcterms:modified>
</cp:coreProperties>
</file>