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2996C" w14:textId="77777777" w:rsidR="00F64C7F" w:rsidRDefault="00F64C7F" w:rsidP="0061673F">
      <w:pPr>
        <w:pStyle w:val="BodyTextIndent"/>
        <w:spacing w:line="276" w:lineRule="auto"/>
        <w:ind w:firstLine="0"/>
        <w:jc w:val="both"/>
        <w:rPr>
          <w:rFonts w:ascii="Simplified Arabic"/>
          <w:sz w:val="28"/>
          <w:szCs w:val="28"/>
          <w:rtl/>
        </w:rPr>
      </w:pPr>
    </w:p>
    <w:p w14:paraId="3B04C1BD" w14:textId="77777777" w:rsidR="00F64C7F" w:rsidRDefault="00F64C7F" w:rsidP="00E857EF">
      <w:pPr>
        <w:pStyle w:val="BodyTextIndent"/>
        <w:spacing w:line="276" w:lineRule="auto"/>
        <w:jc w:val="both"/>
        <w:rPr>
          <w:rFonts w:ascii="Simplified Arabic"/>
          <w:sz w:val="28"/>
          <w:szCs w:val="28"/>
          <w:rtl/>
        </w:rPr>
      </w:pPr>
    </w:p>
    <w:p w14:paraId="40895304" w14:textId="77777777" w:rsidR="00F64C7F" w:rsidRPr="00836027" w:rsidRDefault="00F64C7F" w:rsidP="00E857EF">
      <w:pPr>
        <w:spacing w:line="276" w:lineRule="auto"/>
        <w:ind w:left="720" w:right="360" w:hanging="180"/>
        <w:jc w:val="center"/>
        <w:rPr>
          <w:rFonts w:ascii="Lotus Linotype" w:hAnsi="Lotus Linotype" w:cs="Lotus Linotype"/>
          <w:b/>
          <w:bCs/>
          <w:sz w:val="96"/>
          <w:szCs w:val="96"/>
          <w:rtl/>
        </w:rPr>
      </w:pPr>
      <w:bookmarkStart w:id="0" w:name="هنا4"/>
      <w:bookmarkEnd w:id="0"/>
      <w:r w:rsidRPr="00836027">
        <w:rPr>
          <w:rFonts w:ascii="Lotus Linotype" w:hAnsi="Lotus Linotype" w:cs="Lotus Linotype"/>
          <w:sz w:val="96"/>
          <w:szCs w:val="96"/>
        </w:rPr>
        <w:sym w:font="AGA Arabesque" w:char="F050"/>
      </w:r>
    </w:p>
    <w:p w14:paraId="6F4294BF" w14:textId="77777777" w:rsidR="00F64C7F" w:rsidRPr="00836027" w:rsidRDefault="00F64C7F" w:rsidP="00E857EF">
      <w:pPr>
        <w:spacing w:line="276" w:lineRule="auto"/>
        <w:ind w:left="540" w:right="360"/>
        <w:jc w:val="center"/>
        <w:rPr>
          <w:rFonts w:ascii="Lotus Linotype" w:hAnsi="Lotus Linotype" w:cs="Lotus Linotype"/>
          <w:b/>
          <w:bCs/>
          <w:sz w:val="96"/>
          <w:szCs w:val="96"/>
          <w:rtl/>
        </w:rPr>
      </w:pPr>
    </w:p>
    <w:p w14:paraId="68514A7C" w14:textId="77777777" w:rsidR="00F64C7F" w:rsidRDefault="00F64C7F" w:rsidP="00E857EF">
      <w:pPr>
        <w:tabs>
          <w:tab w:val="left" w:pos="7082"/>
        </w:tabs>
        <w:spacing w:line="276" w:lineRule="auto"/>
        <w:jc w:val="center"/>
        <w:rPr>
          <w:rFonts w:cs="PT Bold Heading"/>
          <w:b/>
          <w:bCs/>
          <w:sz w:val="92"/>
          <w:szCs w:val="92"/>
          <w:rtl/>
        </w:rPr>
      </w:pPr>
      <w:r>
        <w:rPr>
          <w:rFonts w:cs="Times New Roman" w:hint="cs"/>
          <w:sz w:val="92"/>
          <w:szCs w:val="92"/>
          <w:rtl/>
        </w:rPr>
        <w:t>تفسير القرطبي</w:t>
      </w:r>
    </w:p>
    <w:p w14:paraId="4E2A319F" w14:textId="4320F3C2" w:rsidR="00F64C7F" w:rsidRDefault="00F64C7F" w:rsidP="00E857EF">
      <w:pPr>
        <w:tabs>
          <w:tab w:val="left" w:pos="7082"/>
        </w:tabs>
        <w:spacing w:line="276" w:lineRule="auto"/>
        <w:jc w:val="center"/>
        <w:rPr>
          <w:rFonts w:cs="PT Bold Heading"/>
          <w:b/>
          <w:bCs/>
          <w:sz w:val="96"/>
          <w:szCs w:val="96"/>
          <w:rtl/>
        </w:rPr>
      </w:pPr>
      <w:r>
        <w:rPr>
          <w:rFonts w:cs="Times New Roman" w:hint="cs"/>
          <w:sz w:val="92"/>
          <w:szCs w:val="92"/>
          <w:rtl/>
        </w:rPr>
        <w:t xml:space="preserve">سورة </w:t>
      </w:r>
      <w:r>
        <w:rPr>
          <w:rFonts w:cs="Times New Roman" w:hint="cs"/>
          <w:sz w:val="96"/>
          <w:szCs w:val="96"/>
          <w:rtl/>
        </w:rPr>
        <w:t>ق</w:t>
      </w:r>
    </w:p>
    <w:p w14:paraId="43BE895D" w14:textId="77777777" w:rsidR="00F64C7F" w:rsidRPr="00D10E5B" w:rsidRDefault="00F64C7F" w:rsidP="00E857EF">
      <w:pPr>
        <w:tabs>
          <w:tab w:val="left" w:pos="7082"/>
        </w:tabs>
        <w:spacing w:line="276" w:lineRule="auto"/>
        <w:jc w:val="center"/>
        <w:rPr>
          <w:rFonts w:cs="Times New Roman"/>
          <w:b/>
          <w:bCs/>
          <w:sz w:val="48"/>
          <w:szCs w:val="48"/>
          <w:rtl/>
        </w:rPr>
      </w:pPr>
      <w:r w:rsidRPr="00D10E5B">
        <w:rPr>
          <w:rFonts w:cs="Times New Roman" w:hint="cs"/>
          <w:sz w:val="48"/>
          <w:szCs w:val="48"/>
          <w:rtl/>
        </w:rPr>
        <w:t>معالي الشيخ الدكتور</w:t>
      </w:r>
    </w:p>
    <w:p w14:paraId="7FA87E23" w14:textId="77777777" w:rsidR="00F64C7F" w:rsidRPr="00836027" w:rsidRDefault="00F64C7F" w:rsidP="00E857EF">
      <w:pPr>
        <w:spacing w:line="276" w:lineRule="auto"/>
        <w:jc w:val="center"/>
        <w:rPr>
          <w:rFonts w:ascii="Andalus" w:hAnsi="Andalus" w:cs="AL-Mohanad Bold"/>
          <w:bCs/>
          <w:sz w:val="48"/>
          <w:szCs w:val="48"/>
          <w:rtl/>
        </w:rPr>
      </w:pPr>
      <w:r w:rsidRPr="00836027">
        <w:rPr>
          <w:rFonts w:ascii="Andalus" w:hAnsi="Andalus" w:cs="Times New Roman"/>
          <w:sz w:val="48"/>
          <w:szCs w:val="48"/>
          <w:rtl/>
        </w:rPr>
        <w:t>عبد الكريم بن عبد الله الخضير</w:t>
      </w:r>
    </w:p>
    <w:p w14:paraId="7DFBFE3F" w14:textId="77777777" w:rsidR="00F64C7F" w:rsidRPr="00836027" w:rsidRDefault="00F64C7F" w:rsidP="00E857EF">
      <w:pPr>
        <w:spacing w:line="276" w:lineRule="auto"/>
        <w:jc w:val="center"/>
        <w:rPr>
          <w:rFonts w:ascii="Andalus" w:hAnsi="Andalus" w:cs="AL-Mohanad Bold"/>
          <w:bCs/>
          <w:sz w:val="48"/>
          <w:szCs w:val="48"/>
          <w:rtl/>
        </w:rPr>
      </w:pPr>
      <w:r w:rsidRPr="00836027">
        <w:rPr>
          <w:rFonts w:ascii="Andalus" w:hAnsi="Andalus" w:cs="Times New Roman"/>
          <w:sz w:val="48"/>
          <w:szCs w:val="48"/>
          <w:rtl/>
        </w:rPr>
        <w:t>عضو هيئة كبار العلماء</w:t>
      </w:r>
    </w:p>
    <w:p w14:paraId="4755A8B4" w14:textId="77777777" w:rsidR="003521BD" w:rsidRDefault="00F64C7F" w:rsidP="00E857EF">
      <w:pPr>
        <w:spacing w:line="276" w:lineRule="auto"/>
        <w:jc w:val="center"/>
        <w:rPr>
          <w:rFonts w:ascii="Andalus" w:hAnsi="Andalus" w:cs="Times New Roman"/>
          <w:sz w:val="48"/>
          <w:szCs w:val="48"/>
          <w:rtl/>
        </w:rPr>
      </w:pPr>
      <w:r w:rsidRPr="00836027">
        <w:rPr>
          <w:rFonts w:ascii="Andalus" w:hAnsi="Andalus" w:cs="Times New Roman"/>
          <w:sz w:val="48"/>
          <w:szCs w:val="48"/>
          <w:rtl/>
        </w:rPr>
        <w:t>وعضو اللجنة الدائمة للبحوث العلمية والإفتاء</w:t>
      </w:r>
    </w:p>
    <w:p w14:paraId="3C35D7EF" w14:textId="77777777" w:rsidR="00F64C7F" w:rsidRPr="00F64C7F" w:rsidRDefault="00F64C7F" w:rsidP="00E857EF">
      <w:pPr>
        <w:spacing w:line="276" w:lineRule="auto"/>
        <w:jc w:val="center"/>
        <w:rPr>
          <w:rFonts w:ascii="Andalus" w:hAnsi="Andalus" w:cs="AL-Mohanad Bold"/>
          <w:bCs/>
          <w:sz w:val="48"/>
          <w:szCs w:val="4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3521BD" w14:paraId="220428A3" w14:textId="77777777">
        <w:trPr>
          <w:trHeight w:val="780"/>
          <w:jc w:val="center"/>
        </w:trPr>
        <w:tc>
          <w:tcPr>
            <w:tcW w:w="2408" w:type="dxa"/>
            <w:shd w:val="clear" w:color="auto" w:fill="D9D9D9"/>
            <w:vAlign w:val="center"/>
          </w:tcPr>
          <w:p w14:paraId="78A9BDCB" w14:textId="77777777" w:rsidR="003521BD" w:rsidRDefault="00700B33" w:rsidP="00E857EF">
            <w:pPr>
              <w:pStyle w:val="BodyTextIndent"/>
              <w:spacing w:line="276" w:lineRule="auto"/>
              <w:ind w:firstLine="0"/>
              <w:jc w:val="both"/>
              <w:rPr>
                <w:rFonts w:ascii="Simplified Arabic" w:hAnsi="ATraditional Arabic" w:cs="ATraditional Arabic"/>
                <w:sz w:val="28"/>
                <w:szCs w:val="28"/>
                <w:rtl/>
              </w:rPr>
            </w:pPr>
            <w:r>
              <w:rPr>
                <w:rFonts w:ascii="Simplified Arabic" w:hAnsi="ATraditional Arabic" w:cs="ATraditional Arabic"/>
                <w:sz w:val="28"/>
                <w:szCs w:val="28"/>
                <w:rtl/>
              </w:rPr>
              <w:t>تاريخ المحاضرة:</w:t>
            </w:r>
          </w:p>
        </w:tc>
        <w:tc>
          <w:tcPr>
            <w:tcW w:w="2976" w:type="dxa"/>
            <w:shd w:val="clear" w:color="auto" w:fill="FFFFFF"/>
            <w:vAlign w:val="center"/>
          </w:tcPr>
          <w:p w14:paraId="22E30A03" w14:textId="77777777" w:rsidR="003521BD" w:rsidRDefault="00700B33" w:rsidP="00E857EF">
            <w:pPr>
              <w:pStyle w:val="BodyTextIndent"/>
              <w:spacing w:line="276" w:lineRule="auto"/>
              <w:ind w:firstLine="0"/>
              <w:jc w:val="both"/>
              <w:rPr>
                <w:rFonts w:ascii="Simplified Arabic" w:hAnsi="ATraditional Arabic" w:cs="ATraditional Arabic"/>
                <w:sz w:val="28"/>
                <w:szCs w:val="28"/>
                <w:rtl/>
              </w:rPr>
            </w:pPr>
            <w:r>
              <w:rPr>
                <w:rFonts w:ascii="Simplified Arabic" w:hAnsi="ATraditional Arabic" w:cs="ATraditional Arabic" w:hint="cs"/>
                <w:sz w:val="28"/>
                <w:szCs w:val="28"/>
                <w:rtl/>
              </w:rPr>
              <w:t>18</w:t>
            </w:r>
            <w:r>
              <w:rPr>
                <w:rFonts w:ascii="Simplified Arabic" w:hAnsi="ATraditional Arabic" w:cs="ATraditional Arabic"/>
                <w:sz w:val="28"/>
                <w:szCs w:val="28"/>
                <w:rtl/>
              </w:rPr>
              <w:t>/11/1431هـ</w:t>
            </w:r>
          </w:p>
        </w:tc>
        <w:tc>
          <w:tcPr>
            <w:tcW w:w="1418" w:type="dxa"/>
            <w:shd w:val="clear" w:color="auto" w:fill="D9D9D9"/>
            <w:vAlign w:val="center"/>
          </w:tcPr>
          <w:p w14:paraId="7B03D2E7" w14:textId="77777777" w:rsidR="003521BD" w:rsidRDefault="00700B33" w:rsidP="00E857EF">
            <w:pPr>
              <w:pStyle w:val="BodyTextIndent"/>
              <w:spacing w:line="276" w:lineRule="auto"/>
              <w:ind w:firstLine="0"/>
              <w:jc w:val="both"/>
              <w:rPr>
                <w:rFonts w:ascii="Simplified Arabic" w:hAnsi="ATraditional Arabic" w:cs="ATraditional Arabic"/>
                <w:sz w:val="28"/>
                <w:szCs w:val="28"/>
                <w:rtl/>
              </w:rPr>
            </w:pPr>
            <w:r>
              <w:rPr>
                <w:rFonts w:ascii="Simplified Arabic" w:hAnsi="ATraditional Arabic" w:cs="ATraditional Arabic"/>
                <w:sz w:val="28"/>
                <w:szCs w:val="28"/>
                <w:rtl/>
              </w:rPr>
              <w:t>المكان:</w:t>
            </w:r>
          </w:p>
        </w:tc>
        <w:tc>
          <w:tcPr>
            <w:tcW w:w="3405" w:type="dxa"/>
            <w:shd w:val="clear" w:color="auto" w:fill="FFFFFF"/>
            <w:vAlign w:val="center"/>
          </w:tcPr>
          <w:p w14:paraId="5CBEE280" w14:textId="77777777" w:rsidR="003521BD" w:rsidRDefault="003521BD" w:rsidP="00E857EF">
            <w:pPr>
              <w:pStyle w:val="BodyTextIndent"/>
              <w:spacing w:line="276" w:lineRule="auto"/>
              <w:ind w:firstLine="0"/>
              <w:jc w:val="both"/>
              <w:rPr>
                <w:rFonts w:ascii="Simplified Arabic" w:hAnsi="ATraditional Arabic" w:cs="ATraditional Arabic"/>
                <w:sz w:val="28"/>
                <w:szCs w:val="28"/>
                <w:rtl/>
              </w:rPr>
            </w:pPr>
          </w:p>
        </w:tc>
      </w:tr>
    </w:tbl>
    <w:p w14:paraId="1497AA6B" w14:textId="77777777" w:rsidR="00F64C7F" w:rsidRDefault="00F64C7F" w:rsidP="00E857EF">
      <w:pPr>
        <w:spacing w:line="276" w:lineRule="auto"/>
        <w:jc w:val="both"/>
        <w:rPr>
          <w:rFonts w:ascii="Simplified Arabic"/>
          <w:sz w:val="28"/>
          <w:szCs w:val="28"/>
          <w:rtl/>
          <w:cs/>
        </w:rPr>
      </w:pPr>
    </w:p>
    <w:p w14:paraId="19717D00" w14:textId="77777777" w:rsidR="00F64C7F" w:rsidRDefault="00F64C7F" w:rsidP="00E857EF">
      <w:pPr>
        <w:spacing w:line="276" w:lineRule="auto"/>
        <w:jc w:val="both"/>
        <w:rPr>
          <w:rFonts w:ascii="Simplified Arabic"/>
          <w:sz w:val="28"/>
          <w:szCs w:val="28"/>
          <w:rtl/>
          <w:cs/>
        </w:rPr>
      </w:pPr>
    </w:p>
    <w:p w14:paraId="31D53055" w14:textId="77777777" w:rsidR="00F64C7F" w:rsidRDefault="00F64C7F" w:rsidP="00E857EF">
      <w:pPr>
        <w:spacing w:line="276" w:lineRule="auto"/>
        <w:jc w:val="both"/>
        <w:rPr>
          <w:rFonts w:ascii="Simplified Arabic"/>
          <w:sz w:val="28"/>
          <w:szCs w:val="28"/>
          <w:rtl/>
          <w:cs/>
        </w:rPr>
      </w:pPr>
    </w:p>
    <w:p w14:paraId="5AAC03B8" w14:textId="77777777" w:rsidR="00F64C7F" w:rsidRDefault="00F64C7F" w:rsidP="00E857EF">
      <w:pPr>
        <w:spacing w:line="276" w:lineRule="auto"/>
        <w:jc w:val="both"/>
        <w:rPr>
          <w:rFonts w:ascii="Simplified Arabic"/>
          <w:sz w:val="28"/>
          <w:szCs w:val="28"/>
          <w:rtl/>
          <w:cs/>
        </w:rPr>
      </w:pPr>
    </w:p>
    <w:p w14:paraId="3CC847DF" w14:textId="77777777" w:rsidR="00E857EF" w:rsidRDefault="00E857EF">
      <w:pPr>
        <w:bidi w:val="0"/>
        <w:rPr>
          <w:rFonts w:ascii="Simplified Arabic" w:hAnsi="Simplified Arabic" w:cs="Simplified Arabic"/>
          <w:sz w:val="28"/>
          <w:szCs w:val="28"/>
          <w:rtl/>
          <w:cs/>
        </w:rPr>
      </w:pPr>
      <w:r>
        <w:rPr>
          <w:rFonts w:ascii="Simplified Arabic" w:hAnsi="Simplified Arabic" w:cs="Simplified Arabic"/>
          <w:sz w:val="28"/>
          <w:szCs w:val="28"/>
          <w:rtl/>
        </w:rPr>
        <w:br w:type="page"/>
      </w:r>
    </w:p>
    <w:p w14:paraId="0A190471" w14:textId="7CCC182C" w:rsidR="00E857EF" w:rsidRDefault="00700B33" w:rsidP="00E857EF">
      <w:pPr>
        <w:spacing w:line="276" w:lineRule="auto"/>
        <w:jc w:val="both"/>
        <w:rPr>
          <w:rFonts w:ascii="Simplified Arabic" w:hAnsi="Simplified Arabic" w:cs="Simplified Arabic"/>
          <w:sz w:val="28"/>
          <w:szCs w:val="28"/>
          <w:rtl/>
          <w:cs/>
        </w:rPr>
      </w:pPr>
      <w:r w:rsidRPr="00F64C7F">
        <w:rPr>
          <w:rFonts w:ascii="Simplified Arabic" w:hAnsi="Simplified Arabic" w:cs="Simplified Arabic"/>
          <w:sz w:val="28"/>
          <w:szCs w:val="28"/>
          <w:rtl/>
          <w:cs/>
        </w:rPr>
        <w:lastRenderedPageBreak/>
        <w:t>بسم الله الرحمن الرحيم</w:t>
      </w:r>
      <w:r w:rsidR="00E857EF">
        <w:rPr>
          <w:rFonts w:ascii="Simplified Arabic" w:hAnsi="Simplified Arabic" w:cs="Simplified Arabic" w:hint="cs"/>
          <w:sz w:val="28"/>
          <w:szCs w:val="28"/>
          <w:rtl/>
          <w:cs/>
        </w:rPr>
        <w:t>.</w:t>
      </w:r>
    </w:p>
    <w:p w14:paraId="3F78297A" w14:textId="77777777" w:rsidR="00E857EF" w:rsidRDefault="00700B33" w:rsidP="00E857EF">
      <w:pPr>
        <w:spacing w:line="276" w:lineRule="auto"/>
        <w:jc w:val="both"/>
        <w:rPr>
          <w:rFonts w:ascii="Simplified Arabic" w:hAnsi="Simplified Arabic" w:cs="Simplified Arabic"/>
          <w:sz w:val="28"/>
          <w:szCs w:val="28"/>
          <w:rtl/>
          <w:cs/>
        </w:rPr>
      </w:pPr>
      <w:r w:rsidRPr="00F64C7F">
        <w:rPr>
          <w:rFonts w:ascii="Simplified Arabic" w:hAnsi="Simplified Arabic" w:cs="Simplified Arabic"/>
          <w:sz w:val="28"/>
          <w:szCs w:val="28"/>
          <w:rtl/>
          <w:cs/>
        </w:rPr>
        <w:t xml:space="preserve"> والحمد لله رب العالمين</w:t>
      </w:r>
      <w:r w:rsidR="00E857EF">
        <w:rPr>
          <w:rFonts w:ascii="Simplified Arabic" w:hAnsi="Simplified Arabic" w:cs="Simplified Arabic" w:hint="cs"/>
          <w:sz w:val="28"/>
          <w:szCs w:val="28"/>
          <w:rtl/>
          <w:cs/>
        </w:rPr>
        <w:t>،</w:t>
      </w:r>
      <w:r w:rsidRPr="00F64C7F">
        <w:rPr>
          <w:rFonts w:ascii="Simplified Arabic" w:hAnsi="Simplified Arabic" w:cs="Simplified Arabic"/>
          <w:sz w:val="28"/>
          <w:szCs w:val="28"/>
          <w:rtl/>
          <w:cs/>
        </w:rPr>
        <w:t xml:space="preserve"> والصلاة والسلام على نبينا محمد</w:t>
      </w:r>
      <w:r w:rsidR="00E857EF">
        <w:rPr>
          <w:rFonts w:ascii="Simplified Arabic" w:hAnsi="Simplified Arabic" w:cs="Simplified Arabic" w:hint="cs"/>
          <w:sz w:val="28"/>
          <w:szCs w:val="28"/>
          <w:rtl/>
          <w:cs/>
        </w:rPr>
        <w:t>،</w:t>
      </w:r>
      <w:r w:rsidRPr="00F64C7F">
        <w:rPr>
          <w:rFonts w:ascii="Simplified Arabic" w:hAnsi="Simplified Arabic" w:cs="Simplified Arabic"/>
          <w:sz w:val="28"/>
          <w:szCs w:val="28"/>
          <w:rtl/>
          <w:cs/>
        </w:rPr>
        <w:t xml:space="preserve"> وعلى آله وصحبه أجمعين</w:t>
      </w:r>
      <w:r w:rsidR="00E857EF">
        <w:rPr>
          <w:rFonts w:ascii="Simplified Arabic" w:hAnsi="Simplified Arabic" w:cs="Simplified Arabic" w:hint="cs"/>
          <w:sz w:val="28"/>
          <w:szCs w:val="28"/>
          <w:rtl/>
          <w:cs/>
        </w:rPr>
        <w:t>.</w:t>
      </w:r>
    </w:p>
    <w:p w14:paraId="141797B1" w14:textId="5F4A464F" w:rsidR="003521BD" w:rsidRPr="00F64C7F" w:rsidRDefault="00700B33" w:rsidP="00E857EF">
      <w:pPr>
        <w:spacing w:line="276" w:lineRule="auto"/>
        <w:jc w:val="both"/>
        <w:rPr>
          <w:rFonts w:ascii="Simplified Arabic" w:hAnsi="Simplified Arabic" w:cs="Simplified Arabic"/>
          <w:sz w:val="28"/>
          <w:szCs w:val="28"/>
          <w:rtl/>
          <w:cs/>
        </w:rPr>
      </w:pPr>
      <w:r w:rsidRPr="00F64C7F">
        <w:rPr>
          <w:rFonts w:ascii="Simplified Arabic" w:hAnsi="Simplified Arabic" w:cs="Simplified Arabic"/>
          <w:sz w:val="28"/>
          <w:szCs w:val="28"/>
          <w:rtl/>
          <w:cs/>
        </w:rPr>
        <w:t xml:space="preserve"> اللهم اغفر لشيخنا وللحاضرين وللمستمعين برحمتك يا أرحم الراحمين اللهم </w:t>
      </w:r>
      <w:r w:rsidR="00E857EF">
        <w:rPr>
          <w:rFonts w:ascii="Simplified Arabic" w:hAnsi="Simplified Arabic" w:cs="Simplified Arabic" w:hint="cs"/>
          <w:sz w:val="28"/>
          <w:szCs w:val="28"/>
          <w:rtl/>
          <w:cs/>
        </w:rPr>
        <w:t>آ</w:t>
      </w:r>
      <w:r w:rsidRPr="00F64C7F">
        <w:rPr>
          <w:rFonts w:ascii="Simplified Arabic" w:hAnsi="Simplified Arabic" w:cs="Simplified Arabic"/>
          <w:sz w:val="28"/>
          <w:szCs w:val="28"/>
          <w:rtl/>
          <w:cs/>
        </w:rPr>
        <w:t>مين يا</w:t>
      </w:r>
      <w:r w:rsidR="00E857EF">
        <w:rPr>
          <w:rFonts w:ascii="Simplified Arabic" w:hAnsi="Simplified Arabic" w:cs="Simplified Arabic" w:hint="cs"/>
          <w:sz w:val="28"/>
          <w:szCs w:val="28"/>
          <w:rtl/>
          <w:cs/>
        </w:rPr>
        <w:t xml:space="preserve"> </w:t>
      </w:r>
      <w:r w:rsidRPr="00F64C7F">
        <w:rPr>
          <w:rFonts w:ascii="Simplified Arabic" w:hAnsi="Simplified Arabic" w:cs="Simplified Arabic"/>
          <w:sz w:val="28"/>
          <w:szCs w:val="28"/>
          <w:rtl/>
          <w:cs/>
        </w:rPr>
        <w:t>رب العالمين.</w:t>
      </w:r>
    </w:p>
    <w:p w14:paraId="68231FB7" w14:textId="01AF6458" w:rsidR="003521BD" w:rsidRPr="00F64C7F" w:rsidRDefault="00700B33" w:rsidP="00E857EF">
      <w:pPr>
        <w:spacing w:line="276" w:lineRule="auto"/>
        <w:jc w:val="both"/>
        <w:rPr>
          <w:rFonts w:ascii="Simplified Arabic" w:eastAsia="Times New Roman" w:hAnsi="Simplified Arabic" w:cs="Simplified Arabic"/>
          <w:bCs/>
          <w:sz w:val="28"/>
          <w:szCs w:val="28"/>
          <w:lang w:eastAsia="zh-TW"/>
        </w:rPr>
      </w:pPr>
      <w:r w:rsidRPr="00F64C7F">
        <w:rPr>
          <w:rFonts w:ascii="Simplified Arabic" w:hAnsi="Simplified Arabic" w:cs="Simplified Arabic"/>
          <w:sz w:val="28"/>
          <w:szCs w:val="28"/>
          <w:rtl/>
          <w:cs/>
        </w:rPr>
        <w:t xml:space="preserve">قال الإمام القرطبي -رحمه الله تعالى-: </w:t>
      </w:r>
      <w:r w:rsidRPr="00F64C7F">
        <w:rPr>
          <w:rFonts w:ascii="Simplified Arabic" w:hAnsi="Simplified Arabic" w:cs="Simplified Arabic"/>
          <w:bCs/>
          <w:sz w:val="28"/>
          <w:szCs w:val="28"/>
          <w:rtl/>
          <w:cs/>
        </w:rPr>
        <w:t>"</w:t>
      </w: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 xml:space="preserve">{وَقَالَ قَرِينُهُ هَذَا مَا لَدَيَّ عَتِيدٌ أَلْقِيَا فِي جَهَنَّمَ كُلَّ كَفَّارٍ عَنِيدٍ مَنَّاعٍ لِلْخَيْرِ مُعْتَدٍ مُرِيبٍ الَّذِي جَعَلَ مَعَ اللَّهِ إِلَهًا آخَرَ فَأَلْقِيَاهُ فِي الْعَذَابِ الشَّدِيدِ قَالَ قَرِينُهُ رَبَّنَا مَا أَطْغَيْتُهُ وَلَكِنْ كَانَ فِي ضَلَالٍ بَعِيدٍ قَالَ لَا تَخْتَصِمُوا لَدَيَّ وَقَدْ قَدَّمْتُ إِلَيْكُمْ بِالْوَعِيدِ مَا يُبَدَّلُ الْقَوْلُ لَدَيَّ وَمَا أَنَا بِظَلَّامٍ لِلْعَبِيدِ} </w:t>
      </w:r>
      <w:r w:rsidRPr="00F64C7F">
        <w:rPr>
          <w:rFonts w:ascii="Simplified Arabic" w:eastAsia="Simplified Arabic" w:hAnsi="Simplified Arabic" w:cs="Simplified Arabic"/>
          <w:b/>
          <w:bCs/>
          <w:color w:val="000000"/>
          <w:sz w:val="28"/>
          <w:szCs w:val="28"/>
          <w:rtl/>
          <w:cs/>
        </w:rPr>
        <w:t>[ق:29-23]</w:t>
      </w:r>
    </w:p>
    <w:p w14:paraId="26849516" w14:textId="5B11BF35"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{وَقَالَ قَرِينُهُ}</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 xml:space="preserve">[ق:23]، </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يَعْنِي </w:t>
      </w:r>
      <w:r w:rsidR="004C133C">
        <w:rPr>
          <w:rFonts w:ascii="Simplified Arabic" w:eastAsia="Times New Roman" w:hAnsi="Simplified Arabic" w:cs="Simplified Arabic" w:hint="cs"/>
          <w:bCs/>
          <w:sz w:val="28"/>
          <w:szCs w:val="28"/>
          <w:rtl/>
          <w:cs/>
          <w:lang w:eastAsia="zh-TW"/>
        </w:rPr>
        <w:t xml:space="preserve"> الملك</w:t>
      </w:r>
      <w:r w:rsidRPr="00F64C7F">
        <w:rPr>
          <w:rFonts w:ascii="Simplified Arabic" w:eastAsia="Times New Roman" w:hAnsi="Simplified Arabic" w:cs="Simplified Arabic"/>
          <w:bCs/>
          <w:sz w:val="28"/>
          <w:szCs w:val="28"/>
          <w:rtl/>
          <w:cs/>
          <w:lang w:eastAsia="zh-TW"/>
        </w:rPr>
        <w:t xml:space="preserve"> الْمُوَكَّل بِهِ فِي</w:t>
      </w:r>
      <w:r w:rsidR="00E857EF">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قَوْلِ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وَقَتَادَةَ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وَالضَّحَّاكِ</w:t>
      </w:r>
      <w:r w:rsidR="00E857EF">
        <w:rPr>
          <w:rFonts w:ascii="Simplified Arabic" w:eastAsia="Times New Roman" w:hAnsi="Simplified Arabic" w:cs="Simplified Arabic"/>
          <w:bCs/>
          <w:sz w:val="28"/>
          <w:szCs w:val="28"/>
          <w:rtl/>
          <w:lang w:eastAsia="zh-TW"/>
        </w:rPr>
        <w:t>.</w:t>
      </w:r>
    </w:p>
    <w:p w14:paraId="47582C28" w14:textId="71DD1E8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{هَذَا مَا لَدَيَّ عَتِيدٌ}</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[ق:23]</w:t>
      </w:r>
      <w:r w:rsidRPr="00F64C7F">
        <w:rPr>
          <w:rFonts w:ascii="Simplified Arabic" w:eastAsia="Times New Roman" w:hAnsi="Simplified Arabic" w:cs="Simplified Arabic"/>
          <w:bCs/>
          <w:sz w:val="28"/>
          <w:szCs w:val="28"/>
          <w:rtl/>
          <w:cs/>
          <w:lang w:eastAsia="zh-TW"/>
        </w:rPr>
        <w:t xml:space="preserve"> أَيْ</w:t>
      </w:r>
      <w:r w:rsidR="00E857EF">
        <w:rPr>
          <w:rFonts w:ascii="Simplified Arabic" w:eastAsia="Times New Roman" w:hAnsi="Simplified Arabic" w:cs="Simplified Arabic"/>
          <w:bCs/>
          <w:sz w:val="28"/>
          <w:szCs w:val="28"/>
          <w:rtl/>
          <w:lang w:eastAsia="zh-TW"/>
        </w:rPr>
        <w:t>:</w:t>
      </w:r>
      <w:r w:rsidR="00E857EF">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هَذَا مَا عِنْدِي مِنْ كِتَابَةِ عَمَلِهِ مُعَدٌّ مَحْفُوظٌ</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يَقُولُ هَذَا الَّذِي وَكَّلْتَنِي بِهِ مِنْ بَنِي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آدَمَ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قَدْ أَحْضَرْتُهُ وَأَحْضَرْتُ دِيوَانَ عَمَلِهِ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الْمَعْنَى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هَذَا مَا عِنْدِي </w:t>
      </w:r>
      <w:r w:rsidRPr="00F64C7F">
        <w:rPr>
          <w:rFonts w:ascii="Simplified Arabic" w:eastAsia="Times New Roman" w:hAnsi="Simplified Arabic" w:cs="Simplified Arabic"/>
          <w:bCs/>
          <w:sz w:val="28"/>
          <w:szCs w:val="28"/>
          <w:cs/>
          <w:lang w:eastAsia="zh-TW"/>
        </w:rPr>
        <w:t>مِنَ الْعَذَابِ حَاضِرٌ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وَعَنْ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مُجَاهِدٍ</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أَيْضًا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قَرِينُهُ الَّذِي قُيِّضَ لَهُ مِنَ الشَّيَاطِينِ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زَيْدٍ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فِي رِوَايَةِ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وَهْبٍ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عَنْهُ</w:t>
      </w:r>
      <w:r w:rsidR="00E857EF">
        <w:rPr>
          <w:rFonts w:ascii="Simplified Arabic" w:eastAsia="Times New Roman" w:hAnsi="Simplified Arabic" w:cs="Simplified Arabic"/>
          <w:bCs/>
          <w:sz w:val="28"/>
          <w:szCs w:val="28"/>
          <w:rtl/>
          <w:lang w:eastAsia="zh-TW"/>
        </w:rPr>
        <w:t>:</w:t>
      </w:r>
      <w:r w:rsidR="00E857EF">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أَنَّهُ قَرِينُهُ مِن الْإِنْسِ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فَيَقُولُ اللَّهُ تَعَالَى لِقَرِينِهِ </w:t>
      </w:r>
      <w:r w:rsidR="00E857EF">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أَلْقِيَا فِي جَهَنَّمَ".</w:t>
      </w:r>
      <w:r w:rsidRPr="00F64C7F">
        <w:rPr>
          <w:rFonts w:ascii="Simplified Arabic" w:eastAsia="Times New Roman" w:hAnsi="Simplified Arabic" w:cs="Simplified Arabic"/>
          <w:sz w:val="28"/>
          <w:szCs w:val="28"/>
          <w:rtl/>
          <w:cs/>
          <w:lang w:eastAsia="zh-TW"/>
        </w:rPr>
        <w:t xml:space="preserve"> </w:t>
      </w:r>
    </w:p>
    <w:p w14:paraId="1CA2D91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القرين والمقارن، ألقيا على الاثنين، نسأل الله العافية. </w:t>
      </w:r>
    </w:p>
    <w:p w14:paraId="2E6F2A0A" w14:textId="7E69717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الْخَلِيلُ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وَالْأَخْفَشُ</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هَذَا كَلَامُ الْعَرَبِ الْفَصِيحُ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أَنْ تُخَاطِبَ الْوَاحِدَ بِلَفْظِ الِاثْنَيْنِ فَتَقُولُ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 </w:t>
      </w:r>
      <w:r w:rsidRPr="00F64C7F">
        <w:rPr>
          <w:rFonts w:ascii="Simplified Arabic" w:eastAsia="Times New Roman" w:hAnsi="Simplified Arabic" w:cs="Simplified Arabic"/>
          <w:bCs/>
          <w:sz w:val="28"/>
          <w:szCs w:val="28"/>
          <w:cs/>
          <w:lang w:eastAsia="zh-TW"/>
        </w:rPr>
        <w:t xml:space="preserve">وَيْلَكَ ارْحَلَاهَا وَازْجُرَاهَا </w:t>
      </w:r>
      <w:r w:rsidRPr="00F64C7F">
        <w:rPr>
          <w:rFonts w:ascii="Simplified Arabic" w:eastAsia="Times New Roman" w:hAnsi="Simplified Arabic" w:cs="Simplified Arabic"/>
          <w:bCs/>
          <w:sz w:val="28"/>
          <w:szCs w:val="28"/>
          <w:rtl/>
          <w:cs/>
          <w:lang w:eastAsia="zh-TW"/>
        </w:rPr>
        <w:t xml:space="preserve">". </w:t>
      </w:r>
    </w:p>
    <w:p w14:paraId="79AC7D92" w14:textId="441624D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هو واحد، لكن على ما ساقه من رواية ابن زيد قال: إنه قرينه من ال</w:t>
      </w:r>
      <w:r w:rsidR="00E51E8D">
        <w:rPr>
          <w:rFonts w:ascii="Simplified Arabic" w:eastAsia="Times New Roman" w:hAnsi="Simplified Arabic" w:cs="Simplified Arabic" w:hint="cs"/>
          <w:sz w:val="28"/>
          <w:szCs w:val="28"/>
          <w:rtl/>
          <w:cs/>
          <w:lang w:eastAsia="zh-TW"/>
        </w:rPr>
        <w:t>إ</w:t>
      </w:r>
      <w:r w:rsidRPr="00F64C7F">
        <w:rPr>
          <w:rFonts w:ascii="Simplified Arabic" w:eastAsia="Times New Roman" w:hAnsi="Simplified Arabic" w:cs="Simplified Arabic"/>
          <w:sz w:val="28"/>
          <w:szCs w:val="28"/>
          <w:rtl/>
          <w:cs/>
          <w:lang w:eastAsia="zh-TW"/>
        </w:rPr>
        <w:t>نس، قرينه من الإنس يقتضي أن الخطاب موج</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ه إلى </w:t>
      </w:r>
      <w:r w:rsidR="00E51E8D">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لملائكة بإلقاء الاثنين في جهنم، نسأل الله العافية، </w:t>
      </w:r>
      <w:r w:rsidR="00E51E8D">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قرين و</w:t>
      </w:r>
      <w:r w:rsidR="00E51E8D">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 xml:space="preserve">مقارن فهما اثنان. </w:t>
      </w:r>
    </w:p>
    <w:p w14:paraId="695A563A" w14:textId="20912FF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"وَخُذَاهُ وَأَطْلِقَاهُ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لِلْوَاحِدِ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قَالَ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الْفَرَّاءُ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تَقُولُ لِلْوَاحِدِ</w:t>
      </w:r>
      <w:r w:rsidR="00E51E8D">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قُومَا عَنَّا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وَأَصْلُ ذَلِكَ أَنَّ أَدْنَى أَعْوَانِ الرَّجُلِ فِي إِبِلِهِ وَغَنَمِهِ وَرُفْقَتِهِ فِي سَفَرِهِ اثْنَانِ فَجَرَى كَلَامُ</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الرَّجُلِ عَلَى صَاحِبَيْهِ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وَمِنْهُ</w:t>
      </w:r>
      <w:r w:rsidRPr="00F64C7F">
        <w:rPr>
          <w:rFonts w:ascii="Simplified Arabic" w:eastAsia="Times New Roman" w:hAnsi="Simplified Arabic" w:cs="Simplified Arabic"/>
          <w:bCs/>
          <w:sz w:val="28"/>
          <w:szCs w:val="28"/>
          <w:rtl/>
          <w:cs/>
          <w:lang w:eastAsia="zh-TW"/>
        </w:rPr>
        <w:t xml:space="preserve"> قَوْلُهُمْ لِلْوَاحِدِ فِي الشِّعْرِ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خَلِيلَيَّ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ثُمَّ يَقُولُ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يَا صَاحَ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امْرُؤُ الْقَيْس</w:t>
      </w:r>
    </w:p>
    <w:tbl>
      <w:tblPr>
        <w:bidiVisual/>
        <w:tblW w:w="8856" w:type="dxa"/>
        <w:tblLook w:val="04A0" w:firstRow="1" w:lastRow="0" w:firstColumn="1" w:lastColumn="0" w:noHBand="0" w:noVBand="1"/>
      </w:tblPr>
      <w:tblGrid>
        <w:gridCol w:w="4428"/>
        <w:gridCol w:w="4428"/>
      </w:tblGrid>
      <w:tr w:rsidR="003521BD" w:rsidRPr="00E51E8D" w14:paraId="0603A926" w14:textId="77777777" w:rsidTr="00F64C7F">
        <w:tc>
          <w:tcPr>
            <w:tcW w:w="4428" w:type="dxa"/>
            <w:shd w:val="clear" w:color="auto" w:fill="auto"/>
          </w:tcPr>
          <w:p w14:paraId="49AAE994" w14:textId="77777777"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خَلِيلَيَّ مُرَّا بِي عَلَى</w:t>
            </w:r>
            <w:r w:rsidRPr="00E51E8D">
              <w:rPr>
                <w:rFonts w:ascii="Simplified Arabic" w:eastAsia="Times New Roman" w:hAnsi="Simplified Arabic" w:cs="Simplified Arabic"/>
                <w:b/>
                <w:bCs/>
                <w:sz w:val="28"/>
                <w:szCs w:val="28"/>
                <w:cs/>
                <w:lang w:eastAsia="zh-TW"/>
              </w:rPr>
              <w:t> </w:t>
            </w:r>
            <w:r w:rsidRPr="00E51E8D">
              <w:rPr>
                <w:rFonts w:ascii="Simplified Arabic" w:eastAsia="Times New Roman" w:hAnsi="Simplified Arabic" w:cs="Simplified Arabic"/>
                <w:b/>
                <w:bCs/>
                <w:sz w:val="28"/>
                <w:szCs w:val="28"/>
                <w:rtl/>
                <w:cs/>
                <w:lang w:eastAsia="zh-TW"/>
              </w:rPr>
              <w:t>أُمِّ جُنْدَبَ</w:t>
            </w:r>
          </w:p>
        </w:tc>
        <w:tc>
          <w:tcPr>
            <w:tcW w:w="4428" w:type="dxa"/>
            <w:shd w:val="clear" w:color="auto" w:fill="auto"/>
          </w:tcPr>
          <w:p w14:paraId="3CCFABEE" w14:textId="77777777"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 xml:space="preserve"> نُقَضِّ لُبَانَاتِ الْفُؤَادِ الْمُعَذَّب</w:t>
            </w:r>
          </w:p>
        </w:tc>
      </w:tr>
    </w:tbl>
    <w:p w14:paraId="557CC88E"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وَقَالَ أَيْضًا </w:t>
      </w:r>
    </w:p>
    <w:tbl>
      <w:tblPr>
        <w:bidiVisual/>
        <w:tblW w:w="8856" w:type="dxa"/>
        <w:tblLook w:val="04A0" w:firstRow="1" w:lastRow="0" w:firstColumn="1" w:lastColumn="0" w:noHBand="0" w:noVBand="1"/>
      </w:tblPr>
      <w:tblGrid>
        <w:gridCol w:w="4428"/>
        <w:gridCol w:w="4428"/>
      </w:tblGrid>
      <w:tr w:rsidR="003521BD" w:rsidRPr="00E51E8D" w14:paraId="4D223A58" w14:textId="77777777" w:rsidTr="00F64C7F">
        <w:tc>
          <w:tcPr>
            <w:tcW w:w="4428" w:type="dxa"/>
            <w:shd w:val="clear" w:color="auto" w:fill="auto"/>
          </w:tcPr>
          <w:p w14:paraId="2F26E0CE" w14:textId="77777777"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lastRenderedPageBreak/>
              <w:t>قِفَا نَبْكِ مِنْ ذِكْرَى حَبِيبٍ وَمَنْزِل</w:t>
            </w:r>
          </w:p>
        </w:tc>
        <w:tc>
          <w:tcPr>
            <w:tcW w:w="4428" w:type="dxa"/>
            <w:shd w:val="clear" w:color="auto" w:fill="auto"/>
          </w:tcPr>
          <w:p w14:paraId="018B03ED" w14:textId="77777777"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 xml:space="preserve">بِسَقْطِ اللِّوَى بَيْنَ الدَّخُولِ فَحَوْمَلِ </w:t>
            </w:r>
          </w:p>
        </w:tc>
      </w:tr>
    </w:tbl>
    <w:p w14:paraId="352511FF" w14:textId="77777777" w:rsidR="003521BD" w:rsidRPr="00E51E8D" w:rsidRDefault="00700B33" w:rsidP="00E857EF">
      <w:pPr>
        <w:spacing w:line="276" w:lineRule="auto"/>
        <w:jc w:val="both"/>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وَقَالَ</w:t>
      </w:r>
      <w:r w:rsidRPr="00E51E8D">
        <w:rPr>
          <w:rFonts w:ascii="Simplified Arabic" w:eastAsia="Times New Roman" w:hAnsi="Simplified Arabic" w:cs="Simplified Arabic"/>
          <w:b/>
          <w:bCs/>
          <w:sz w:val="28"/>
          <w:szCs w:val="28"/>
          <w:cs/>
          <w:lang w:eastAsia="zh-TW"/>
        </w:rPr>
        <w:t> </w:t>
      </w:r>
      <w:r w:rsidRPr="00E51E8D">
        <w:rPr>
          <w:rFonts w:ascii="Simplified Arabic" w:eastAsia="Times New Roman" w:hAnsi="Simplified Arabic" w:cs="Simplified Arabic"/>
          <w:b/>
          <w:bCs/>
          <w:sz w:val="28"/>
          <w:szCs w:val="28"/>
          <w:rtl/>
          <w:cs/>
          <w:lang w:eastAsia="zh-TW"/>
        </w:rPr>
        <w:t>آخَرُ</w:t>
      </w:r>
    </w:p>
    <w:tbl>
      <w:tblPr>
        <w:bidiVisual/>
        <w:tblW w:w="8856" w:type="dxa"/>
        <w:tblLook w:val="04A0" w:firstRow="1" w:lastRow="0" w:firstColumn="1" w:lastColumn="0" w:noHBand="0" w:noVBand="1"/>
      </w:tblPr>
      <w:tblGrid>
        <w:gridCol w:w="4428"/>
        <w:gridCol w:w="4428"/>
      </w:tblGrid>
      <w:tr w:rsidR="003521BD" w:rsidRPr="00E51E8D" w14:paraId="3545BD5A" w14:textId="77777777" w:rsidTr="00F64C7F">
        <w:tc>
          <w:tcPr>
            <w:tcW w:w="4428" w:type="dxa"/>
            <w:shd w:val="clear" w:color="auto" w:fill="auto"/>
          </w:tcPr>
          <w:p w14:paraId="6A302246" w14:textId="3DBA6ABB"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فَإِنْ تَزْجُرَانِي</w:t>
            </w:r>
            <w:r w:rsidRPr="00E51E8D">
              <w:rPr>
                <w:rFonts w:ascii="Simplified Arabic" w:eastAsia="Times New Roman" w:hAnsi="Simplified Arabic" w:cs="Simplified Arabic"/>
                <w:b/>
                <w:bCs/>
                <w:sz w:val="28"/>
                <w:szCs w:val="28"/>
                <w:cs/>
                <w:lang w:eastAsia="zh-TW"/>
              </w:rPr>
              <w:t> </w:t>
            </w:r>
            <w:r w:rsidRPr="00E51E8D">
              <w:rPr>
                <w:rFonts w:ascii="Simplified Arabic" w:eastAsia="Times New Roman" w:hAnsi="Simplified Arabic" w:cs="Simplified Arabic"/>
                <w:b/>
                <w:bCs/>
                <w:sz w:val="28"/>
                <w:szCs w:val="28"/>
                <w:rtl/>
                <w:cs/>
                <w:lang w:eastAsia="zh-TW"/>
              </w:rPr>
              <w:t>يَا</w:t>
            </w:r>
            <w:r w:rsidR="00E51E8D">
              <w:rPr>
                <w:rFonts w:ascii="Simplified Arabic" w:eastAsia="Times New Roman" w:hAnsi="Simplified Arabic" w:cs="Simplified Arabic" w:hint="cs"/>
                <w:b/>
                <w:bCs/>
                <w:sz w:val="28"/>
                <w:szCs w:val="28"/>
                <w:rtl/>
                <w:cs/>
                <w:lang w:eastAsia="zh-TW"/>
              </w:rPr>
              <w:t xml:space="preserve"> </w:t>
            </w:r>
            <w:r w:rsidRPr="00E51E8D">
              <w:rPr>
                <w:rFonts w:ascii="Simplified Arabic" w:eastAsia="Times New Roman" w:hAnsi="Simplified Arabic" w:cs="Simplified Arabic"/>
                <w:b/>
                <w:bCs/>
                <w:sz w:val="28"/>
                <w:szCs w:val="28"/>
                <w:rtl/>
                <w:cs/>
                <w:lang w:eastAsia="zh-TW"/>
              </w:rPr>
              <w:t>بْنَ عَفَّانَ</w:t>
            </w:r>
            <w:r w:rsidRPr="00E51E8D">
              <w:rPr>
                <w:rFonts w:ascii="Simplified Arabic" w:eastAsia="Times New Roman" w:hAnsi="Simplified Arabic" w:cs="Simplified Arabic"/>
                <w:b/>
                <w:bCs/>
                <w:sz w:val="28"/>
                <w:szCs w:val="28"/>
                <w:cs/>
                <w:lang w:eastAsia="zh-TW"/>
              </w:rPr>
              <w:t> </w:t>
            </w:r>
            <w:r w:rsidRPr="00E51E8D">
              <w:rPr>
                <w:rFonts w:ascii="Simplified Arabic" w:eastAsia="Times New Roman" w:hAnsi="Simplified Arabic" w:cs="Simplified Arabic"/>
                <w:b/>
                <w:bCs/>
                <w:sz w:val="28"/>
                <w:szCs w:val="28"/>
                <w:rtl/>
                <w:cs/>
                <w:lang w:eastAsia="zh-TW"/>
              </w:rPr>
              <w:t>أَنْزَجِر</w:t>
            </w:r>
          </w:p>
        </w:tc>
        <w:tc>
          <w:tcPr>
            <w:tcW w:w="4428" w:type="dxa"/>
            <w:shd w:val="clear" w:color="auto" w:fill="auto"/>
          </w:tcPr>
          <w:p w14:paraId="539FD1F0" w14:textId="77777777" w:rsidR="003521BD" w:rsidRPr="00E51E8D" w:rsidRDefault="00700B33" w:rsidP="00E857EF">
            <w:pPr>
              <w:spacing w:line="276" w:lineRule="auto"/>
              <w:rPr>
                <w:rFonts w:ascii="Simplified Arabic" w:eastAsia="Times New Roman" w:hAnsi="Simplified Arabic" w:cs="Simplified Arabic"/>
                <w:b/>
                <w:bCs/>
                <w:sz w:val="28"/>
                <w:szCs w:val="28"/>
                <w:rtl/>
                <w:cs/>
                <w:lang w:eastAsia="zh-TW"/>
              </w:rPr>
            </w:pPr>
            <w:r w:rsidRPr="00E51E8D">
              <w:rPr>
                <w:rFonts w:ascii="Simplified Arabic" w:eastAsia="Times New Roman" w:hAnsi="Simplified Arabic" w:cs="Simplified Arabic"/>
                <w:b/>
                <w:bCs/>
                <w:sz w:val="28"/>
                <w:szCs w:val="28"/>
                <w:rtl/>
                <w:cs/>
                <w:lang w:eastAsia="zh-TW"/>
              </w:rPr>
              <w:t>وَإِنْ تَدَعَانِي أَحْمِ عِرْضًا مُمَنَّعَا</w:t>
            </w:r>
          </w:p>
        </w:tc>
      </w:tr>
    </w:tbl>
    <w:p w14:paraId="4F7E0561" w14:textId="537738B0" w:rsidR="003521BD" w:rsidRPr="00E51E8D"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البيت الثالث واضح، في كون المتحدث عنه واحد</w:t>
      </w:r>
      <w:r w:rsidR="00E51E8D">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وإن كان بصيغة التثنية، أما الثاني والثالث </w:t>
      </w:r>
      <w:r w:rsidR="00E51E8D">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ما في</w:t>
      </w:r>
      <w:r w:rsidR="00E51E8D">
        <w:rPr>
          <w:rFonts w:ascii="Simplified Arabic" w:eastAsia="Times New Roman" w:hAnsi="Simplified Arabic" w:cs="Simplified Arabic" w:hint="cs"/>
          <w:sz w:val="28"/>
          <w:szCs w:val="28"/>
          <w:rtl/>
          <w:cs/>
          <w:lang w:eastAsia="zh-TW"/>
        </w:rPr>
        <w:t>ه</w:t>
      </w:r>
      <w:r w:rsidRPr="00F64C7F">
        <w:rPr>
          <w:rFonts w:ascii="Simplified Arabic" w:eastAsia="Times New Roman" w:hAnsi="Simplified Arabic" w:cs="Simplified Arabic"/>
          <w:sz w:val="28"/>
          <w:szCs w:val="28"/>
          <w:rtl/>
          <w:cs/>
          <w:lang w:eastAsia="zh-TW"/>
        </w:rPr>
        <w:t xml:space="preserve"> ما يدل على ذلك إلا أن العادة جرت بذلك، وشر</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اح المعلقات كلهم أطلقوا على أنه خطاب لواحد، وأن هذا أسلوب معروف عند العرب، أما بالنسبة للبيت الأخير: فإن تزجراني يا ابن عفان، ما قال</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يا ابني عفان، قال: يا ابن عفان، وهو يخاطب واحد</w:t>
      </w:r>
      <w:r w:rsidR="00E51E8D">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وإن وجهه لاثنين في اللفظ. </w:t>
      </w:r>
    </w:p>
    <w:p w14:paraId="30A1325B" w14:textId="2F30D20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جَاءَ كَذَلِكَ</w:t>
      </w:r>
      <w:r w:rsidR="00E51E8D">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لِأَنَّ الْقَرِينَ يَقَعُ لِلْجَمَاعَةِ وَالِاثْنَيْنِ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الْمَازِنِيُّ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قَوْلُهُ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 </w:t>
      </w:r>
      <w:r w:rsidRPr="00F64C7F">
        <w:rPr>
          <w:rFonts w:ascii="Simplified Arabic" w:eastAsia="Times New Roman" w:hAnsi="Simplified Arabic" w:cs="Simplified Arabic"/>
          <w:bCs/>
          <w:sz w:val="28"/>
          <w:szCs w:val="28"/>
          <w:rtl/>
          <w:cs/>
          <w:lang w:eastAsia="zh-TW"/>
        </w:rPr>
        <w:t>أَلْقِيَا".</w:t>
      </w:r>
      <w:r w:rsidRPr="00F64C7F">
        <w:rPr>
          <w:rFonts w:ascii="Simplified Arabic" w:eastAsia="Times New Roman" w:hAnsi="Simplified Arabic" w:cs="Simplified Arabic"/>
          <w:sz w:val="28"/>
          <w:szCs w:val="28"/>
          <w:rtl/>
          <w:cs/>
          <w:lang w:eastAsia="zh-TW"/>
        </w:rPr>
        <w:t xml:space="preserve"> </w:t>
      </w:r>
    </w:p>
    <w:p w14:paraId="331597EA" w14:textId="2183EF4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أصله من القران والقرن، فلا يُقرن بعير واحد، هل </w:t>
      </w:r>
      <w:r w:rsidR="00E51E8D">
        <w:rPr>
          <w:rFonts w:ascii="Simplified Arabic" w:eastAsia="Times New Roman" w:hAnsi="Simplified Arabic" w:cs="Simplified Arabic" w:hint="cs"/>
          <w:sz w:val="28"/>
          <w:szCs w:val="28"/>
          <w:rtl/>
          <w:cs/>
          <w:lang w:eastAsia="zh-TW"/>
        </w:rPr>
        <w:t>ي</w:t>
      </w:r>
      <w:r w:rsidRPr="00F64C7F">
        <w:rPr>
          <w:rFonts w:ascii="Simplified Arabic" w:eastAsia="Times New Roman" w:hAnsi="Simplified Arabic" w:cs="Simplified Arabic"/>
          <w:sz w:val="28"/>
          <w:szCs w:val="28"/>
          <w:rtl/>
          <w:cs/>
          <w:lang w:eastAsia="zh-TW"/>
        </w:rPr>
        <w:t>مكن</w:t>
      </w:r>
      <w:r w:rsidR="00E51E8D">
        <w:rPr>
          <w:rFonts w:ascii="Simplified Arabic" w:eastAsia="Times New Roman" w:hAnsi="Simplified Arabic" w:cs="Simplified Arabic" w:hint="cs"/>
          <w:sz w:val="28"/>
          <w:szCs w:val="28"/>
          <w:rtl/>
          <w:cs/>
          <w:lang w:eastAsia="zh-TW"/>
        </w:rPr>
        <w:t xml:space="preserve"> أن</w:t>
      </w:r>
      <w:r w:rsidRPr="00F64C7F">
        <w:rPr>
          <w:rFonts w:ascii="Simplified Arabic" w:eastAsia="Times New Roman" w:hAnsi="Simplified Arabic" w:cs="Simplified Arabic"/>
          <w:sz w:val="28"/>
          <w:szCs w:val="28"/>
          <w:rtl/>
          <w:cs/>
          <w:lang w:eastAsia="zh-TW"/>
        </w:rPr>
        <w:t xml:space="preserve"> يقرن بعير واحد؟ إنما يُقرن بأخيه، بالثاني. </w:t>
      </w:r>
    </w:p>
    <w:p w14:paraId="5E71B117"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"يَدُلُّ عَلَى أَلْقِ أَلْقِ". </w:t>
      </w:r>
    </w:p>
    <w:p w14:paraId="4AA3AB54" w14:textId="649C035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هو من باب التأكيد، يكون ألقيا من باب التأكيد في أمر الواحد، كأنه قال: ألق ألق، فأمران</w:t>
      </w:r>
      <w:r w:rsidR="00E51E8D">
        <w:rPr>
          <w:rFonts w:ascii="Simplified Arabic" w:eastAsia="Times New Roman" w:hAnsi="Simplified Arabic" w:cs="Simplified Arabic" w:hint="cs"/>
          <w:sz w:val="28"/>
          <w:szCs w:val="28"/>
          <w:rtl/>
          <w:cs/>
          <w:lang w:eastAsia="zh-TW"/>
        </w:rPr>
        <w:t>ي</w:t>
      </w:r>
      <w:r w:rsidRPr="00F64C7F">
        <w:rPr>
          <w:rFonts w:ascii="Simplified Arabic" w:eastAsia="Times New Roman" w:hAnsi="Simplified Arabic" w:cs="Simplified Arabic"/>
          <w:sz w:val="28"/>
          <w:szCs w:val="28"/>
          <w:rtl/>
          <w:cs/>
          <w:lang w:eastAsia="zh-TW"/>
        </w:rPr>
        <w:t xml:space="preserve"> بهذا اللفظ ينتج عنهما ألقيان</w:t>
      </w:r>
      <w:r w:rsidR="00E51E8D">
        <w:rPr>
          <w:rFonts w:ascii="Simplified Arabic" w:eastAsia="Times New Roman" w:hAnsi="Simplified Arabic" w:cs="Simplified Arabic" w:hint="cs"/>
          <w:sz w:val="28"/>
          <w:szCs w:val="28"/>
          <w:rtl/>
          <w:cs/>
          <w:lang w:eastAsia="zh-TW"/>
        </w:rPr>
        <w:t>ي</w:t>
      </w:r>
      <w:r w:rsidRPr="00F64C7F">
        <w:rPr>
          <w:rFonts w:ascii="Simplified Arabic" w:eastAsia="Times New Roman" w:hAnsi="Simplified Arabic" w:cs="Simplified Arabic"/>
          <w:sz w:val="28"/>
          <w:szCs w:val="28"/>
          <w:rtl/>
          <w:cs/>
          <w:lang w:eastAsia="zh-TW"/>
        </w:rPr>
        <w:t xml:space="preserve">. </w:t>
      </w:r>
    </w:p>
    <w:p w14:paraId="03F0858B"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D3FD8AC" w14:textId="0103F83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 لبيك وسعديك، لكن لا يخاطب اثنين، إنما من لب</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ى بالمكان </w:t>
      </w:r>
      <w:r w:rsidR="00E51E8D">
        <w:rPr>
          <w:rFonts w:ascii="Simplified Arabic" w:eastAsia="Times New Roman" w:hAnsi="Simplified Arabic" w:cs="Simplified Arabic" w:hint="cs"/>
          <w:sz w:val="28"/>
          <w:szCs w:val="28"/>
          <w:rtl/>
          <w:cs/>
          <w:lang w:eastAsia="zh-TW"/>
        </w:rPr>
        <w:t>أ</w:t>
      </w:r>
      <w:r w:rsidRPr="00F64C7F">
        <w:rPr>
          <w:rFonts w:ascii="Simplified Arabic" w:eastAsia="Times New Roman" w:hAnsi="Simplified Arabic" w:cs="Simplified Arabic"/>
          <w:sz w:val="28"/>
          <w:szCs w:val="28"/>
          <w:rtl/>
          <w:cs/>
          <w:lang w:eastAsia="zh-TW"/>
        </w:rPr>
        <w:t>ي أقام فيه، فهي تلبية بعد تلبية، إجابة بعد إجابة، فهما إجابتان، ومنهم من يقول</w:t>
      </w:r>
      <w:r w:rsidR="00A413AC">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00A413AC">
        <w:rPr>
          <w:rFonts w:ascii="Simplified Arabic" w:eastAsia="Times New Roman" w:hAnsi="Simplified Arabic" w:cs="Simplified Arabic" w:hint="cs"/>
          <w:sz w:val="28"/>
          <w:szCs w:val="28"/>
          <w:rtl/>
          <w:cs/>
          <w:lang w:eastAsia="zh-TW"/>
        </w:rPr>
        <w:t>إ</w:t>
      </w:r>
      <w:r w:rsidRPr="00F64C7F">
        <w:rPr>
          <w:rFonts w:ascii="Simplified Arabic" w:eastAsia="Times New Roman" w:hAnsi="Simplified Arabic" w:cs="Simplified Arabic"/>
          <w:sz w:val="28"/>
          <w:szCs w:val="28"/>
          <w:rtl/>
          <w:cs/>
          <w:lang w:eastAsia="zh-TW"/>
        </w:rPr>
        <w:t xml:space="preserve">نها إجابة واحدة مؤكدة، كما في ألقيا ألق ألق.  </w:t>
      </w:r>
    </w:p>
    <w:p w14:paraId="55681AA5" w14:textId="52247F59"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الْمُبَرِّدُ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هِيَ تَثْنِيَةٌ عَلَى التَّوْكِيدِ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الْمَعْنَى أَلْقِ أَلْقِ</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فَنَابَ أَلْقِيَا مَنَابَ التَّكْرَارِ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وَيَجُوزُ أَنْ يَكُونَ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أَلْقِيَا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تَثْنِيَةً عَلَى خِطَابِ الْحَقِيقَةِ مِنْ قَوْلِ اللَّهِ تَعَالَى يُخَاطِبُ بِهِ الْمَلَكَيْن". </w:t>
      </w:r>
    </w:p>
    <w:p w14:paraId="15D315D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وهذا أظهر وأوضح. </w:t>
      </w:r>
    </w:p>
    <w:p w14:paraId="5DF8BFA7" w14:textId="105597F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هُوَ مُخَاطَبَةٌ لِلسَّائِقِ وَالْحَافِظِ.  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 الْأَصْلَ أَلْقِينْ ".</w:t>
      </w:r>
      <w:r w:rsidRPr="00F64C7F">
        <w:rPr>
          <w:rFonts w:ascii="Simplified Arabic" w:eastAsia="Times New Roman" w:hAnsi="Simplified Arabic" w:cs="Simplified Arabic"/>
          <w:sz w:val="28"/>
          <w:szCs w:val="28"/>
          <w:rtl/>
          <w:cs/>
          <w:lang w:eastAsia="zh-TW"/>
        </w:rPr>
        <w:t xml:space="preserve"> </w:t>
      </w:r>
    </w:p>
    <w:p w14:paraId="2ADD4382" w14:textId="3EB2C31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ألقين بنون التوكيد الخفيفة</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وهو خطاب لواحد. </w:t>
      </w:r>
    </w:p>
    <w:p w14:paraId="0573A3E7" w14:textId="386E13E9"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"بِالنُّونِ الْخَفِيفَةِ تُقْلَبُ فِي الْوَقْفِ أَلِفًا فَحُمِلَ الْوَصْلُ عَلَى الْوَقْفِ</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406387F2" w14:textId="6AF3BDE2"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أَلْقِينَ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بِالنُّونِ الْخَفِيفَةِ نَحْوَ قَوْلِهِ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{وَلَيَكُونًا مِنَ الصَّاغِرِينَ</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[يوسف: 32]</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وَقَوْلُهُ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{لَنَسْفَعًا}</w:t>
      </w:r>
      <w:r w:rsidRPr="00F64C7F">
        <w:rPr>
          <w:rFonts w:ascii="Simplified Arabic" w:eastAsia="Times New Roman" w:hAnsi="Simplified Arabic" w:cs="Simplified Arabic"/>
          <w:bCs/>
          <w:sz w:val="28"/>
          <w:szCs w:val="28"/>
          <w:rtl/>
          <w:cs/>
          <w:lang w:eastAsia="zh-TW"/>
        </w:rPr>
        <w:t xml:space="preserve"> [العلق:15] </w:t>
      </w:r>
      <w:r w:rsidR="00E51E8D">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w:t>
      </w:r>
    </w:p>
    <w:p w14:paraId="45631D24" w14:textId="23C86BC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lastRenderedPageBreak/>
        <w:t xml:space="preserve">{كُلَّ كَفَّارٍ عَنِيد} </w:t>
      </w:r>
      <w:r w:rsidRPr="00F64C7F">
        <w:rPr>
          <w:rFonts w:ascii="Simplified Arabic" w:eastAsia="Simplified Arabic" w:hAnsi="Simplified Arabic" w:cs="Simplified Arabic"/>
          <w:b/>
          <w:bCs/>
          <w:color w:val="000000"/>
          <w:sz w:val="28"/>
          <w:szCs w:val="28"/>
          <w:rtl/>
          <w:cs/>
        </w:rPr>
        <w:t>[ق:24]</w:t>
      </w:r>
      <w:r w:rsidRPr="00F64C7F">
        <w:rPr>
          <w:rFonts w:ascii="Simplified Arabic" w:eastAsia="Times New Roman" w:hAnsi="Simplified Arabic" w:cs="Simplified Arabic"/>
          <w:bCs/>
          <w:sz w:val="28"/>
          <w:szCs w:val="28"/>
          <w:rtl/>
          <w:cs/>
          <w:lang w:eastAsia="zh-TW"/>
        </w:rPr>
        <w:t xml:space="preserve">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مُعَانِدٍ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وَعِكْرِمَةُ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 بَعْضُهُمْ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الْعَنِيدُ الْمُعْرِضُ عَنِ الْحَقِّ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عَنَدَ يَعْنِدُ بِالْكَسْرِ عُنُودًا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خَالَفَ وَرَدَّ الْحَقَّ وَهُوَ يَعْرِفُهُ فَهُوَ</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عَنِيدٌ وَعَانِدٌ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وَجَمْعُ الْعَنِيدِ عُنُدٌ مِثْلُ رَغِيفٍ وَرُغُفٌ</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0661B9D6" w14:textId="5C6B913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{مَنَّاعٍ لِلْخَيْرِ}</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[ق:25]</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يَعْنِي الزَّكَاةَ الْمَفْرُوضَةَ وَكُلَّ حَقٍّ وَاجِبٍ </w:t>
      </w:r>
      <w:r w:rsidR="00E51E8D">
        <w:rPr>
          <w:rFonts w:ascii="Simplified Arabic" w:eastAsia="Times New Roman" w:hAnsi="Simplified Arabic" w:cs="Simplified Arabic" w:hint="cs"/>
          <w:bCs/>
          <w:sz w:val="28"/>
          <w:szCs w:val="28"/>
          <w:rtl/>
          <w:cs/>
          <w:lang w:eastAsia="zh-TW"/>
        </w:rPr>
        <w:t>.</w:t>
      </w:r>
    </w:p>
    <w:p w14:paraId="6E22EC5B"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 xml:space="preserve">{مُعْتَدٍ}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 xml:space="preserve">[ق:25] </w:t>
      </w:r>
      <w:r w:rsidRPr="00F64C7F">
        <w:rPr>
          <w:rFonts w:ascii="Simplified Arabic" w:eastAsia="Times New Roman" w:hAnsi="Simplified Arabic" w:cs="Simplified Arabic"/>
          <w:bCs/>
          <w:sz w:val="28"/>
          <w:szCs w:val="28"/>
          <w:rtl/>
          <w:cs/>
          <w:lang w:eastAsia="zh-TW"/>
        </w:rPr>
        <w:t xml:space="preserve">فِي مَنْطِقِهِ وَسِيرَتِهِ وَأَمْرِهِ ؛ ظَالِمٌ". </w:t>
      </w:r>
      <w:r w:rsidRPr="00F64C7F">
        <w:rPr>
          <w:rFonts w:ascii="Simplified Arabic" w:eastAsia="Times New Roman" w:hAnsi="Simplified Arabic" w:cs="Simplified Arabic"/>
          <w:sz w:val="28"/>
          <w:szCs w:val="28"/>
          <w:rtl/>
          <w:cs/>
          <w:lang w:eastAsia="zh-TW"/>
        </w:rPr>
        <w:t xml:space="preserve"> </w:t>
      </w:r>
    </w:p>
    <w:p w14:paraId="4CD23FF1" w14:textId="3BC8958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يعني ما يكفيه أن يمنع ما طُلب منه، مناع للخير يمنع ما وجب الله عليه، ومعتد</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على مال غيره، فلا يكفيه أن يمنع ما طُلب منه</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حتى يعتدي على غيره</w:t>
      </w:r>
      <w:r w:rsidR="00E51E8D">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فيأخذ من ماله، نسأل الله العافية. </w:t>
      </w:r>
    </w:p>
    <w:p w14:paraId="38EBD525" w14:textId="191E262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مُرِيبٍ</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[ق:25]</w:t>
      </w:r>
      <w:r w:rsidRPr="00F64C7F">
        <w:rPr>
          <w:rFonts w:ascii="Simplified Arabic" w:eastAsia="Times New Roman" w:hAnsi="Simplified Arabic" w:cs="Simplified Arabic"/>
          <w:bCs/>
          <w:sz w:val="28"/>
          <w:szCs w:val="28"/>
          <w:rtl/>
          <w:cs/>
          <w:lang w:eastAsia="zh-TW"/>
        </w:rPr>
        <w:t xml:space="preserve"> شَاكٍّ فِي التَّوْحِيدِ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يُقَالُ: أَرَابَ الرَّجُلُ فَهُوَ مُرِيبٌ إِذَا جَاءَ بِالرِّيبَةِ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وَهُوَ الْمُشْرِكُ". </w:t>
      </w:r>
    </w:p>
    <w:p w14:paraId="4A5CC90D" w14:textId="03A17B5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ومنه قول الله </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جل وعل</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Pr="00F64C7F">
        <w:rPr>
          <w:rFonts w:ascii="Simplified Arabic" w:eastAsia="Times New Roman" w:hAnsi="Simplified Arabic" w:cs="Simplified Arabic"/>
          <w:color w:val="FF0000"/>
          <w:sz w:val="28"/>
          <w:szCs w:val="28"/>
          <w:rtl/>
          <w:cs/>
          <w:lang w:eastAsia="zh-TW"/>
        </w:rPr>
        <w:t>{ذلك الكتاب لا ريب فيه}</w:t>
      </w:r>
      <w:r w:rsidRPr="00F64C7F">
        <w:rPr>
          <w:rFonts w:ascii="Simplified Arabic" w:eastAsia="Times New Roman" w:hAnsi="Simplified Arabic" w:cs="Simplified Arabic"/>
          <w:sz w:val="28"/>
          <w:szCs w:val="28"/>
          <w:rtl/>
          <w:cs/>
          <w:lang w:eastAsia="zh-TW"/>
        </w:rPr>
        <w:t xml:space="preserve"> </w:t>
      </w:r>
      <w:r w:rsidRPr="00F64C7F">
        <w:rPr>
          <w:rFonts w:ascii="Simplified Arabic" w:eastAsia="Simplified Arabic" w:hAnsi="Simplified Arabic" w:cs="Simplified Arabic"/>
          <w:b/>
          <w:sz w:val="28"/>
          <w:szCs w:val="28"/>
          <w:rtl/>
          <w:cs/>
        </w:rPr>
        <w:t>[البقرة:2]</w:t>
      </w:r>
      <w:r w:rsidRPr="00F64C7F">
        <w:rPr>
          <w:rFonts w:ascii="Simplified Arabic" w:eastAsia="Times New Roman" w:hAnsi="Simplified Arabic" w:cs="Simplified Arabic"/>
          <w:sz w:val="28"/>
          <w:szCs w:val="28"/>
          <w:rtl/>
          <w:cs/>
          <w:lang w:eastAsia="zh-TW"/>
        </w:rPr>
        <w:t xml:space="preserve"> </w:t>
      </w:r>
      <w:r w:rsidR="00A11D27">
        <w:rPr>
          <w:rFonts w:ascii="Simplified Arabic" w:eastAsia="Times New Roman" w:hAnsi="Simplified Arabic" w:cs="Simplified Arabic" w:hint="cs"/>
          <w:sz w:val="28"/>
          <w:szCs w:val="28"/>
          <w:rtl/>
          <w:cs/>
          <w:lang w:eastAsia="zh-TW"/>
        </w:rPr>
        <w:t>يعني</w:t>
      </w:r>
      <w:r w:rsidRPr="00F64C7F">
        <w:rPr>
          <w:rFonts w:ascii="Simplified Arabic" w:eastAsia="Times New Roman" w:hAnsi="Simplified Arabic" w:cs="Simplified Arabic"/>
          <w:sz w:val="28"/>
          <w:szCs w:val="28"/>
          <w:rtl/>
          <w:cs/>
          <w:lang w:eastAsia="zh-TW"/>
        </w:rPr>
        <w:t xml:space="preserve"> لا شك فيه. </w:t>
      </w:r>
    </w:p>
    <w:p w14:paraId="6499E50B" w14:textId="652C161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"يَدُلُّ عَلَيْهِ 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color w:val="FF0000"/>
          <w:sz w:val="28"/>
          <w:szCs w:val="28"/>
          <w:rtl/>
          <w:cs/>
          <w:lang w:eastAsia="zh-TW"/>
        </w:rPr>
        <w:t>{الَّذِي جَعَلَ مَعَ اللَّهِ إِلَهًا آخَرَ}</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[ق:26]</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نَزَلَتْ فِي</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الْوَلِيدِ بْنِ الْمُغِيرَةِ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وَأَرَادَ بِقَوْلِهِ</w:t>
      </w:r>
      <w:r w:rsidR="00E857EF">
        <w:rPr>
          <w:rFonts w:ascii="Simplified Arabic" w:eastAsia="Times New Roman" w:hAnsi="Simplified Arabic" w:cs="Simplified Arabic"/>
          <w:bCs/>
          <w:sz w:val="28"/>
          <w:szCs w:val="28"/>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مَنَّاعٍ لِلْخَيْرِ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أَنَّهُ كَانَ يَمْنَعُ بَنِي أَخِيهِ مِنَ الْإِسْلَامِ ". </w:t>
      </w:r>
      <w:r w:rsidRPr="00F64C7F">
        <w:rPr>
          <w:rFonts w:ascii="Simplified Arabic" w:eastAsia="Times New Roman" w:hAnsi="Simplified Arabic" w:cs="Simplified Arabic"/>
          <w:sz w:val="28"/>
          <w:szCs w:val="28"/>
          <w:rtl/>
          <w:cs/>
          <w:lang w:eastAsia="zh-TW"/>
        </w:rPr>
        <w:t> </w:t>
      </w:r>
    </w:p>
    <w:p w14:paraId="7EF4B15B" w14:textId="3419E7F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الخير أ</w:t>
      </w:r>
      <w:r w:rsidR="00A11D27">
        <w:rPr>
          <w:rFonts w:ascii="Simplified Arabic" w:eastAsia="Times New Roman" w:hAnsi="Simplified Arabic" w:cs="Simplified Arabic" w:hint="cs"/>
          <w:sz w:val="28"/>
          <w:szCs w:val="28"/>
          <w:rtl/>
          <w:cs/>
          <w:lang w:eastAsia="zh-TW"/>
        </w:rPr>
        <w:t>ع</w:t>
      </w:r>
      <w:r w:rsidRPr="00F64C7F">
        <w:rPr>
          <w:rFonts w:ascii="Simplified Arabic" w:eastAsia="Times New Roman" w:hAnsi="Simplified Arabic" w:cs="Simplified Arabic"/>
          <w:sz w:val="28"/>
          <w:szCs w:val="28"/>
          <w:rtl/>
          <w:cs/>
          <w:lang w:eastAsia="zh-TW"/>
        </w:rPr>
        <w:t xml:space="preserve">م ما يكون في المال أو في  الدين، فيشمل كل هذا. </w:t>
      </w:r>
    </w:p>
    <w:p w14:paraId="0C44F283" w14:textId="5EFC032A"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 xml:space="preserve">{فَأَلْقِيَاهُ فِي الْعَذَابِ الشَّدِيدِ} </w:t>
      </w:r>
      <w:r w:rsidRPr="00F64C7F">
        <w:rPr>
          <w:rFonts w:ascii="Simplified Arabic" w:eastAsia="Simplified Arabic" w:hAnsi="Simplified Arabic" w:cs="Simplified Arabic"/>
          <w:b/>
          <w:bCs/>
          <w:color w:val="000000"/>
          <w:sz w:val="28"/>
          <w:szCs w:val="28"/>
          <w:rtl/>
          <w:cs/>
        </w:rPr>
        <w:t>[ق:26]</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تَأْكِيدٌ لِلْأَمْرِ الْأَوَّلِ </w:t>
      </w:r>
      <w:r w:rsidR="00A11D27">
        <w:rPr>
          <w:rFonts w:ascii="Simplified Arabic" w:eastAsia="Times New Roman" w:hAnsi="Simplified Arabic" w:cs="Simplified Arabic" w:hint="cs"/>
          <w:bCs/>
          <w:sz w:val="28"/>
          <w:szCs w:val="28"/>
          <w:rtl/>
          <w:cs/>
          <w:lang w:eastAsia="zh-TW"/>
        </w:rPr>
        <w:t>.</w:t>
      </w:r>
    </w:p>
    <w:p w14:paraId="4C184835" w14:textId="28CBEEE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{قَالَ قَرِينُهُ رَبَّنَا مَا أَطْغَيْتُهُ}</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[ق:27]</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يَعْنِي الشَّيْطَانَ الَّذِي قُيِّضَ لِهَذَا الْكَافِرِ الْعَنِيدِ تَبَرَّأَ مِنْهُ وَكَذَّبَهُ </w:t>
      </w:r>
      <w:r w:rsidR="00A11D27">
        <w:rPr>
          <w:rFonts w:ascii="Simplified Arabic" w:eastAsia="Times New Roman" w:hAnsi="Simplified Arabic" w:cs="Simplified Arabic" w:hint="cs"/>
          <w:bCs/>
          <w:sz w:val="28"/>
          <w:szCs w:val="28"/>
          <w:rtl/>
          <w:cs/>
          <w:lang w:eastAsia="zh-TW"/>
        </w:rPr>
        <w:t>.</w:t>
      </w:r>
    </w:p>
    <w:p w14:paraId="5A96F112" w14:textId="28DCAD6D"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 xml:space="preserve">{وَلَكِنْ كَانَ فِي ضَلَالٍ بَعِيدٍ} </w:t>
      </w:r>
      <w:r w:rsidRPr="00F64C7F">
        <w:rPr>
          <w:rFonts w:ascii="Simplified Arabic" w:eastAsia="Simplified Arabic" w:hAnsi="Simplified Arabic" w:cs="Simplified Arabic"/>
          <w:b/>
          <w:bCs/>
          <w:color w:val="000000"/>
          <w:sz w:val="28"/>
          <w:szCs w:val="28"/>
          <w:rtl/>
          <w:cs/>
        </w:rPr>
        <w:t xml:space="preserve">[ق:27] </w:t>
      </w:r>
      <w:r w:rsidRPr="00F64C7F">
        <w:rPr>
          <w:rFonts w:ascii="Simplified Arabic" w:eastAsia="Times New Roman" w:hAnsi="Simplified Arabic" w:cs="Simplified Arabic"/>
          <w:bCs/>
          <w:sz w:val="28"/>
          <w:szCs w:val="28"/>
          <w:rtl/>
          <w:cs/>
          <w:lang w:eastAsia="zh-TW"/>
        </w:rPr>
        <w:t>عَنِ الْحَقِّ وَكَانَ طَاغِيًا</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بِاخْتِيَارِهِ وَإِنَّمَا دَعَوْتُهُ فَاسْتَجَابَ لِي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وَقَرِينُهُ هُنَا هُوَ شَيْطَانُهُ بِغَيْرِ اخْتِلَاف</w:t>
      </w:r>
      <w:r w:rsidRPr="00F64C7F">
        <w:rPr>
          <w:rFonts w:ascii="Simplified Arabic" w:eastAsia="Times New Roman" w:hAnsi="Simplified Arabic" w:cs="Simplified Arabic"/>
          <w:bCs/>
          <w:sz w:val="28"/>
          <w:szCs w:val="28"/>
          <w:rtl/>
          <w:cs/>
          <w:lang w:eastAsia="zh-TW"/>
        </w:rPr>
        <w:t xml:space="preserve">". </w:t>
      </w:r>
    </w:p>
    <w:p w14:paraId="6BAB14E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بخلاف القرين الأول الذي هو الملك الموكل به.  </w:t>
      </w:r>
    </w:p>
    <w:p w14:paraId="1D4CF7AC" w14:textId="681BEB23"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"حَكَاهُ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الْمَهْدَوِيُّ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وَحَكَى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الثَّعْلَبِيُّ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 ابْنُ عَبَّاسٍ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وَمُقَاتِلٌ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قَرِينُهُ الْمَلَكُ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وَذَلِكَ أَنَّ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الْوَلِيدَ بْنَ الْمُغِيرَةِ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يَقُولُ لِلْمَلَكِ الَّذِي كَانَ يَكْتُبُ سَيِّئَاتِهِ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رَبِّ إِنَّهُ أَعْجَلَنِي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فَيَقُولُ الْمَلَكُ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رَبَّنَا مَا أَطْغَيْتُهُ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مَا أَعْجَلْتُهُ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سَعِيدُ بْنُ جُبَيْرٍ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يَقُولُ الْكَافِرُ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رَبِّ إِنَّهُ زَادَ عَلَيَّ فِي الْكِتَابَةِ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فَيَقُولُ الْمَلَكُ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رَبَّنَا مَا أَطْغَيْتُهُ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مَا زِدْتُ عَلَيْهِ فِي الْكِتَابَةِ </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فَحِينَئِذٍ يَقُولُ اللَّهُ تَعَالَى</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{لاَ تَخْتَصِمُوا لَدَيَّ</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[ق:28]</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p>
    <w:p w14:paraId="2CC645BF" w14:textId="1BBCB48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ومنه طغى الماء يعني زاد، ما أطغيته يعني ما زدت عليه في كتابة ما ل</w:t>
      </w:r>
      <w:r w:rsidR="00A11D27">
        <w:rPr>
          <w:rFonts w:ascii="Simplified Arabic" w:eastAsia="Times New Roman" w:hAnsi="Simplified Arabic" w:cs="Simplified Arabic" w:hint="cs"/>
          <w:sz w:val="28"/>
          <w:szCs w:val="28"/>
          <w:rtl/>
          <w:cs/>
          <w:lang w:eastAsia="zh-TW"/>
        </w:rPr>
        <w:t>م</w:t>
      </w:r>
      <w:r w:rsidRPr="00F64C7F">
        <w:rPr>
          <w:rFonts w:ascii="Simplified Arabic" w:eastAsia="Times New Roman" w:hAnsi="Simplified Arabic" w:cs="Simplified Arabic"/>
          <w:sz w:val="28"/>
          <w:szCs w:val="28"/>
          <w:rtl/>
          <w:cs/>
          <w:lang w:eastAsia="zh-TW"/>
        </w:rPr>
        <w:t xml:space="preserve"> يصنع</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وما لم يفعل.  </w:t>
      </w:r>
    </w:p>
    <w:p w14:paraId="4D6E7612" w14:textId="556FCC0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000000"/>
          <w:sz w:val="28"/>
          <w:szCs w:val="28"/>
          <w:rtl/>
          <w:cs/>
          <w:lang w:eastAsia="zh-TW"/>
        </w:rPr>
        <w:lastRenderedPageBreak/>
        <w:t>"يَعْنِي الْكَافِرِينَ وَقُرَنَاءَهُمْ مِنَ الشَّيَاطِينِ</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xml:space="preserve"> </w:t>
      </w:r>
      <w:r w:rsidRPr="00F64C7F">
        <w:rPr>
          <w:rFonts w:ascii="Simplified Arabic" w:eastAsia="Times New Roman" w:hAnsi="Simplified Arabic" w:cs="Simplified Arabic"/>
          <w:bCs/>
          <w:color w:val="000000"/>
          <w:sz w:val="28"/>
          <w:szCs w:val="28"/>
          <w:rtl/>
          <w:cs/>
          <w:lang w:eastAsia="zh-TW"/>
        </w:rPr>
        <w:t>قَالَ</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000000"/>
          <w:sz w:val="28"/>
          <w:szCs w:val="28"/>
          <w:rtl/>
          <w:cs/>
          <w:lang w:eastAsia="zh-TW"/>
        </w:rPr>
        <w:t>الْقُشَيْرِيُّ</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000000"/>
          <w:sz w:val="28"/>
          <w:szCs w:val="28"/>
          <w:rtl/>
          <w:cs/>
          <w:lang w:eastAsia="zh-TW"/>
        </w:rPr>
        <w:t xml:space="preserve">وَهَذَا يَدُلُّ عَلَى أَنَّ الْقَرِينَ الشَّيْطَانُ ". </w:t>
      </w:r>
    </w:p>
    <w:p w14:paraId="21B46788" w14:textId="69E1C49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وفي البداية قال</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قرينه هنا هو شيطانه بغير اختلاف، ثم ساق عن ابن عباس قرينه الملك، كأنه لم يعتد بحكاية الثعلبي عن ابن عباس، ولذلك نقل الاتفاق على أنه الشيطان. </w:t>
      </w:r>
    </w:p>
    <w:p w14:paraId="20F4A1D4" w14:textId="32F5FC7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{وَقَدْ قَدَّمْتُ إِلَيْكُمْ بِالْوَعِيدِ</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 xml:space="preserve">[ق:28]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أَرْسَلْتُ الرُّسُلَ". </w:t>
      </w:r>
    </w:p>
    <w:p w14:paraId="63F0F830" w14:textId="01CF8AE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الله -جل وعلا- أرسل الرسل والكتب</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ليقضي على العذر</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ويقطع الحجة، فلا يك</w:t>
      </w:r>
      <w:r w:rsidR="00A11D27">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ن لأحد حجة على الله -جل وعلا-. </w:t>
      </w:r>
    </w:p>
    <w:p w14:paraId="2E6E2FCA" w14:textId="179046BC" w:rsidR="003521BD" w:rsidRPr="00F64C7F" w:rsidRDefault="00700B33" w:rsidP="00E857EF">
      <w:pPr>
        <w:spacing w:line="276" w:lineRule="auto"/>
        <w:jc w:val="both"/>
        <w:rPr>
          <w:rFonts w:ascii="Simplified Arabic" w:eastAsia="Times New Roman" w:hAnsi="Simplified Arabic" w:cs="Simplified Arabic"/>
          <w:bCs/>
          <w:color w:val="000000"/>
          <w:sz w:val="28"/>
          <w:szCs w:val="28"/>
          <w:rtl/>
          <w:cs/>
          <w:lang w:eastAsia="zh-TW"/>
        </w:rPr>
      </w:pPr>
      <w:r w:rsidRPr="00F64C7F">
        <w:rPr>
          <w:rFonts w:ascii="Simplified Arabic" w:eastAsia="Times New Roman" w:hAnsi="Simplified Arabic" w:cs="Simplified Arabic"/>
          <w:bCs/>
          <w:color w:val="000000"/>
          <w:sz w:val="28"/>
          <w:szCs w:val="28"/>
          <w:rtl/>
          <w:cs/>
          <w:lang w:eastAsia="zh-TW"/>
        </w:rPr>
        <w:t>"وَقِيلَ</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xml:space="preserve"> </w:t>
      </w:r>
      <w:r w:rsidRPr="00F64C7F">
        <w:rPr>
          <w:rFonts w:ascii="Simplified Arabic" w:eastAsia="Times New Roman" w:hAnsi="Simplified Arabic" w:cs="Simplified Arabic"/>
          <w:bCs/>
          <w:color w:val="000000"/>
          <w:sz w:val="28"/>
          <w:szCs w:val="28"/>
          <w:rtl/>
          <w:cs/>
          <w:lang w:eastAsia="zh-TW"/>
        </w:rPr>
        <w:t>هَذَا خِطَابٌ لِكُلِّ مَنِ اخْتَصَمَ</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xml:space="preserve"> </w:t>
      </w:r>
      <w:r w:rsidRPr="00F64C7F">
        <w:rPr>
          <w:rFonts w:ascii="Simplified Arabic" w:eastAsia="Times New Roman" w:hAnsi="Simplified Arabic" w:cs="Simplified Arabic"/>
          <w:bCs/>
          <w:color w:val="000000"/>
          <w:sz w:val="28"/>
          <w:szCs w:val="28"/>
          <w:rtl/>
          <w:cs/>
          <w:lang w:eastAsia="zh-TW"/>
        </w:rPr>
        <w:t>وَقِيلَ</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xml:space="preserve"> </w:t>
      </w:r>
      <w:r w:rsidRPr="00F64C7F">
        <w:rPr>
          <w:rFonts w:ascii="Simplified Arabic" w:eastAsia="Times New Roman" w:hAnsi="Simplified Arabic" w:cs="Simplified Arabic"/>
          <w:bCs/>
          <w:color w:val="000000"/>
          <w:sz w:val="28"/>
          <w:szCs w:val="28"/>
          <w:rtl/>
          <w:cs/>
          <w:lang w:eastAsia="zh-TW"/>
        </w:rPr>
        <w:t>هُوَ لِلِاثْنَيْنِ وَجَاءَ بِلَفْظِ الْجَمْعِ</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rtl/>
          <w:cs/>
          <w:lang w:eastAsia="zh-TW"/>
        </w:rPr>
        <w:t> </w:t>
      </w:r>
    </w:p>
    <w:p w14:paraId="542C36DE" w14:textId="4B2BD2E8" w:rsidR="003521BD" w:rsidRPr="00F64C7F" w:rsidRDefault="00700B33" w:rsidP="00E857EF">
      <w:pPr>
        <w:spacing w:line="276" w:lineRule="auto"/>
        <w:jc w:val="both"/>
        <w:rPr>
          <w:rFonts w:ascii="Simplified Arabic" w:eastAsia="Times New Roman" w:hAnsi="Simplified Arabic" w:cs="Simplified Arabic"/>
          <w:bCs/>
          <w:color w:val="000000"/>
          <w:sz w:val="28"/>
          <w:szCs w:val="28"/>
          <w:rtl/>
          <w:cs/>
          <w:lang w:eastAsia="zh-TW"/>
        </w:rPr>
      </w:pPr>
      <w:r w:rsidRPr="00F64C7F">
        <w:rPr>
          <w:rFonts w:ascii="Simplified Arabic" w:eastAsia="Times New Roman" w:hAnsi="Simplified Arabic" w:cs="Simplified Arabic"/>
          <w:bCs/>
          <w:color w:val="FF0000"/>
          <w:sz w:val="28"/>
          <w:szCs w:val="28"/>
          <w:rtl/>
          <w:cs/>
          <w:lang w:eastAsia="zh-TW"/>
        </w:rPr>
        <w:t>{مَا يُبَدَّلُ الْقَوْلُ لَدَيَّ}</w:t>
      </w:r>
      <w:r w:rsidRPr="00F64C7F">
        <w:rPr>
          <w:rFonts w:ascii="Simplified Arabic" w:eastAsia="Times New Roman" w:hAnsi="Simplified Arabic" w:cs="Simplified Arabic"/>
          <w:bCs/>
          <w:color w:val="00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[ق:29]</w:t>
      </w:r>
      <w:r w:rsidRPr="00F64C7F">
        <w:rPr>
          <w:rFonts w:ascii="Simplified Arabic" w:eastAsia="Times New Roman" w:hAnsi="Simplified Arabic" w:cs="Simplified Arabic"/>
          <w:bCs/>
          <w:color w:val="000000"/>
          <w:sz w:val="28"/>
          <w:szCs w:val="28"/>
          <w:rtl/>
          <w:cs/>
          <w:lang w:eastAsia="zh-TW"/>
        </w:rPr>
        <w:t xml:space="preserve"> قِيلَ هُوَ قَوْلُهُ</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FF0000"/>
          <w:sz w:val="28"/>
          <w:szCs w:val="28"/>
          <w:rtl/>
          <w:cs/>
          <w:lang w:eastAsia="zh-TW"/>
        </w:rPr>
        <w:t>{مَنْ جَاءَ بِالْحَسَنَةِ فَلَهُ عَشْرُ أَمْثَالِهَا وَمَنْ جَاءَ بِالسَّيِّئَةِ فَلَا يُجْزَى إِلَّا مِثْلَهَا}</w:t>
      </w:r>
      <w:r w:rsidRPr="00F64C7F">
        <w:rPr>
          <w:rFonts w:ascii="Simplified Arabic" w:eastAsia="Times New Roman" w:hAnsi="Simplified Arabic" w:cs="Simplified Arabic"/>
          <w:bCs/>
          <w:color w:val="00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[الأنعام:160]</w:t>
      </w:r>
      <w:r w:rsidRPr="00F64C7F">
        <w:rPr>
          <w:rFonts w:ascii="Simplified Arabic" w:eastAsia="Times New Roman" w:hAnsi="Simplified Arabic" w:cs="Simplified Arabic"/>
          <w:bCs/>
          <w:color w:val="000000"/>
          <w:sz w:val="28"/>
          <w:szCs w:val="28"/>
          <w:rtl/>
          <w:cs/>
          <w:lang w:eastAsia="zh-TW"/>
        </w:rPr>
        <w:t xml:space="preserve">". </w:t>
      </w:r>
    </w:p>
    <w:p w14:paraId="3F41BE5C" w14:textId="1210F56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 بالنسبة للإيعاد والسيئات لا يبدل القول لديه</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ولا يزاد فيها على أحد، السيئة بمثلها، وأما بالنسبة للحسنات فهي تُزاد الحسنة بعشر أمثالها إلى سبعمائة ضعف إلى أضعاف كثيرة. </w:t>
      </w:r>
    </w:p>
    <w:p w14:paraId="5830B5D9" w14:textId="1A83777B" w:rsidR="003521BD" w:rsidRPr="00F64C7F" w:rsidRDefault="00700B33" w:rsidP="00E857EF">
      <w:pPr>
        <w:spacing w:line="276" w:lineRule="auto"/>
        <w:jc w:val="both"/>
        <w:rPr>
          <w:rFonts w:ascii="Simplified Arabic" w:eastAsia="Times New Roman" w:hAnsi="Simplified Arabic" w:cs="Simplified Arabic"/>
          <w:bCs/>
          <w:color w:val="000000"/>
          <w:sz w:val="28"/>
          <w:szCs w:val="28"/>
          <w:rtl/>
          <w:cs/>
          <w:lang w:eastAsia="zh-TW"/>
        </w:rPr>
      </w:pPr>
      <w:r w:rsidRPr="00F64C7F">
        <w:rPr>
          <w:rFonts w:ascii="Simplified Arabic" w:eastAsia="Times New Roman" w:hAnsi="Simplified Arabic" w:cs="Simplified Arabic"/>
          <w:bCs/>
          <w:color w:val="000000"/>
          <w:sz w:val="28"/>
          <w:szCs w:val="28"/>
          <w:rtl/>
          <w:cs/>
          <w:lang w:eastAsia="zh-TW"/>
        </w:rPr>
        <w:t>"وَقِيلَ هُوَ قَوْلُهُ</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rtl/>
          <w:cs/>
          <w:lang w:eastAsia="zh-TW"/>
        </w:rPr>
        <w:t> </w:t>
      </w:r>
      <w:r w:rsidRPr="00F64C7F">
        <w:rPr>
          <w:rFonts w:ascii="Simplified Arabic" w:eastAsia="Times New Roman" w:hAnsi="Simplified Arabic" w:cs="Simplified Arabic"/>
          <w:bCs/>
          <w:color w:val="FF0000"/>
          <w:sz w:val="28"/>
          <w:szCs w:val="28"/>
          <w:rtl/>
          <w:cs/>
          <w:lang w:eastAsia="zh-TW"/>
        </w:rPr>
        <w:t xml:space="preserve">{لَأَمْلَأَنَّ جَهَنَّمَ مِنَ الْجِنَّةِ وَالنَّاسِ أَجْمَعِينَ} </w:t>
      </w:r>
      <w:r w:rsidRPr="00F64C7F">
        <w:rPr>
          <w:rFonts w:ascii="Simplified Arabic" w:eastAsia="Simplified Arabic" w:hAnsi="Simplified Arabic" w:cs="Simplified Arabic"/>
          <w:b/>
          <w:bCs/>
          <w:color w:val="000000"/>
          <w:sz w:val="28"/>
          <w:szCs w:val="28"/>
          <w:rtl/>
          <w:cs/>
        </w:rPr>
        <w:t>[السجدة:13]</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rtl/>
          <w:cs/>
          <w:lang w:eastAsia="zh-TW"/>
        </w:rPr>
        <w:t xml:space="preserve"> وَقَالَ</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000000"/>
          <w:sz w:val="28"/>
          <w:szCs w:val="28"/>
          <w:rtl/>
          <w:cs/>
          <w:lang w:eastAsia="zh-TW"/>
        </w:rPr>
        <w:t>الْفَرَّاءُ</w:t>
      </w:r>
      <w:r w:rsidR="00E857EF">
        <w:rPr>
          <w:rFonts w:ascii="Simplified Arabic" w:eastAsia="Times New Roman" w:hAnsi="Simplified Arabic" w:cs="Simplified Arabic"/>
          <w:bCs/>
          <w:color w:val="000000"/>
          <w:sz w:val="28"/>
          <w:szCs w:val="28"/>
          <w:rtl/>
          <w:lang w:eastAsia="zh-TW"/>
        </w:rPr>
        <w:t>:</w:t>
      </w:r>
      <w:r w:rsidR="00A11D27">
        <w:rPr>
          <w:rFonts w:ascii="Simplified Arabic" w:eastAsia="Times New Roman" w:hAnsi="Simplified Arabic" w:cs="Simplified Arabic" w:hint="cs"/>
          <w:bCs/>
          <w:color w:val="000000"/>
          <w:sz w:val="28"/>
          <w:szCs w:val="28"/>
          <w:rtl/>
          <w:lang w:eastAsia="zh-TW"/>
        </w:rPr>
        <w:t xml:space="preserve"> </w:t>
      </w:r>
      <w:r w:rsidRPr="00F64C7F">
        <w:rPr>
          <w:rFonts w:ascii="Simplified Arabic" w:eastAsia="Times New Roman" w:hAnsi="Simplified Arabic" w:cs="Simplified Arabic"/>
          <w:bCs/>
          <w:color w:val="000000"/>
          <w:sz w:val="28"/>
          <w:szCs w:val="28"/>
          <w:cs/>
          <w:lang w:eastAsia="zh-TW"/>
        </w:rPr>
        <w:t>مَا يُكْذَبُ عِنْدِي أَيْ</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rtl/>
          <w:cs/>
          <w:lang w:eastAsia="zh-TW"/>
        </w:rPr>
        <w:t xml:space="preserve"> </w:t>
      </w:r>
      <w:r w:rsidRPr="00F64C7F">
        <w:rPr>
          <w:rFonts w:ascii="Simplified Arabic" w:eastAsia="Times New Roman" w:hAnsi="Simplified Arabic" w:cs="Simplified Arabic"/>
          <w:bCs/>
          <w:color w:val="000000"/>
          <w:sz w:val="28"/>
          <w:szCs w:val="28"/>
          <w:cs/>
          <w:lang w:eastAsia="zh-TW"/>
        </w:rPr>
        <w:t>مَا يُزَادُ فِي الْقَوْلِ</w:t>
      </w:r>
      <w:r w:rsidR="00A11D27">
        <w:rPr>
          <w:rFonts w:ascii="Simplified Arabic" w:eastAsia="Times New Roman" w:hAnsi="Simplified Arabic" w:cs="Simplified Arabic" w:hint="cs"/>
          <w:bCs/>
          <w:color w:val="000000"/>
          <w:sz w:val="28"/>
          <w:szCs w:val="28"/>
          <w:rtl/>
          <w:cs/>
          <w:lang w:eastAsia="zh-TW"/>
        </w:rPr>
        <w:t>،</w:t>
      </w:r>
      <w:r w:rsidRPr="00F64C7F">
        <w:rPr>
          <w:rFonts w:ascii="Simplified Arabic" w:eastAsia="Times New Roman" w:hAnsi="Simplified Arabic" w:cs="Simplified Arabic"/>
          <w:bCs/>
          <w:color w:val="000000"/>
          <w:sz w:val="28"/>
          <w:szCs w:val="28"/>
          <w:cs/>
          <w:lang w:eastAsia="zh-TW"/>
        </w:rPr>
        <w:t xml:space="preserve"> وَلَا يُنْقَصُ لِعِلْمِي </w:t>
      </w:r>
      <w:r w:rsidRPr="00F64C7F">
        <w:rPr>
          <w:rFonts w:ascii="Simplified Arabic" w:eastAsia="Times New Roman" w:hAnsi="Simplified Arabic" w:cs="Simplified Arabic"/>
          <w:bCs/>
          <w:color w:val="000000"/>
          <w:sz w:val="28"/>
          <w:szCs w:val="28"/>
          <w:rtl/>
          <w:cs/>
          <w:lang w:eastAsia="zh-TW"/>
        </w:rPr>
        <w:t>بِالْغَيْبِ</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rtl/>
          <w:cs/>
          <w:lang w:eastAsia="zh-TW"/>
        </w:rPr>
        <w:t> </w:t>
      </w:r>
    </w:p>
    <w:p w14:paraId="5FBD2B49" w14:textId="608E966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 xml:space="preserve">{وَمَا أَنَا بِظَلَّامٍ لِلْعَبِيدِ} </w:t>
      </w:r>
      <w:r w:rsidRPr="00F64C7F">
        <w:rPr>
          <w:rFonts w:ascii="Simplified Arabic" w:eastAsia="Simplified Arabic" w:hAnsi="Simplified Arabic" w:cs="Simplified Arabic"/>
          <w:b/>
          <w:bCs/>
          <w:color w:val="000000"/>
          <w:sz w:val="28"/>
          <w:szCs w:val="28"/>
          <w:rtl/>
          <w:cs/>
        </w:rPr>
        <w:t>[ق:29]</w:t>
      </w:r>
      <w:r w:rsidRPr="00F64C7F">
        <w:rPr>
          <w:rFonts w:ascii="Simplified Arabic" w:eastAsia="Times New Roman" w:hAnsi="Simplified Arabic" w:cs="Simplified Arabic"/>
          <w:bCs/>
          <w:color w:val="000000"/>
          <w:sz w:val="28"/>
          <w:szCs w:val="28"/>
          <w:rtl/>
          <w:cs/>
          <w:lang w:eastAsia="zh-TW"/>
        </w:rPr>
        <w:t xml:space="preserve"> أَيْ</w:t>
      </w:r>
      <w:r w:rsidR="00E857EF">
        <w:rPr>
          <w:rFonts w:ascii="Simplified Arabic" w:eastAsia="Times New Roman" w:hAnsi="Simplified Arabic" w:cs="Simplified Arabic"/>
          <w:bCs/>
          <w:color w:val="000000"/>
          <w:sz w:val="28"/>
          <w:szCs w:val="28"/>
          <w:rtl/>
          <w:lang w:eastAsia="zh-TW"/>
        </w:rPr>
        <w:t>:</w:t>
      </w:r>
      <w:r w:rsidRPr="00F64C7F">
        <w:rPr>
          <w:rFonts w:ascii="Simplified Arabic" w:eastAsia="Times New Roman" w:hAnsi="Simplified Arabic" w:cs="Simplified Arabic"/>
          <w:bCs/>
          <w:color w:val="000000"/>
          <w:sz w:val="28"/>
          <w:szCs w:val="28"/>
          <w:cs/>
          <w:lang w:eastAsia="zh-TW"/>
        </w:rPr>
        <w:t xml:space="preserve"> </w:t>
      </w:r>
      <w:r w:rsidRPr="00F64C7F">
        <w:rPr>
          <w:rFonts w:ascii="Simplified Arabic" w:eastAsia="Times New Roman" w:hAnsi="Simplified Arabic" w:cs="Simplified Arabic"/>
          <w:bCs/>
          <w:color w:val="000000"/>
          <w:sz w:val="28"/>
          <w:szCs w:val="28"/>
          <w:rtl/>
          <w:cs/>
          <w:lang w:eastAsia="zh-TW"/>
        </w:rPr>
        <w:t>مَا أَنَا بِمُعَذِّب مَنْ لَمْ يُجْرِمْ</w:t>
      </w:r>
      <w:r w:rsidR="00A11D27">
        <w:rPr>
          <w:rFonts w:ascii="Simplified Arabic" w:eastAsia="Times New Roman" w:hAnsi="Simplified Arabic" w:cs="Simplified Arabic" w:hint="cs"/>
          <w:bCs/>
          <w:color w:val="000000"/>
          <w:sz w:val="28"/>
          <w:szCs w:val="28"/>
          <w:rtl/>
          <w:cs/>
          <w:lang w:eastAsia="zh-TW"/>
        </w:rPr>
        <w:t>،</w:t>
      </w:r>
      <w:r w:rsidRPr="00F64C7F">
        <w:rPr>
          <w:rFonts w:ascii="Simplified Arabic" w:eastAsia="Times New Roman" w:hAnsi="Simplified Arabic" w:cs="Simplified Arabic"/>
          <w:bCs/>
          <w:color w:val="000000"/>
          <w:sz w:val="28"/>
          <w:szCs w:val="28"/>
          <w:rtl/>
          <w:cs/>
          <w:lang w:eastAsia="zh-TW"/>
        </w:rPr>
        <w:t xml:space="preserve"> قَالَهُ</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000000"/>
          <w:sz w:val="28"/>
          <w:szCs w:val="28"/>
          <w:rtl/>
          <w:cs/>
          <w:lang w:eastAsia="zh-TW"/>
        </w:rPr>
        <w:t>ابْنُ عَبَّاسٍ</w:t>
      </w:r>
      <w:r w:rsidRPr="00F64C7F">
        <w:rPr>
          <w:rFonts w:ascii="Simplified Arabic" w:eastAsia="Times New Roman" w:hAnsi="Simplified Arabic" w:cs="Simplified Arabic"/>
          <w:bCs/>
          <w:color w:val="000000"/>
          <w:sz w:val="28"/>
          <w:szCs w:val="28"/>
          <w:cs/>
          <w:lang w:eastAsia="zh-TW"/>
        </w:rPr>
        <w:t> </w:t>
      </w:r>
      <w:r w:rsidRPr="00F64C7F">
        <w:rPr>
          <w:rFonts w:ascii="Simplified Arabic" w:eastAsia="Times New Roman" w:hAnsi="Simplified Arabic" w:cs="Simplified Arabic"/>
          <w:bCs/>
          <w:color w:val="000000"/>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7732671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بخلاف للمخلوقين الذين يعتمدون على الوكلاء، الوكلاء قد يزورون وقد يزيدون وقد ينقصون، لكن من وكل إلى الله وكل إليهم ذلك الأمر، لا يمكن أن يزيد أو ينقص الله -جل وعلا- لا يخفى عليه شيء. </w:t>
      </w:r>
    </w:p>
    <w:p w14:paraId="63AA83F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"وَقَدْ مَضَى الْقَوْلُ فِي مَعْنَاهُ فِي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الْحَجِّ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وَغَيْرِهَا".</w:t>
      </w:r>
      <w:r w:rsidRPr="00F64C7F">
        <w:rPr>
          <w:rFonts w:ascii="Simplified Arabic" w:eastAsia="Times New Roman" w:hAnsi="Simplified Arabic" w:cs="Simplified Arabic"/>
          <w:sz w:val="28"/>
          <w:szCs w:val="28"/>
          <w:rtl/>
          <w:cs/>
          <w:lang w:eastAsia="zh-TW"/>
        </w:rPr>
        <w:t xml:space="preserve"> </w:t>
      </w:r>
    </w:p>
    <w:p w14:paraId="1F95C964" w14:textId="5245018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وما أنا بظلام للعبيد، ما أنا بظلام صيغة مبالغة فع</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ال، هل المبالغة هنا أبلغ أو غير المبالغة؟ لو قال</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ما أنا بظالم. </w:t>
      </w:r>
    </w:p>
    <w:p w14:paraId="505BC450"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6B8719B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المبالغة. </w:t>
      </w:r>
    </w:p>
    <w:p w14:paraId="38F337FC" w14:textId="74D28FD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00A11D27">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65B78D98" w14:textId="4D34D13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وما الله يريد ظلمًا، أيها أبلغ</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4DBFF242" w14:textId="70B88041" w:rsidR="003521BD"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الثانية. </w:t>
      </w:r>
      <w:r w:rsidRPr="00F64C7F">
        <w:rPr>
          <w:rFonts w:ascii="Simplified Arabic" w:eastAsia="Times New Roman" w:hAnsi="Simplified Arabic" w:cs="Simplified Arabic"/>
          <w:sz w:val="28"/>
          <w:szCs w:val="28"/>
          <w:rtl/>
          <w:cs/>
          <w:lang w:eastAsia="zh-TW"/>
        </w:rPr>
        <w:t xml:space="preserve"> </w:t>
      </w:r>
    </w:p>
    <w:p w14:paraId="711D23AA" w14:textId="4840E48B" w:rsidR="00A11D27" w:rsidRDefault="00A11D27" w:rsidP="00E857EF">
      <w:pPr>
        <w:spacing w:line="276" w:lineRule="auto"/>
        <w:jc w:val="both"/>
        <w:rPr>
          <w:rFonts w:ascii="Simplified Arabic" w:eastAsia="Times New Roman" w:hAnsi="Simplified Arabic" w:cs="Simplified Arabic"/>
          <w:sz w:val="28"/>
          <w:szCs w:val="28"/>
          <w:rtl/>
          <w:cs/>
          <w:lang w:eastAsia="zh-TW"/>
        </w:rPr>
      </w:pPr>
      <w:r>
        <w:rPr>
          <w:rFonts w:ascii="Simplified Arabic" w:eastAsia="Times New Roman" w:hAnsi="Simplified Arabic" w:cs="Simplified Arabic" w:hint="cs"/>
          <w:sz w:val="28"/>
          <w:szCs w:val="28"/>
          <w:rtl/>
          <w:cs/>
          <w:lang w:eastAsia="zh-TW"/>
        </w:rPr>
        <w:t>ماذا؟</w:t>
      </w:r>
    </w:p>
    <w:p w14:paraId="7C8C8E52" w14:textId="0F119794" w:rsidR="00A11D27" w:rsidRPr="00F64C7F" w:rsidRDefault="00A11D27" w:rsidP="00A11D27">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lastRenderedPageBreak/>
        <w:t>طالب:</w:t>
      </w:r>
      <w:r>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57BDB959" w14:textId="02C525C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 عدم إرادة الشيء أبلغ من عدم فعله، وعدم فعله أبلغ من عدم المبالغة فيه</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لأنه قد يفعله لا على صيغة المبالغة</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 ما أنا بظلام لا ينفي أن يكون ظالم</w:t>
      </w:r>
      <w:r w:rsidR="00A11D27">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مع أنه حر</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م الظلم على نفسه،</w:t>
      </w:r>
      <w:r w:rsidR="00A11D27">
        <w:rPr>
          <w:rFonts w:ascii="Simplified Arabic" w:eastAsia="Times New Roman" w:hAnsi="Simplified Arabic" w:cs="Simplified Arabic" w:hint="cs"/>
          <w:sz w:val="28"/>
          <w:szCs w:val="28"/>
          <w:rtl/>
          <w:cs/>
          <w:lang w:eastAsia="zh-TW"/>
        </w:rPr>
        <w:t xml:space="preserve"> لذا</w:t>
      </w:r>
      <w:r w:rsidRPr="00F64C7F">
        <w:rPr>
          <w:rFonts w:ascii="Simplified Arabic" w:eastAsia="Times New Roman" w:hAnsi="Simplified Arabic" w:cs="Simplified Arabic"/>
          <w:sz w:val="28"/>
          <w:szCs w:val="28"/>
          <w:rtl/>
          <w:cs/>
          <w:lang w:eastAsia="zh-TW"/>
        </w:rPr>
        <w:t xml:space="preserve"> لم يرد إلا صيغة المبالغة، إذا قيل</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فلان ليس بقتال، دل على أنه قد يقتل، لكن </w:t>
      </w:r>
      <w:r w:rsidR="00A11D27">
        <w:rPr>
          <w:rFonts w:ascii="Simplified Arabic" w:eastAsia="Times New Roman" w:hAnsi="Simplified Arabic" w:cs="Simplified Arabic" w:hint="cs"/>
          <w:sz w:val="28"/>
          <w:szCs w:val="28"/>
          <w:rtl/>
          <w:cs/>
          <w:lang w:eastAsia="zh-TW"/>
        </w:rPr>
        <w:t>ليس ي</w:t>
      </w:r>
      <w:r w:rsidRPr="00F64C7F">
        <w:rPr>
          <w:rFonts w:ascii="Simplified Arabic" w:eastAsia="Times New Roman" w:hAnsi="Simplified Arabic" w:cs="Simplified Arabic"/>
          <w:sz w:val="28"/>
          <w:szCs w:val="28"/>
          <w:rtl/>
          <w:cs/>
          <w:lang w:eastAsia="zh-TW"/>
        </w:rPr>
        <w:t xml:space="preserve">مبالغ للقتل، وكونه لا يريد القتل أبلغ من كونه لا يقتل. </w:t>
      </w:r>
    </w:p>
    <w:p w14:paraId="247C7056"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 شيخ مثل لعن الله زوارات القبور.</w:t>
      </w:r>
      <w:r w:rsidRPr="00F64C7F">
        <w:rPr>
          <w:rFonts w:ascii="Simplified Arabic" w:eastAsia="Times New Roman" w:hAnsi="Simplified Arabic" w:cs="Simplified Arabic"/>
          <w:sz w:val="28"/>
          <w:szCs w:val="28"/>
          <w:rtl/>
          <w:cs/>
          <w:lang w:eastAsia="zh-TW"/>
        </w:rPr>
        <w:t xml:space="preserve"> </w:t>
      </w:r>
    </w:p>
    <w:p w14:paraId="54EE6763" w14:textId="0FF36E2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زوارات، صيغة المبالغة، قالوا: لا ينفي أن تكون زائرة، لكن إذا مُنع الجنس، </w:t>
      </w:r>
      <w:r w:rsidR="00A11D27">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هل يمكن أن يباح أفراده؟ لا يمكن أن يباح أفراده</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صيغة اللعن. </w:t>
      </w:r>
    </w:p>
    <w:p w14:paraId="59011A2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1A5443AD"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جاء النفي بجميع الصيغ، جاء نفي إرادة الظلم. </w:t>
      </w:r>
    </w:p>
    <w:p w14:paraId="2DB4F59A" w14:textId="2F34C8B6"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 xml:space="preserve">{يَوْمَ نَقُولُ لِجَهَنَّمَ هَلِ امْتَلَأْتِ وَتَقُولُ هَلْ مِنْ مَزِيدٍ} </w:t>
      </w:r>
      <w:r w:rsidRPr="00F64C7F">
        <w:rPr>
          <w:rFonts w:ascii="Simplified Arabic" w:eastAsia="Simplified Arabic" w:hAnsi="Simplified Arabic" w:cs="Simplified Arabic"/>
          <w:b/>
          <w:bCs/>
          <w:color w:val="000000"/>
          <w:sz w:val="28"/>
          <w:szCs w:val="28"/>
          <w:rtl/>
          <w:cs/>
        </w:rPr>
        <w:t>[ق:30]</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نَافِعٌ</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وَأَبُو بَكْرٍ</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يَوْمَ يَقُولُ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بِالْيَاءِ اعْتِبَارًا بِقَوْلِهِ: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لَا تَخْتَصِمُوا لَدَيَّ</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[ق:28]</w:t>
      </w:r>
      <w:r w:rsidR="00A11D27">
        <w:rPr>
          <w:rFonts w:ascii="Simplified Arabic" w:eastAsia="Simplified Arabic" w:hAnsi="Simplified Arabic" w:cs="Simplified Arabic" w:hint="cs"/>
          <w:b/>
          <w:bCs/>
          <w:sz w:val="28"/>
          <w:szCs w:val="28"/>
          <w:rtl/>
          <w:cs/>
        </w:rPr>
        <w:t xml:space="preserve"> </w:t>
      </w:r>
      <w:r w:rsidRPr="00F64C7F">
        <w:rPr>
          <w:rFonts w:ascii="Simplified Arabic" w:eastAsia="Simplified Arabic" w:hAnsi="Simplified Arabic" w:cs="Simplified Arabic"/>
          <w:b/>
          <w:bCs/>
          <w:sz w:val="28"/>
          <w:szCs w:val="28"/>
          <w:rtl/>
          <w:cs/>
        </w:rPr>
        <w:t>قرأ</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الْبَاقُونَ بِالنُّونِ عَلَى الْخِطَابِ مِنَ اللَّهِ تَعَالَى وَهِيَ نُونُ الْعَظَمَةِ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وَقَرَأَ</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الْحَسَنُ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يَوْمَ أَقُولُ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مَسْعُودٍ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وَغَيْرِهِ</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يَوْمَ يُقَالُ، "وَانْتَصَبَ يَوْمٌ عَلَى مَعْنَى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مَا يُبَدَّلُ الْقَوْلُ لَدَيَّ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يَوْمَ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بِفِعْلٍ مُقَدَّرٍ مَعْنَاهُ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وَأَنْذِرْهُمْ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 </w:t>
      </w:r>
    </w:p>
    <w:p w14:paraId="123EDFCD" w14:textId="4A6396B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المفسرون كثير يقدرون في مثل هذا الموضوع، اذكر</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00A11D27">
        <w:rPr>
          <w:rFonts w:ascii="Simplified Arabic" w:eastAsia="Times New Roman" w:hAnsi="Simplified Arabic" w:cs="Simplified Arabic" w:hint="cs"/>
          <w:sz w:val="28"/>
          <w:szCs w:val="28"/>
          <w:rtl/>
          <w:cs/>
          <w:lang w:eastAsia="zh-TW"/>
        </w:rPr>
        <w:t>لأنها</w:t>
      </w:r>
      <w:r w:rsidRPr="00F64C7F">
        <w:rPr>
          <w:rFonts w:ascii="Simplified Arabic" w:eastAsia="Times New Roman" w:hAnsi="Simplified Arabic" w:cs="Simplified Arabic"/>
          <w:sz w:val="28"/>
          <w:szCs w:val="28"/>
          <w:rtl/>
          <w:cs/>
          <w:lang w:eastAsia="zh-TW"/>
        </w:rPr>
        <w:t xml:space="preserve"> صالحة لكل ما جاء </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يوم</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منصوب، اذكر </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يوم</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111C808F" w14:textId="4695130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"يَوْمَ نَقُولُ لِجَهَنَّمَ هَلِ امْتَلَأْتِ</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لِمَا سَبَقَ مِنْ وَعْدِهِ إِيَّاهَا أَنَّهُ يَمْلَؤُهَا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وَهَذَا الِاسْتِفْهَامُ عَلَى سَبِيلِ التَّصْدِيقِ لِخَبَرِهِ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وَالتَّحْقِيقِ لِوَعْدِهِ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وَالتَّقْرِيعِ لِأَعْدَائِهِ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وَالتَّنْبِيهِ لِجَمِيعِ عِبَادِهِ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وَتَقُولُ جَهَنَّمُ هَلْ مِنْ مَزِيدٍ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مَا بَقِيَ فِيَّ مَوْضِعٌ لِلزِّيَادَةِ</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كَقَوْلِهِ </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عَلَيْهِ السَّلَامُ</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هَلْ تَرَكَ لَنَا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عَقِيلٌ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 رَبْعٍ: </w:t>
      </w:r>
      <w:r w:rsidRPr="00F64C7F">
        <w:rPr>
          <w:rFonts w:ascii="Simplified Arabic" w:eastAsia="Times New Roman" w:hAnsi="Simplified Arabic" w:cs="Simplified Arabic"/>
          <w:bCs/>
          <w:sz w:val="28"/>
          <w:szCs w:val="28"/>
          <w:cs/>
          <w:lang w:eastAsia="zh-TW"/>
        </w:rPr>
        <w:t>أَوْ مَنْزِلٍ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مَا تَرَكَ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فَمَعْنَى الْكَلَامِ الْجَحْدُ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وَيَحْتَمِلُ أَنْ يَكُون</w:t>
      </w:r>
      <w:r w:rsidRPr="00F64C7F">
        <w:rPr>
          <w:rFonts w:ascii="Simplified Arabic" w:eastAsia="Times New Roman" w:hAnsi="Simplified Arabic" w:cs="Simplified Arabic"/>
          <w:bCs/>
          <w:sz w:val="28"/>
          <w:szCs w:val="28"/>
          <w:rtl/>
          <w:cs/>
          <w:lang w:eastAsia="zh-TW"/>
        </w:rPr>
        <w:t xml:space="preserve">َ اسْتِفْهَامًا بِمَعْنَى الِاسْتِزَادَةِ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هَلْ مِنْ مَزِيدٍ فَأَزْدَادُ؟"</w:t>
      </w:r>
    </w:p>
    <w:p w14:paraId="0D7CB390" w14:textId="3E000D5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يعني هاتوا، هاتوا زيادات، </w:t>
      </w:r>
      <w:r w:rsidR="00A11D27">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أنا استوعب كل ما يوضع، نسأل الله العافية السلامة</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وهذا هو الأظهر. </w:t>
      </w:r>
    </w:p>
    <w:p w14:paraId="040144FA" w14:textId="06EC21F0"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"وَإِنَّمَا صَلَحَ هَذَا لِلْوَجْهَيْنِ</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لِأَنَّ فِي الِاسْتِفْهَامِ ضَرْبًا مِنَ الْجَحْدِ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لَيْسَ ثَمَّ قَوْلٌ</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وَإِنَّمَا هُوَ عَلَى طَرِيقِ الْمِثْلِ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إِنَّهَا فِيمَا يَظْهَرُ مِنْ حَالِهَا بِمَنْزِلَةِ النَّاطِقَةِ بِذَلِكَ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كَمَا قَالَ الشَّاعِرُ:</w:t>
      </w:r>
    </w:p>
    <w:tbl>
      <w:tblPr>
        <w:bidiVisual/>
        <w:tblW w:w="8856" w:type="dxa"/>
        <w:tblLook w:val="04A0" w:firstRow="1" w:lastRow="0" w:firstColumn="1" w:lastColumn="0" w:noHBand="0" w:noVBand="1"/>
      </w:tblPr>
      <w:tblGrid>
        <w:gridCol w:w="4428"/>
        <w:gridCol w:w="4428"/>
      </w:tblGrid>
      <w:tr w:rsidR="003521BD" w:rsidRPr="00A11D27" w14:paraId="28328AFC" w14:textId="77777777" w:rsidTr="00F64C7F">
        <w:tc>
          <w:tcPr>
            <w:tcW w:w="4428" w:type="dxa"/>
            <w:shd w:val="clear" w:color="auto" w:fill="auto"/>
          </w:tcPr>
          <w:p w14:paraId="3FBFDDFF" w14:textId="77777777" w:rsidR="003521BD" w:rsidRPr="00A11D27" w:rsidRDefault="00700B33" w:rsidP="00E857EF">
            <w:pPr>
              <w:spacing w:line="276" w:lineRule="auto"/>
              <w:jc w:val="both"/>
              <w:rPr>
                <w:rFonts w:ascii="Simplified Arabic" w:eastAsia="Times New Roman" w:hAnsi="Simplified Arabic" w:cs="Simplified Arabic"/>
                <w:b/>
                <w:bCs/>
                <w:sz w:val="28"/>
                <w:szCs w:val="28"/>
                <w:rtl/>
                <w:cs/>
                <w:lang w:eastAsia="zh-TW"/>
              </w:rPr>
            </w:pPr>
            <w:r w:rsidRPr="00A11D27">
              <w:rPr>
                <w:rFonts w:ascii="Simplified Arabic" w:eastAsia="Times New Roman" w:hAnsi="Simplified Arabic" w:cs="Simplified Arabic"/>
                <w:b/>
                <w:bCs/>
                <w:sz w:val="28"/>
                <w:szCs w:val="28"/>
                <w:rtl/>
                <w:cs/>
                <w:lang w:eastAsia="zh-TW"/>
              </w:rPr>
              <w:lastRenderedPageBreak/>
              <w:t>امْتَلَأَ الْحَوْضُ وَقَالَ قَطْنِي</w:t>
            </w:r>
          </w:p>
        </w:tc>
        <w:tc>
          <w:tcPr>
            <w:tcW w:w="4428" w:type="dxa"/>
            <w:shd w:val="clear" w:color="auto" w:fill="auto"/>
          </w:tcPr>
          <w:p w14:paraId="3EB45BCD" w14:textId="2BDE9814" w:rsidR="003521BD" w:rsidRPr="00A11D27" w:rsidRDefault="00700B33" w:rsidP="00E857EF">
            <w:pPr>
              <w:spacing w:line="276" w:lineRule="auto"/>
              <w:rPr>
                <w:rFonts w:ascii="Simplified Arabic" w:eastAsia="Times New Roman" w:hAnsi="Simplified Arabic" w:cs="Simplified Arabic"/>
                <w:b/>
                <w:bCs/>
                <w:sz w:val="28"/>
                <w:szCs w:val="28"/>
                <w:rtl/>
                <w:cs/>
                <w:lang w:eastAsia="zh-TW"/>
              </w:rPr>
            </w:pPr>
            <w:r w:rsidRPr="00A11D27">
              <w:rPr>
                <w:rFonts w:ascii="Simplified Arabic" w:eastAsia="Times New Roman" w:hAnsi="Simplified Arabic" w:cs="Simplified Arabic"/>
                <w:b/>
                <w:bCs/>
                <w:sz w:val="28"/>
                <w:szCs w:val="28"/>
                <w:rtl/>
                <w:cs/>
                <w:lang w:eastAsia="zh-TW"/>
              </w:rPr>
              <w:t>مَهْلًا رُوَيْدًا قَدْ مَلَأْتَ بَطْنِي</w:t>
            </w:r>
            <w:r w:rsidR="00A11D27">
              <w:rPr>
                <w:rFonts w:ascii="Simplified Arabic" w:eastAsia="Times New Roman" w:hAnsi="Simplified Arabic" w:cs="Simplified Arabic" w:hint="cs"/>
                <w:b/>
                <w:bCs/>
                <w:sz w:val="28"/>
                <w:szCs w:val="28"/>
                <w:rtl/>
                <w:cs/>
                <w:lang w:eastAsia="zh-TW"/>
              </w:rPr>
              <w:t>"</w:t>
            </w:r>
          </w:p>
        </w:tc>
      </w:tr>
    </w:tbl>
    <w:p w14:paraId="360AB246" w14:textId="3B34E45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يعني هذا القول من جهنم، هل هو بلسان الحال، أو بلسان المقال؟ </w:t>
      </w:r>
      <w:r w:rsidRPr="00F64C7F">
        <w:rPr>
          <w:rFonts w:ascii="Simplified Arabic" w:eastAsia="Times New Roman" w:hAnsi="Simplified Arabic" w:cs="Simplified Arabic"/>
          <w:color w:val="FF0000"/>
          <w:sz w:val="28"/>
          <w:szCs w:val="28"/>
          <w:rtl/>
          <w:cs/>
          <w:lang w:eastAsia="zh-TW"/>
        </w:rPr>
        <w:t>{ائْتِيَا طَوْعًا أَوْ كَرْهًا قَالَتَا أَتَيْنَا طَائِعِينَ}</w:t>
      </w:r>
      <w:r w:rsidRPr="00F64C7F">
        <w:rPr>
          <w:rFonts w:ascii="Simplified Arabic" w:eastAsia="Times New Roman" w:hAnsi="Simplified Arabic" w:cs="Simplified Arabic"/>
          <w:sz w:val="28"/>
          <w:szCs w:val="28"/>
          <w:rtl/>
          <w:cs/>
          <w:lang w:eastAsia="zh-TW"/>
        </w:rPr>
        <w:t xml:space="preserve"> </w:t>
      </w:r>
      <w:r w:rsidRPr="00F64C7F">
        <w:rPr>
          <w:rFonts w:ascii="Simplified Arabic" w:eastAsia="Simplified Arabic" w:hAnsi="Simplified Arabic" w:cs="Simplified Arabic"/>
          <w:b/>
          <w:sz w:val="28"/>
          <w:szCs w:val="28"/>
          <w:rtl/>
          <w:cs/>
        </w:rPr>
        <w:t>[فصلت:11]</w:t>
      </w:r>
      <w:r w:rsidRPr="00F64C7F">
        <w:rPr>
          <w:rFonts w:ascii="Simplified Arabic" w:eastAsia="Times New Roman" w:hAnsi="Simplified Arabic" w:cs="Simplified Arabic"/>
          <w:sz w:val="28"/>
          <w:szCs w:val="28"/>
          <w:rtl/>
          <w:cs/>
          <w:lang w:eastAsia="zh-TW"/>
        </w:rPr>
        <w:t xml:space="preserve">، هل ذا بلسان المقال يتكلم بصوت أو حرف يُسمع، أو أن الحال دل على ذلك؟ والحال دل على ذلك، يعني مثلما يُخاطب الجمادات وترد بلسان الحال، لا بلسان المقال، كما خاطب علي -رضي الله عنه- القبور وأهل القبور وهم لا يردون، فأجابت قال: إنها قالت كذا وكذا، يجزم بأنه بلسان الحال لا بلسان المقال. </w:t>
      </w:r>
    </w:p>
    <w:p w14:paraId="53660145"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w:t>
      </w:r>
    </w:p>
    <w:p w14:paraId="0B4B85BE" w14:textId="6D541C6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هذا الأصل، الأصل أنه نطق حقيقي، والقدرة الإلهية صالحة لذلك، هذا الأصل، لكن من قال </w:t>
      </w:r>
      <w:r w:rsidR="00A11D27">
        <w:rPr>
          <w:rFonts w:ascii="Simplified Arabic" w:eastAsia="Times New Roman" w:hAnsi="Simplified Arabic" w:cs="Simplified Arabic" w:hint="cs"/>
          <w:sz w:val="28"/>
          <w:szCs w:val="28"/>
          <w:rtl/>
          <w:cs/>
          <w:lang w:eastAsia="zh-TW"/>
        </w:rPr>
        <w:t>إ</w:t>
      </w:r>
      <w:r w:rsidRPr="00F64C7F">
        <w:rPr>
          <w:rFonts w:ascii="Simplified Arabic" w:eastAsia="Times New Roman" w:hAnsi="Simplified Arabic" w:cs="Simplified Arabic"/>
          <w:sz w:val="28"/>
          <w:szCs w:val="28"/>
          <w:rtl/>
          <w:cs/>
          <w:lang w:eastAsia="zh-TW"/>
        </w:rPr>
        <w:t xml:space="preserve">نه بلسان الحال باعتبار أن الجمادات لا تتكلم </w:t>
      </w:r>
      <w:r w:rsidR="00A11D27">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له ذلك، لكن الأصل أنه بالنطق. </w:t>
      </w:r>
    </w:p>
    <w:p w14:paraId="6B567D0C" w14:textId="0E0D1A6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"وَهَذَا تَفْسِيرُ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وَغَيْرِهِ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هَلْ فِيَّ مِنْ مَسْلَكٍ قَدِ امْتَلَأْتُ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يُنْطِقُ اللَّهُ النَّارَ حَتَّى تَقُولَ هَذَا كَمَا تَنْطِقُ الْجَوَارِحُ ".</w:t>
      </w:r>
      <w:r w:rsidRPr="00F64C7F">
        <w:rPr>
          <w:rFonts w:ascii="Simplified Arabic" w:eastAsia="Times New Roman" w:hAnsi="Simplified Arabic" w:cs="Simplified Arabic"/>
          <w:sz w:val="28"/>
          <w:szCs w:val="28"/>
          <w:rtl/>
          <w:cs/>
          <w:lang w:eastAsia="zh-TW"/>
        </w:rPr>
        <w:t xml:space="preserve"> </w:t>
      </w:r>
    </w:p>
    <w:p w14:paraId="700829F2" w14:textId="1D2672B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يوم تشهد عليهم جوارحهم تنطق، وإلا فما معنى شهادتها إذا لم تنطق</w:t>
      </w:r>
      <w:r w:rsidR="00A11D2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7332D469" w14:textId="77777777" w:rsidR="005412C8" w:rsidRDefault="00700B33" w:rsidP="00E857EF">
      <w:pPr>
        <w:spacing w:line="276" w:lineRule="auto"/>
        <w:jc w:val="both"/>
        <w:rPr>
          <w:rFonts w:ascii="Simplified Arabic" w:eastAsia="Times New Roman" w:hAnsi="Simplified Arabic" w:cs="Simplified Arabic"/>
          <w:bCs/>
          <w:color w:val="0000FF"/>
          <w:sz w:val="28"/>
          <w:szCs w:val="28"/>
          <w:rtl/>
          <w:cs/>
          <w:lang w:eastAsia="zh-TW"/>
        </w:rPr>
      </w:pPr>
      <w:r w:rsidRPr="00F64C7F">
        <w:rPr>
          <w:rFonts w:ascii="Simplified Arabic" w:eastAsia="Times New Roman" w:hAnsi="Simplified Arabic" w:cs="Simplified Arabic"/>
          <w:bCs/>
          <w:sz w:val="28"/>
          <w:szCs w:val="28"/>
          <w:rtl/>
          <w:cs/>
          <w:lang w:eastAsia="zh-TW"/>
        </w:rPr>
        <w:t xml:space="preserve">"وَهَذَا أَصَحُّ عَلَى مَا بَيَّنَّاهُ فِي سُورَةِ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الْفُرْقَان"،</w:t>
      </w:r>
      <w:r w:rsidR="00A11D27">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وَفِي صَحِيحِ</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مُسْلِمٍ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وَالْبُخَارِيِّ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وَالتِّرْمِذِيِّ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 أَنَسِ بْنِ مَالِكٍ</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عَنِ النَّبِيِّ </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A11D2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قال:</w:t>
      </w:r>
      <w:r w:rsidRPr="00F64C7F">
        <w:rPr>
          <w:rFonts w:ascii="Simplified Arabic" w:eastAsia="Times New Roman" w:hAnsi="Simplified Arabic" w:cs="Simplified Arabic"/>
          <w:bCs/>
          <w:color w:val="0000FF"/>
          <w:sz w:val="28"/>
          <w:szCs w:val="28"/>
          <w:rtl/>
          <w:cs/>
          <w:lang w:eastAsia="zh-TW"/>
        </w:rPr>
        <w:t xml:space="preserve"> «لَا تَزَالُ جَهَنَّمُ يُلْقَى فِيهَا وَتَقُولُ</w:t>
      </w:r>
      <w:r w:rsidR="00A11D27">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هَلْ مِنْ مَزِيدٍ</w:t>
      </w:r>
      <w:r w:rsidR="005412C8">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حَتَّى</w:t>
      </w:r>
      <w:r w:rsidR="005412C8">
        <w:rPr>
          <w:rFonts w:ascii="Simplified Arabic" w:eastAsia="Times New Roman" w:hAnsi="Simplified Arabic" w:cs="Simplified Arabic" w:hint="cs"/>
          <w:bCs/>
          <w:color w:val="0000FF"/>
          <w:sz w:val="28"/>
          <w:szCs w:val="28"/>
          <w:rtl/>
          <w:cs/>
          <w:lang w:eastAsia="zh-TW"/>
        </w:rPr>
        <w:t xml:space="preserve"> يضع".</w:t>
      </w:r>
    </w:p>
    <w:p w14:paraId="364FDA0D" w14:textId="77777777" w:rsidR="005412C8" w:rsidRPr="005412C8" w:rsidRDefault="005412C8" w:rsidP="00E857EF">
      <w:pPr>
        <w:spacing w:line="276" w:lineRule="auto"/>
        <w:jc w:val="both"/>
        <w:rPr>
          <w:rFonts w:ascii="Simplified Arabic" w:eastAsia="Times New Roman" w:hAnsi="Simplified Arabic" w:cs="Simplified Arabic"/>
          <w:b/>
          <w:color w:val="0000FF"/>
          <w:sz w:val="28"/>
          <w:szCs w:val="28"/>
          <w:rtl/>
          <w:cs/>
          <w:lang w:eastAsia="zh-TW"/>
        </w:rPr>
      </w:pPr>
      <w:r w:rsidRPr="005412C8">
        <w:rPr>
          <w:rFonts w:ascii="Simplified Arabic" w:eastAsia="Times New Roman" w:hAnsi="Simplified Arabic" w:cs="Simplified Arabic" w:hint="cs"/>
          <w:b/>
          <w:color w:val="0000FF"/>
          <w:sz w:val="28"/>
          <w:szCs w:val="28"/>
          <w:rtl/>
          <w:cs/>
          <w:lang w:eastAsia="zh-TW"/>
        </w:rPr>
        <w:t>يضعَ.</w:t>
      </w:r>
    </w:p>
    <w:p w14:paraId="043E1B09" w14:textId="2425FD2B" w:rsidR="003521BD" w:rsidRPr="00F64C7F" w:rsidRDefault="005412C8" w:rsidP="00E857EF">
      <w:pPr>
        <w:spacing w:line="276" w:lineRule="auto"/>
        <w:jc w:val="both"/>
        <w:rPr>
          <w:rFonts w:ascii="Simplified Arabic" w:eastAsia="Times New Roman" w:hAnsi="Simplified Arabic" w:cs="Simplified Arabic"/>
          <w:sz w:val="28"/>
          <w:szCs w:val="28"/>
          <w:rtl/>
          <w:cs/>
          <w:lang w:eastAsia="zh-TW"/>
        </w:rPr>
      </w:pP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 xml:space="preserve"> يَضَعَ رَبُّ الْعِزَّةِ فِيهَا قَدَمَهُ</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 xml:space="preserve"> فَيَنْزَوِي بَعْضُهَا إِلَى بَعْضٍ وَتَقُولُ</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 xml:space="preserve"> قَطْ قَطْ بِعِزَّتِكَ وَكَرَمِكَ</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 xml:space="preserve"> وَلَا يَزَالُ فِي الْجَنَّةِ فَضْلٌ حَتَّى يُنْشِئَ اللَّهُ لَهَا خَلْقًا</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 xml:space="preserve"> فَيُسْكِنَهُمْ فَضْلَ الْجَنَّةِ»</w:t>
      </w:r>
      <w:r>
        <w:rPr>
          <w:rFonts w:ascii="Simplified Arabic" w:eastAsia="Times New Roman" w:hAnsi="Simplified Arabic" w:cs="Simplified Arabic" w:hint="cs"/>
          <w:bCs/>
          <w:sz w:val="28"/>
          <w:szCs w:val="28"/>
          <w:rtl/>
          <w:cs/>
          <w:lang w:eastAsia="zh-TW"/>
        </w:rPr>
        <w:t>،</w:t>
      </w:r>
      <w:r w:rsidR="00700B33" w:rsidRPr="00F64C7F">
        <w:rPr>
          <w:rFonts w:ascii="Simplified Arabic" w:eastAsia="Times New Roman" w:hAnsi="Simplified Arabic" w:cs="Simplified Arabic"/>
          <w:bCs/>
          <w:sz w:val="28"/>
          <w:szCs w:val="28"/>
          <w:rtl/>
          <w:cs/>
          <w:lang w:eastAsia="zh-TW"/>
        </w:rPr>
        <w:t xml:space="preserve"> لَفْظُ</w:t>
      </w:r>
      <w:r w:rsidR="00700B33" w:rsidRPr="00F64C7F">
        <w:rPr>
          <w:rFonts w:ascii="Simplified Arabic" w:eastAsia="Times New Roman" w:hAnsi="Simplified Arabic" w:cs="Simplified Arabic"/>
          <w:bCs/>
          <w:sz w:val="28"/>
          <w:szCs w:val="28"/>
          <w:cs/>
          <w:lang w:eastAsia="zh-TW"/>
        </w:rPr>
        <w:t> </w:t>
      </w:r>
      <w:r w:rsidR="00700B33" w:rsidRPr="00F64C7F">
        <w:rPr>
          <w:rFonts w:ascii="Simplified Arabic" w:eastAsia="Times New Roman" w:hAnsi="Simplified Arabic" w:cs="Simplified Arabic"/>
          <w:bCs/>
          <w:sz w:val="28"/>
          <w:szCs w:val="28"/>
          <w:rtl/>
          <w:cs/>
          <w:lang w:eastAsia="zh-TW"/>
        </w:rPr>
        <w:t>مُسْلِمٍ".</w:t>
      </w:r>
      <w:r w:rsidR="00700B33" w:rsidRPr="00F64C7F">
        <w:rPr>
          <w:rFonts w:ascii="Simplified Arabic" w:eastAsia="Times New Roman" w:hAnsi="Simplified Arabic" w:cs="Simplified Arabic"/>
          <w:sz w:val="28"/>
          <w:szCs w:val="28"/>
          <w:rtl/>
          <w:cs/>
          <w:lang w:eastAsia="zh-TW"/>
        </w:rPr>
        <w:t xml:space="preserve"> </w:t>
      </w:r>
    </w:p>
    <w:p w14:paraId="5D9FCDF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قد يعحب القارئ من تقديم المؤلف لصحيح مسلم على البخاري، قال في صحيح مسلم والبخاري، هذه طريقة المغاربة في تقديم مسلم على البخاري. </w:t>
      </w:r>
    </w:p>
    <w:p w14:paraId="56AD17DA" w14:textId="590F3EC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"وَفِي رِوَايَةٍ أُخْرَى مِنْ حَدِيثِ</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أَبِي هُرَيْرَةَ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color w:val="0000FF"/>
          <w:sz w:val="28"/>
          <w:szCs w:val="28"/>
          <w:rtl/>
          <w:cs/>
          <w:lang w:eastAsia="zh-TW"/>
        </w:rPr>
        <w:t>«وَأَمَّا النَّارُ فَلَا تَمْتَلِئُ حَتَّى يَضَعَ اللَّهُ عَلَيْهَا رِجْلَهُ يَقُولُ لَهَا</w:t>
      </w:r>
      <w:r w:rsidR="005412C8">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قَطْ قَطْ فَهُنَالِكَ تَمْتَلِئُ وَيَنْزَوِي بَعْضُهَا إِلَى بَعْضٍ فَلَا يَظْلِمُ اللَّهُ مِنْ خَلْقِهِ أَحَدًا</w:t>
      </w:r>
      <w:r w:rsidR="005412C8">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وَأَمَّا الْجَنَّةُ فَإِنَّ اللَّهَ يُنْشِئُ لَهَا خَلْقًا»</w:t>
      </w:r>
      <w:r w:rsidRPr="00F64C7F">
        <w:rPr>
          <w:rFonts w:ascii="Simplified Arabic" w:eastAsia="Times New Roman" w:hAnsi="Simplified Arabic" w:cs="Simplified Arabic"/>
          <w:bCs/>
          <w:sz w:val="28"/>
          <w:szCs w:val="28"/>
          <w:rtl/>
          <w:cs/>
          <w:lang w:eastAsia="zh-TW"/>
        </w:rPr>
        <w:t xml:space="preserve"> ". </w:t>
      </w:r>
    </w:p>
    <w:p w14:paraId="4978FCF5" w14:textId="11D909F4" w:rsidR="003521BD" w:rsidRPr="00F64C7F" w:rsidRDefault="005412C8" w:rsidP="00E857EF">
      <w:pPr>
        <w:spacing w:line="276" w:lineRule="auto"/>
        <w:jc w:val="both"/>
        <w:rPr>
          <w:rFonts w:ascii="Simplified Arabic" w:eastAsia="Times New Roman" w:hAnsi="Simplified Arabic" w:cs="Simplified Arabic"/>
          <w:sz w:val="28"/>
          <w:szCs w:val="28"/>
          <w:rtl/>
          <w:cs/>
          <w:lang w:eastAsia="zh-TW"/>
        </w:rPr>
      </w:pPr>
      <w:r>
        <w:rPr>
          <w:rFonts w:ascii="Simplified Arabic" w:eastAsia="Times New Roman" w:hAnsi="Simplified Arabic" w:cs="Simplified Arabic" w:hint="cs"/>
          <w:sz w:val="28"/>
          <w:szCs w:val="28"/>
          <w:rtl/>
          <w:cs/>
          <w:lang w:eastAsia="zh-TW"/>
        </w:rPr>
        <w:t>و</w:t>
      </w:r>
      <w:r w:rsidR="00700B33" w:rsidRPr="00F64C7F">
        <w:rPr>
          <w:rFonts w:ascii="Simplified Arabic" w:eastAsia="Times New Roman" w:hAnsi="Simplified Arabic" w:cs="Simplified Arabic"/>
          <w:sz w:val="28"/>
          <w:szCs w:val="28"/>
          <w:rtl/>
          <w:cs/>
          <w:lang w:eastAsia="zh-TW"/>
        </w:rPr>
        <w:t>في هذا إثبات القدم والرجل لله -جل وعلا- على ما يليق بجلاله وعظمته، وأما نفاة الصفات فه</w:t>
      </w:r>
      <w:r>
        <w:rPr>
          <w:rFonts w:ascii="Simplified Arabic" w:eastAsia="Times New Roman" w:hAnsi="Simplified Arabic" w:cs="Simplified Arabic" w:hint="cs"/>
          <w:sz w:val="28"/>
          <w:szCs w:val="28"/>
          <w:rtl/>
          <w:cs/>
          <w:lang w:eastAsia="zh-TW"/>
        </w:rPr>
        <w:t>م</w:t>
      </w:r>
      <w:r w:rsidR="00700B33" w:rsidRPr="00F64C7F">
        <w:rPr>
          <w:rFonts w:ascii="Simplified Arabic" w:eastAsia="Times New Roman" w:hAnsi="Simplified Arabic" w:cs="Simplified Arabic"/>
          <w:sz w:val="28"/>
          <w:szCs w:val="28"/>
          <w:rtl/>
          <w:cs/>
          <w:lang w:eastAsia="zh-TW"/>
        </w:rPr>
        <w:t xml:space="preserve"> يُ</w:t>
      </w:r>
      <w:r>
        <w:rPr>
          <w:rFonts w:ascii="Simplified Arabic" w:eastAsia="Times New Roman" w:hAnsi="Simplified Arabic" w:cs="Simplified Arabic" w:hint="cs"/>
          <w:sz w:val="28"/>
          <w:szCs w:val="28"/>
          <w:rtl/>
          <w:cs/>
          <w:lang w:eastAsia="zh-TW"/>
        </w:rPr>
        <w:t>ؤ</w:t>
      </w:r>
      <w:r w:rsidR="00700B33" w:rsidRPr="00F64C7F">
        <w:rPr>
          <w:rFonts w:ascii="Simplified Arabic" w:eastAsia="Times New Roman" w:hAnsi="Simplified Arabic" w:cs="Simplified Arabic"/>
          <w:sz w:val="28"/>
          <w:szCs w:val="28"/>
          <w:rtl/>
          <w:cs/>
          <w:lang w:eastAsia="zh-TW"/>
        </w:rPr>
        <w:t>ولون الرجل بالجماعة، كما يقال</w:t>
      </w:r>
      <w:r>
        <w:rPr>
          <w:rFonts w:ascii="Simplified Arabic" w:eastAsia="Times New Roman" w:hAnsi="Simplified Arabic" w:cs="Simplified Arabic" w:hint="cs"/>
          <w:sz w:val="28"/>
          <w:szCs w:val="28"/>
          <w:rtl/>
          <w:cs/>
          <w:lang w:eastAsia="zh-TW"/>
        </w:rPr>
        <w:t>:</w:t>
      </w:r>
      <w:r w:rsidR="00700B33" w:rsidRPr="00F64C7F">
        <w:rPr>
          <w:rFonts w:ascii="Simplified Arabic" w:eastAsia="Times New Roman" w:hAnsi="Simplified Arabic" w:cs="Simplified Arabic"/>
          <w:sz w:val="28"/>
          <w:szCs w:val="28"/>
          <w:rtl/>
          <w:cs/>
          <w:lang w:eastAsia="zh-TW"/>
        </w:rPr>
        <w:t xml:space="preserve"> رجل جراد جماعة جراد. </w:t>
      </w:r>
    </w:p>
    <w:p w14:paraId="418D1906" w14:textId="3E17BE7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"قَالَ عُلَمَاؤُنَا</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رَحِمَهُمُ اللَّهُ</w:t>
      </w:r>
      <w:r w:rsidR="005412C8">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أَمَّا مَعْنَى الْقَدَمِ هُنَا فَهُمْ قَوْمٌ يُقَدِّمُهُمُ اللَّهُ إِلَى النَّارِ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وَقَدْ سَبَقَ فِي عِلْمِهِ أَنَّهُمْ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 أَهْلِ النَّارِ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وَكَذَلِكَ الرِّجْلُ وَهُوَ الْعَدَدُ الْكَثِيرُ مِنَ النَّاسِ وَغَيْرِهِمْ</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يُقَالُ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رَأَيْتُ رِجْلًا مِنَ النَّاسِ وَرِجْلًا مِنْ جَرَادٍ". </w:t>
      </w:r>
    </w:p>
    <w:p w14:paraId="5D05C2B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وهذا فرار من إثبات الصفة، والمؤلف -رحمه الله- على طريقة الأشعرية في مثل هذا. </w:t>
      </w:r>
    </w:p>
    <w:p w14:paraId="410C920B" w14:textId="345BD9EE" w:rsidR="003521BD" w:rsidRPr="005412C8" w:rsidRDefault="00700B33" w:rsidP="00E857EF">
      <w:pPr>
        <w:spacing w:line="276" w:lineRule="auto"/>
        <w:jc w:val="both"/>
        <w:rPr>
          <w:rFonts w:ascii="Simplified Arabic" w:eastAsia="Times New Roman" w:hAnsi="Simplified Arabic" w:cs="Simplified Arabic"/>
          <w:bCs/>
          <w:sz w:val="28"/>
          <w:szCs w:val="28"/>
          <w:rtl/>
          <w:cs/>
          <w:lang w:eastAsia="zh-TW"/>
        </w:rPr>
      </w:pPr>
      <w:r w:rsidRPr="005412C8">
        <w:rPr>
          <w:rFonts w:ascii="Simplified Arabic" w:eastAsia="Times New Roman" w:hAnsi="Simplified Arabic" w:cs="Simplified Arabic"/>
          <w:bCs/>
          <w:sz w:val="28"/>
          <w:szCs w:val="28"/>
          <w:rtl/>
          <w:cs/>
          <w:lang w:eastAsia="zh-TW"/>
        </w:rPr>
        <w:t>"قَالَ الشَّاعِرُ</w:t>
      </w:r>
      <w:r w:rsidR="00E857EF" w:rsidRPr="005412C8">
        <w:rPr>
          <w:rFonts w:ascii="Simplified Arabic" w:eastAsia="Times New Roman" w:hAnsi="Simplified Arabic" w:cs="Simplified Arabic"/>
          <w:bCs/>
          <w:sz w:val="28"/>
          <w:szCs w:val="28"/>
          <w:rtl/>
          <w:lang w:eastAsia="zh-TW"/>
        </w:rPr>
        <w:t>:</w:t>
      </w:r>
    </w:p>
    <w:tbl>
      <w:tblPr>
        <w:bidiVisual/>
        <w:tblW w:w="8856" w:type="dxa"/>
        <w:tblLook w:val="04A0" w:firstRow="1" w:lastRow="0" w:firstColumn="1" w:lastColumn="0" w:noHBand="0" w:noVBand="1"/>
      </w:tblPr>
      <w:tblGrid>
        <w:gridCol w:w="4428"/>
        <w:gridCol w:w="4428"/>
      </w:tblGrid>
      <w:tr w:rsidR="003521BD" w:rsidRPr="005412C8" w14:paraId="349EF4BF" w14:textId="77777777" w:rsidTr="00F64C7F">
        <w:tc>
          <w:tcPr>
            <w:tcW w:w="4428" w:type="dxa"/>
            <w:shd w:val="clear" w:color="auto" w:fill="auto"/>
          </w:tcPr>
          <w:p w14:paraId="1A4B917B" w14:textId="77777777" w:rsidR="003521BD" w:rsidRPr="005412C8" w:rsidRDefault="00700B33" w:rsidP="00E857EF">
            <w:pPr>
              <w:spacing w:line="276" w:lineRule="auto"/>
              <w:rPr>
                <w:rFonts w:ascii="Simplified Arabic" w:eastAsia="Times New Roman" w:hAnsi="Simplified Arabic" w:cs="Simplified Arabic"/>
                <w:bCs/>
                <w:sz w:val="28"/>
                <w:szCs w:val="28"/>
                <w:rtl/>
                <w:cs/>
                <w:lang w:eastAsia="zh-TW"/>
              </w:rPr>
            </w:pPr>
            <w:r w:rsidRPr="005412C8">
              <w:rPr>
                <w:rFonts w:ascii="Simplified Arabic" w:eastAsia="Times New Roman" w:hAnsi="Simplified Arabic" w:cs="Simplified Arabic"/>
                <w:bCs/>
                <w:sz w:val="28"/>
                <w:szCs w:val="28"/>
                <w:rtl/>
                <w:cs/>
                <w:lang w:eastAsia="zh-TW"/>
              </w:rPr>
              <w:t>فَمَرَّ بِنَا رِجْلٌ مِنَ النَّاسِ وَانْزَوَى</w:t>
            </w:r>
          </w:p>
        </w:tc>
        <w:tc>
          <w:tcPr>
            <w:tcW w:w="4428" w:type="dxa"/>
            <w:shd w:val="clear" w:color="auto" w:fill="auto"/>
          </w:tcPr>
          <w:p w14:paraId="6018DB39" w14:textId="77777777" w:rsidR="003521BD" w:rsidRPr="005412C8" w:rsidRDefault="00700B33" w:rsidP="00E857EF">
            <w:pPr>
              <w:spacing w:line="276" w:lineRule="auto"/>
              <w:rPr>
                <w:rFonts w:ascii="Simplified Arabic" w:eastAsia="Times New Roman" w:hAnsi="Simplified Arabic" w:cs="Simplified Arabic"/>
                <w:bCs/>
                <w:sz w:val="28"/>
                <w:szCs w:val="28"/>
                <w:rtl/>
                <w:cs/>
                <w:lang w:eastAsia="zh-TW"/>
              </w:rPr>
            </w:pPr>
            <w:r w:rsidRPr="005412C8">
              <w:rPr>
                <w:rFonts w:ascii="Simplified Arabic" w:eastAsia="Times New Roman" w:hAnsi="Simplified Arabic" w:cs="Simplified Arabic"/>
                <w:bCs/>
                <w:sz w:val="28"/>
                <w:szCs w:val="28"/>
                <w:rtl/>
                <w:cs/>
                <w:lang w:eastAsia="zh-TW"/>
              </w:rPr>
              <w:t xml:space="preserve">إِلَيْهِمْ مِنَ الْحَيِّ الْيَمَانِينَ أَرْجُلُ </w:t>
            </w:r>
          </w:p>
        </w:tc>
      </w:tr>
      <w:tr w:rsidR="003521BD" w:rsidRPr="005412C8" w14:paraId="0CB66095" w14:textId="77777777" w:rsidTr="00F64C7F">
        <w:tc>
          <w:tcPr>
            <w:tcW w:w="4428" w:type="dxa"/>
            <w:shd w:val="clear" w:color="auto" w:fill="auto"/>
          </w:tcPr>
          <w:p w14:paraId="51201176" w14:textId="77777777" w:rsidR="003521BD" w:rsidRPr="005412C8" w:rsidRDefault="00700B33" w:rsidP="00E857EF">
            <w:pPr>
              <w:spacing w:line="276" w:lineRule="auto"/>
              <w:rPr>
                <w:rFonts w:ascii="Simplified Arabic" w:eastAsia="Times New Roman" w:hAnsi="Simplified Arabic" w:cs="Simplified Arabic"/>
                <w:bCs/>
                <w:sz w:val="28"/>
                <w:szCs w:val="28"/>
                <w:rtl/>
                <w:cs/>
                <w:lang w:eastAsia="zh-TW"/>
              </w:rPr>
            </w:pPr>
            <w:r w:rsidRPr="005412C8">
              <w:rPr>
                <w:rFonts w:ascii="Simplified Arabic" w:eastAsia="Times New Roman" w:hAnsi="Simplified Arabic" w:cs="Simplified Arabic"/>
                <w:bCs/>
                <w:sz w:val="28"/>
                <w:szCs w:val="28"/>
                <w:rtl/>
                <w:cs/>
                <w:lang w:eastAsia="zh-TW"/>
              </w:rPr>
              <w:t>قَبَائِلُ مِنْ</w:t>
            </w:r>
            <w:r w:rsidRPr="005412C8">
              <w:rPr>
                <w:rFonts w:ascii="Simplified Arabic" w:eastAsia="Times New Roman" w:hAnsi="Simplified Arabic" w:cs="Simplified Arabic"/>
                <w:bCs/>
                <w:sz w:val="28"/>
                <w:szCs w:val="28"/>
                <w:cs/>
                <w:lang w:eastAsia="zh-TW"/>
              </w:rPr>
              <w:t> </w:t>
            </w:r>
            <w:r w:rsidRPr="005412C8">
              <w:rPr>
                <w:rFonts w:ascii="Simplified Arabic" w:eastAsia="Times New Roman" w:hAnsi="Simplified Arabic" w:cs="Simplified Arabic"/>
                <w:bCs/>
                <w:sz w:val="28"/>
                <w:szCs w:val="28"/>
                <w:rtl/>
                <w:cs/>
                <w:lang w:eastAsia="zh-TW"/>
              </w:rPr>
              <w:t>لَخْمٍ</w:t>
            </w:r>
            <w:r w:rsidRPr="005412C8">
              <w:rPr>
                <w:rFonts w:ascii="Simplified Arabic" w:eastAsia="Times New Roman" w:hAnsi="Simplified Arabic" w:cs="Simplified Arabic"/>
                <w:bCs/>
                <w:sz w:val="28"/>
                <w:szCs w:val="28"/>
                <w:cs/>
                <w:lang w:eastAsia="zh-TW"/>
              </w:rPr>
              <w:t> </w:t>
            </w:r>
            <w:r w:rsidRPr="005412C8">
              <w:rPr>
                <w:rFonts w:ascii="Simplified Arabic" w:eastAsia="Times New Roman" w:hAnsi="Simplified Arabic" w:cs="Simplified Arabic"/>
                <w:bCs/>
                <w:sz w:val="28"/>
                <w:szCs w:val="28"/>
                <w:rtl/>
                <w:cs/>
                <w:lang w:eastAsia="zh-TW"/>
              </w:rPr>
              <w:t>وَعُكْلٍ</w:t>
            </w:r>
            <w:r w:rsidRPr="005412C8">
              <w:rPr>
                <w:rFonts w:ascii="Simplified Arabic" w:eastAsia="Times New Roman" w:hAnsi="Simplified Arabic" w:cs="Simplified Arabic"/>
                <w:bCs/>
                <w:sz w:val="28"/>
                <w:szCs w:val="28"/>
                <w:cs/>
                <w:lang w:eastAsia="zh-TW"/>
              </w:rPr>
              <w:t> </w:t>
            </w:r>
            <w:r w:rsidRPr="005412C8">
              <w:rPr>
                <w:rFonts w:ascii="Simplified Arabic" w:eastAsia="Times New Roman" w:hAnsi="Simplified Arabic" w:cs="Simplified Arabic"/>
                <w:bCs/>
                <w:sz w:val="28"/>
                <w:szCs w:val="28"/>
                <w:rtl/>
                <w:cs/>
                <w:lang w:eastAsia="zh-TW"/>
              </w:rPr>
              <w:t>وَحِمْيَر</w:t>
            </w:r>
          </w:p>
        </w:tc>
        <w:tc>
          <w:tcPr>
            <w:tcW w:w="4428" w:type="dxa"/>
            <w:shd w:val="clear" w:color="auto" w:fill="auto"/>
          </w:tcPr>
          <w:p w14:paraId="564AC00C" w14:textId="77777777" w:rsidR="003521BD" w:rsidRPr="005412C8" w:rsidRDefault="00700B33" w:rsidP="00E857EF">
            <w:pPr>
              <w:spacing w:line="276" w:lineRule="auto"/>
              <w:jc w:val="both"/>
              <w:rPr>
                <w:rFonts w:ascii="Simplified Arabic" w:eastAsia="Times New Roman" w:hAnsi="Simplified Arabic" w:cs="Simplified Arabic"/>
                <w:bCs/>
                <w:sz w:val="28"/>
                <w:szCs w:val="28"/>
                <w:rtl/>
                <w:cs/>
                <w:lang w:eastAsia="zh-TW"/>
              </w:rPr>
            </w:pPr>
            <w:r w:rsidRPr="005412C8">
              <w:rPr>
                <w:rFonts w:ascii="Simplified Arabic" w:eastAsia="Times New Roman" w:hAnsi="Simplified Arabic" w:cs="Simplified Arabic"/>
                <w:bCs/>
                <w:sz w:val="28"/>
                <w:szCs w:val="28"/>
                <w:rtl/>
                <w:cs/>
                <w:lang w:eastAsia="zh-TW"/>
              </w:rPr>
              <w:t>عَلَى ابْنَيْ نِزَارٍ بِالْعَدَاوَةِ أَحْفَل</w:t>
            </w:r>
          </w:p>
        </w:tc>
      </w:tr>
    </w:tbl>
    <w:p w14:paraId="4BA3EDE6" w14:textId="0A8E4D50"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وَيُبَيِّنُ هَذَا الْمَعْنَى مَا رُوِيَ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مَسْعُودٍ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أَنَّهُ 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مَا فِي النَّارِ بَيْتٌ وَلَا سِلْسِلَةٌ وَلَا مِقْمَعٌ</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وَلَا تَابُوتٌ إِلَّا وَعَلَيْهِ اسْمُ صَاحِبِهِ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فَكُلُّ وَاحِدٍ مِنَ الْخَزَنَةِ يَنْتَظِرُ صَاحِبَهُ الَّذِي قَدْ عَرَفَ اسْمَهُ وَصِفَتَهُ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فَإِذَا اسْتَوْفَى كُلُّ وَاحِدٍ مِنْهُمْ مَا أُمِرَ بِهِ وَمَا يَنْتَظِرُهُ وَلَمْ يَبْقَ مِنْهُمْ أَحَدٌ قَالَ الْخَزَنَةُ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قَطْ قَطْ</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حَسْبُنَا حَسْبُنَا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اكْتَفَيْنَا اكْتَفَيْنَا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وَحِينَئِذٍ تَنْزَوِي جَهَنَّمُ عَلَى مَنْ فِيهَا وَتَنْطَبِقُ إِذْ لَمْ يَبْقَ أَحَدٌ يُنْتَظَرُ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فَعَبَّرَ عَنْ ذَلِكَ الْجَمْعِ الْمُنْتَظِرِ بِالرِّجْلِ وَالْقَدَمِ</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وَيَشْهَدُ لِهَذَا التَّأْوِيلِ قَوْلُهُ فِي نَفْسِ الْحَدِيثِ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وَلَا يَزَالُ فِي الْجَنَّةِ فَضْلٌ حَتَّى يُنْشِئَ اللَّهُ لَهَا خَلْقًا فَيُسْكِنَهُمْ فَضْلَ الْجَنَّةِ</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وَقَدْ زِدْنَا هَذَا الْمَعْنَى بَيَانًا وَمَهَّدْنَاهُ فِي كِتَابِ ا</w:t>
      </w:r>
      <w:r w:rsidR="005412C8">
        <w:rPr>
          <w:rFonts w:ascii="Simplified Arabic" w:eastAsia="Times New Roman" w:hAnsi="Simplified Arabic" w:cs="Simplified Arabic" w:hint="cs"/>
          <w:bCs/>
          <w:sz w:val="28"/>
          <w:szCs w:val="28"/>
          <w:rtl/>
          <w:cs/>
          <w:lang w:eastAsia="zh-TW"/>
        </w:rPr>
        <w:t>ل</w:t>
      </w:r>
      <w:r w:rsidRPr="00F64C7F">
        <w:rPr>
          <w:rFonts w:ascii="Simplified Arabic" w:eastAsia="Times New Roman" w:hAnsi="Simplified Arabic" w:cs="Simplified Arabic"/>
          <w:bCs/>
          <w:sz w:val="28"/>
          <w:szCs w:val="28"/>
          <w:rtl/>
          <w:cs/>
          <w:lang w:eastAsia="zh-TW"/>
        </w:rPr>
        <w:t>أَسْمَاءِ وَالصِّفَاتِ مِنَ الْكِتَابِ الْأَسْنَى</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وَالْحَمْدُ لِلَّهِ ". </w:t>
      </w:r>
    </w:p>
    <w:p w14:paraId="6AEA6C1D" w14:textId="22C52095"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على طريقتهم، مه</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ده وزاده وبي</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نه ووض</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حه على طريق مخالف لما عليه سلف الأمة وأمتها من إثبات الصفات، وهو </w:t>
      </w:r>
      <w:r w:rsidR="005412C8">
        <w:rPr>
          <w:rFonts w:ascii="Simplified Arabic" w:eastAsia="Times New Roman" w:hAnsi="Simplified Arabic" w:cs="Simplified Arabic" w:hint="cs"/>
          <w:sz w:val="28"/>
          <w:szCs w:val="28"/>
          <w:rtl/>
          <w:cs/>
          <w:lang w:eastAsia="zh-TW"/>
        </w:rPr>
        <w:t>م</w:t>
      </w:r>
      <w:r w:rsidRPr="00F64C7F">
        <w:rPr>
          <w:rFonts w:ascii="Simplified Arabic" w:eastAsia="Times New Roman" w:hAnsi="Simplified Arabic" w:cs="Simplified Arabic"/>
          <w:sz w:val="28"/>
          <w:szCs w:val="28"/>
          <w:rtl/>
          <w:cs/>
          <w:lang w:eastAsia="zh-TW"/>
        </w:rPr>
        <w:t>من يُ</w:t>
      </w:r>
      <w:r w:rsidR="005412C8">
        <w:rPr>
          <w:rFonts w:ascii="Simplified Arabic" w:eastAsia="Times New Roman" w:hAnsi="Simplified Arabic" w:cs="Simplified Arabic" w:hint="cs"/>
          <w:sz w:val="28"/>
          <w:szCs w:val="28"/>
          <w:rtl/>
          <w:cs/>
          <w:lang w:eastAsia="zh-TW"/>
        </w:rPr>
        <w:t>ؤ</w:t>
      </w:r>
      <w:r w:rsidRPr="00F64C7F">
        <w:rPr>
          <w:rFonts w:ascii="Simplified Arabic" w:eastAsia="Times New Roman" w:hAnsi="Simplified Arabic" w:cs="Simplified Arabic"/>
          <w:sz w:val="28"/>
          <w:szCs w:val="28"/>
          <w:rtl/>
          <w:cs/>
          <w:lang w:eastAsia="zh-TW"/>
        </w:rPr>
        <w:t xml:space="preserve">ول الصفات ولا يثبتها على طريقة الأشاعرة. </w:t>
      </w:r>
    </w:p>
    <w:p w14:paraId="3E429364"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0B585BC2" w14:textId="77777777" w:rsidR="005412C8"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ما في النار بيت ولا سلسلة ولا مقمع</w:t>
      </w:r>
      <w:r w:rsidR="005412C8">
        <w:rPr>
          <w:rFonts w:ascii="Simplified Arabic" w:eastAsia="Times New Roman" w:hAnsi="Simplified Arabic" w:cs="Simplified Arabic" w:hint="cs"/>
          <w:sz w:val="28"/>
          <w:szCs w:val="28"/>
          <w:rtl/>
          <w:cs/>
          <w:lang w:eastAsia="zh-TW"/>
        </w:rPr>
        <w:t>؟</w:t>
      </w:r>
    </w:p>
    <w:p w14:paraId="1E5E3F0A" w14:textId="2E0E8F29" w:rsidR="005412C8" w:rsidRDefault="005412C8" w:rsidP="005412C8">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 xml:space="preserve">طالب: </w:t>
      </w:r>
      <w:r>
        <w:rPr>
          <w:rFonts w:ascii="Simplified Arabic" w:eastAsia="Times New Roman" w:hAnsi="Simplified Arabic" w:cs="Simplified Arabic" w:hint="cs"/>
          <w:bCs/>
          <w:sz w:val="28"/>
          <w:szCs w:val="28"/>
          <w:rtl/>
          <w:lang w:eastAsia="zh-TW"/>
        </w:rPr>
        <w:t>نعم</w:t>
      </w:r>
      <w:r>
        <w:rPr>
          <w:rFonts w:ascii="Simplified Arabic" w:eastAsia="Times New Roman" w:hAnsi="Simplified Arabic" w:cs="Simplified Arabic"/>
          <w:sz w:val="28"/>
          <w:szCs w:val="28"/>
          <w:rtl/>
          <w:lang w:eastAsia="zh-TW"/>
        </w:rPr>
        <w:t xml:space="preserve"> </w:t>
      </w:r>
    </w:p>
    <w:p w14:paraId="1B1D2ABD" w14:textId="705F193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هو متلق</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ى من الإسرائيليات</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والله أعلم. </w:t>
      </w:r>
    </w:p>
    <w:p w14:paraId="48FD4C1B"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385D9189" w14:textId="0AB59B1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جوابهم هم؟</w:t>
      </w:r>
    </w:p>
    <w:p w14:paraId="78A4F38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6B209707" w14:textId="59CA6E1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مخلوقات</w:t>
      </w:r>
      <w:r w:rsidR="005412C8">
        <w:rPr>
          <w:rFonts w:ascii="Simplified Arabic" w:eastAsia="Times New Roman" w:hAnsi="Simplified Arabic" w:cs="Simplified Arabic" w:hint="cs"/>
          <w:sz w:val="28"/>
          <w:szCs w:val="28"/>
          <w:rtl/>
          <w:cs/>
          <w:lang w:eastAsia="zh-TW"/>
        </w:rPr>
        <w:t>ه</w:t>
      </w:r>
      <w:r w:rsidRPr="00F64C7F">
        <w:rPr>
          <w:rFonts w:ascii="Simplified Arabic" w:eastAsia="Times New Roman" w:hAnsi="Simplified Arabic" w:cs="Simplified Arabic"/>
          <w:sz w:val="28"/>
          <w:szCs w:val="28"/>
          <w:rtl/>
          <w:cs/>
          <w:lang w:eastAsia="zh-TW"/>
        </w:rPr>
        <w:t xml:space="preserve"> وتُنسب إليه، ناقة الله وغيرها تُنسب إليه، ما عندهم مشكلة، الإشكال</w:t>
      </w:r>
      <w:r w:rsidR="005412C8">
        <w:rPr>
          <w:rFonts w:ascii="Simplified Arabic" w:eastAsia="Times New Roman" w:hAnsi="Simplified Arabic" w:cs="Simplified Arabic" w:hint="cs"/>
          <w:sz w:val="28"/>
          <w:szCs w:val="28"/>
          <w:rtl/>
          <w:cs/>
          <w:lang w:eastAsia="zh-TW"/>
        </w:rPr>
        <w:t xml:space="preserve"> في</w:t>
      </w:r>
      <w:r w:rsidRPr="00F64C7F">
        <w:rPr>
          <w:rFonts w:ascii="Simplified Arabic" w:eastAsia="Times New Roman" w:hAnsi="Simplified Arabic" w:cs="Simplified Arabic"/>
          <w:sz w:val="28"/>
          <w:szCs w:val="28"/>
          <w:rtl/>
          <w:cs/>
          <w:lang w:eastAsia="zh-TW"/>
        </w:rPr>
        <w:t xml:space="preserve"> كلمه ربه، هذا الذي لا يستطيعون الجواب عليه. </w:t>
      </w:r>
    </w:p>
    <w:p w14:paraId="5C4EDEE7" w14:textId="0537222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النَّضْرُ بْنُ شُمَيْلٍ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فِي مَعْنَى قَوْلِهِ </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عَلَيْهِ السَّلَامُ</w:t>
      </w:r>
      <w:r w:rsidR="005412C8">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حَتَّى يَضَعَ الْجَبَّارُ فِيهَا قَدَمَهُ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مَنْ سَبَقَ فِي عِلْمِهِ أَنَّهُ مِنْ أَهْلِ النَّارِ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58CA2B65" w14:textId="2F2681F2"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5412C8">
        <w:rPr>
          <w:rFonts w:ascii="Simplified Arabic" w:eastAsia="Times New Roman" w:hAnsi="Simplified Arabic" w:cs="Simplified Arabic" w:hint="cs"/>
          <w:bCs/>
          <w:color w:val="FF0000"/>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وَأُزْلِفَتِ الْجَنَّةُ لِلْمُتَّقِينَ غَيْرَ بَعِيدٍ</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 xml:space="preserve">[ق:31]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قُرِّبَتْ مِنْهُمْ ". </w:t>
      </w:r>
    </w:p>
    <w:p w14:paraId="5EEF959C"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sz w:val="28"/>
          <w:szCs w:val="28"/>
          <w:rtl/>
          <w:cs/>
          <w:lang w:eastAsia="zh-TW"/>
        </w:rPr>
        <w:t>لو أَزلفت قَربت، ولو أُزلفت قُرِّبت</w:t>
      </w:r>
      <w:r w:rsidRPr="00F64C7F">
        <w:rPr>
          <w:rFonts w:ascii="Simplified Arabic" w:eastAsia="Times New Roman" w:hAnsi="Simplified Arabic" w:cs="Simplified Arabic"/>
          <w:bCs/>
          <w:sz w:val="28"/>
          <w:szCs w:val="28"/>
          <w:rtl/>
          <w:cs/>
          <w:lang w:eastAsia="zh-TW"/>
        </w:rPr>
        <w:t xml:space="preserve">. </w:t>
      </w:r>
    </w:p>
    <w:p w14:paraId="284B6C4C" w14:textId="7353EED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هَذَا قَبْلَ الدُّخُولِ فِي الدُّنْيَا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قُرِّبَتْ مِنْ قُلُوبِهِمْ حِينَ قِيلَ لَهُمُ اجْتَنِبُوا الْمَعَاصِيَ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بَعْدَ الدُّخُولِ قُرِّبَتْ لَهُمْ مَوَاضِعُهُمْ فِيهَا فَلَا تَبْعُدُ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غَيْ</w:t>
      </w:r>
      <w:r w:rsidRPr="00F64C7F">
        <w:rPr>
          <w:rFonts w:ascii="Simplified Arabic" w:eastAsia="Times New Roman" w:hAnsi="Simplified Arabic" w:cs="Simplified Arabic"/>
          <w:bCs/>
          <w:sz w:val="28"/>
          <w:szCs w:val="28"/>
          <w:rtl/>
          <w:cs/>
          <w:lang w:eastAsia="zh-TW"/>
        </w:rPr>
        <w:t>رَ بَعِيدٍ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مِنْهُمْ وَهَذَا تَأْكِيدٌ".</w:t>
      </w:r>
      <w:r w:rsidRPr="00F64C7F">
        <w:rPr>
          <w:rFonts w:ascii="Simplified Arabic" w:eastAsia="Times New Roman" w:hAnsi="Simplified Arabic" w:cs="Simplified Arabic"/>
          <w:sz w:val="28"/>
          <w:szCs w:val="28"/>
          <w:rtl/>
          <w:cs/>
          <w:lang w:eastAsia="zh-TW"/>
        </w:rPr>
        <w:t xml:space="preserve">   </w:t>
      </w:r>
    </w:p>
    <w:p w14:paraId="7086654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والسياق يدل على أن هذا في الآخرة لا في الدنيا. </w:t>
      </w:r>
    </w:p>
    <w:p w14:paraId="6EE8C53C" w14:textId="453AA1D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"هَذَا مَا تُوعَدُونَ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وَيُقَالُ لَهُمْ هَذَا الْجَزَاءُ الَّذِي وُعِدْتُمْ فِي الدُّنْيَا عَلَى أَلْسِنَةِ الرُّسُلِ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وَقِرَاءَةُ الْعَامَّةِ</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xml:space="preserve"> تُوعَدُونَ</w:t>
      </w:r>
      <w:r w:rsidRPr="00F64C7F">
        <w:rPr>
          <w:rFonts w:ascii="Simplified Arabic" w:eastAsia="Times New Roman" w:hAnsi="Simplified Arabic" w:cs="Simplified Arabic"/>
          <w:bCs/>
          <w:sz w:val="28"/>
          <w:szCs w:val="28"/>
          <w:cs/>
          <w:lang w:eastAsia="zh-TW"/>
        </w:rPr>
        <w:t xml:space="preserve">" </w:t>
      </w:r>
      <w:r w:rsidR="005412C8">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بِالتَّاءِ عَلَى الْخِطَابِ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كَثِيرٍ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بِالْيَاءِ عَلَى الْخَبَرِ</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لِأَنَّهُ أَتَى بَعْدَ ذِكْرِ الْمُتَّقِينَ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72E38AA7" w14:textId="38F0D76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{لِكُلِّ أَوَّابٍ حَفِيظٍ</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[ق:32]</w:t>
      </w:r>
      <w:r w:rsidRPr="00F64C7F">
        <w:rPr>
          <w:rFonts w:ascii="Simplified Arabic" w:eastAsia="Times New Roman" w:hAnsi="Simplified Arabic" w:cs="Simplified Arabic"/>
          <w:bCs/>
          <w:sz w:val="28"/>
          <w:szCs w:val="28"/>
          <w:rtl/>
          <w:cs/>
          <w:lang w:eastAsia="zh-TW"/>
        </w:rPr>
        <w:t xml:space="preserve"> أَوَّابٌ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رَجَّاعٌ إِلَى اللَّهِ عَنِ الْمَعَاصِي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ثُمَّ يَرْجِعُ يُذْنِبُ ثُمَّ يَرْجِعُ ". </w:t>
      </w:r>
    </w:p>
    <w:p w14:paraId="1E4B0C40"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أواب رجّاع مثل تواب. </w:t>
      </w:r>
    </w:p>
    <w:p w14:paraId="4021B629" w14:textId="7F3E74C8"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"هَكَذَا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الضَّحَّاكُ</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وَغَيْرُهُ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وَقَالَ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ابْنُ عَبَّاسٍ</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وَعَطَاءٌ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الْأَوَّابُ الْمُسَبِّحُ مِنْ قَوْلِهِ</w:t>
      </w:r>
      <w:r w:rsidRPr="00F64C7F">
        <w:rPr>
          <w:rFonts w:ascii="Simplified Arabic" w:eastAsia="Times New Roman" w:hAnsi="Simplified Arabic" w:cs="Simplified Arabic"/>
          <w:bCs/>
          <w:sz w:val="28"/>
          <w:szCs w:val="28"/>
          <w:rtl/>
          <w:cs/>
          <w:lang w:eastAsia="zh-TW"/>
        </w:rPr>
        <w:t>:</w:t>
      </w:r>
      <w:r w:rsidR="005412C8">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يَا جِبَالُ أَوِّبِي مَعَهُ</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[سبأ:10]</w:t>
      </w:r>
      <w:r w:rsidRPr="00F64C7F">
        <w:rPr>
          <w:rFonts w:ascii="Simplified Arabic" w:eastAsia="Times New Roman" w:hAnsi="Simplified Arabic" w:cs="Simplified Arabic"/>
          <w:bCs/>
          <w:sz w:val="28"/>
          <w:szCs w:val="28"/>
          <w:rtl/>
          <w:cs/>
          <w:lang w:eastAsia="zh-TW"/>
        </w:rPr>
        <w:t xml:space="preserve"> 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الْحَكَمُ بْنُ عُتَيْبَةَ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الذَّاكِرُ لِلَّهِ تَعَالَى فِي الْخَلْوَةِ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الشَّعْبِيُّ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وَمُجَاهِدٌ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الَّذِي يَذْكُرُ ذُنُوبَهُ فِي الْخَلْوَةِ فَيَسْتَغْفِرُ اللَّهَ مِنْهَا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وَهُوَ قَوْلُ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مَسْعُودٍ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 عُبَيْدُ بْنُ عُمَيْرٍ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الَّذِي لَا يَجْلِسُ مَجْلِسًا حَتَّى يَسْتَغْفِرَ اللَّهَ تَعَالَى فِيهِ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وَعَنْهُ 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كُنَّا نُحَدَّثُ أَنَّ الْأَوَّابَ الْحَفِيظَ الَّذِي إِذَا قَامَ مِنْ مَجْلِسِهِ 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سُبْحَانَ اللَّهِ وَبِحَمْدِهِ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اللَّهُمَّ إِنِّي أَسْتَغْفِرُكَ مِمَّا أَصَبْتُ فِي مَجْلِسِي هَذَا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وَفِي الْحَدِيثِ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0000FF"/>
          <w:sz w:val="28"/>
          <w:szCs w:val="28"/>
          <w:rtl/>
          <w:cs/>
          <w:lang w:eastAsia="zh-TW"/>
        </w:rPr>
        <w:t>«مَنْ قَالَ إِذَا قَامَ مِنْ مَجْلِسِهِ</w:t>
      </w:r>
      <w:r w:rsidR="005412C8">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سُبْحَانَكَ اللَّهُمَّ وَبِحَمْدِكَ لَا إِلَهَ إِلَّا أَنْتَ أَسْتَغْفِرُكَ وَأَتُوبُ إِلَيْكَ غَفَرَ اللَّهُ لَهُ مَا كَانَ فِي ذَلِكَ الْمَجْلِسِ»</w:t>
      </w:r>
      <w:r w:rsidRPr="00F64C7F">
        <w:rPr>
          <w:rFonts w:ascii="Simplified Arabic" w:eastAsia="Times New Roman" w:hAnsi="Simplified Arabic" w:cs="Simplified Arabic"/>
          <w:bCs/>
          <w:sz w:val="28"/>
          <w:szCs w:val="28"/>
          <w:rtl/>
          <w:cs/>
          <w:lang w:eastAsia="zh-TW"/>
        </w:rPr>
        <w:t xml:space="preserve">. وَهَكَذَا كَانَ النَّبِيُّ </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يَقُولُ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 بَعْضُ</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الْعُلَمَاءِ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أَنَا أُحِبُّ أَنْ أَقُولَ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أَسْتَغْفِرُكَ وَأَسْأَلُكَ التَّوْبَةَ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وَلَا أُحِبُّ أَنْ أَقُولَ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وَأَتُوبُ إِلَيْكَ إِلَّا عَلَى حَقِيقَتِهِ ".</w:t>
      </w:r>
      <w:r w:rsidRPr="00F64C7F">
        <w:rPr>
          <w:rFonts w:ascii="Simplified Arabic" w:eastAsia="Times New Roman" w:hAnsi="Simplified Arabic" w:cs="Simplified Arabic"/>
          <w:sz w:val="28"/>
          <w:szCs w:val="28"/>
          <w:rtl/>
          <w:cs/>
          <w:lang w:eastAsia="zh-TW"/>
        </w:rPr>
        <w:t xml:space="preserve"> </w:t>
      </w:r>
    </w:p>
    <w:p w14:paraId="68562499" w14:textId="6E9EA5D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قال بعض العلماء</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أنا أحب أن أقول: أستغفرك وأسألك التوبة، يعني أطلب منك التوبة</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وأطلب منك المغفرة، يقول: ولا أحب أن أقول: وأتوب إليك</w:t>
      </w:r>
      <w:r w:rsidR="005412C8">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لأنه يخبر عن نفسه أنه يتوب، أو يثبت التوبة لنفسه بخبر، بينما </w:t>
      </w:r>
      <w:r w:rsidR="005412C8">
        <w:rPr>
          <w:rFonts w:ascii="Simplified Arabic" w:eastAsia="Times New Roman" w:hAnsi="Simplified Arabic" w:cs="Simplified Arabic" w:hint="cs"/>
          <w:sz w:val="28"/>
          <w:szCs w:val="28"/>
          <w:rtl/>
          <w:cs/>
          <w:lang w:eastAsia="zh-TW"/>
        </w:rPr>
        <w:t>قوله</w:t>
      </w:r>
      <w:r w:rsidRPr="00F64C7F">
        <w:rPr>
          <w:rFonts w:ascii="Simplified Arabic" w:eastAsia="Times New Roman" w:hAnsi="Simplified Arabic" w:cs="Simplified Arabic"/>
          <w:sz w:val="28"/>
          <w:szCs w:val="28"/>
          <w:rtl/>
          <w:cs/>
          <w:lang w:eastAsia="zh-TW"/>
        </w:rPr>
        <w:t>: أستغفرك وأسألك التوبة إلى آخره، يطلب من الله -جل وعلا- ولا يخبر عن نفسه بهذا، هذا من حيث الاستحسان اللفظي له وجه، لكن العبرة بما ثبت عن الرسول-</w:t>
      </w:r>
      <w:r w:rsidR="005412C8">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 xml:space="preserve">عليه الصلاة والسلام-. </w:t>
      </w:r>
    </w:p>
    <w:p w14:paraId="4BC6FC64" w14:textId="7346F58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lastRenderedPageBreak/>
        <w:t>"قُلْتُ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هَذَا اسْتِحْسَانٌ وَاتِّبَاعُ الْحَدِيثِ أَوْلَى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بَكْرٍ الْوَرَّاقُ</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الْمُتَوَكِّلُ عَلَى اللَّهِ فِي السَّرَّاءِ وَالضَّرَّاءِ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الْقَاسِمُ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هُوَ الَّذِي لَا يَشْتَغِلُ إِلَّا بِاللَّهِ </w:t>
      </w:r>
      <w:r w:rsidR="005412C8">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عَزَّ وَجَلَّ</w:t>
      </w:r>
      <w:r w:rsidR="005412C8">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حَفِيظٌ </w:t>
      </w:r>
      <w:r w:rsidRPr="00F64C7F">
        <w:rPr>
          <w:rFonts w:ascii="Simplified Arabic" w:eastAsia="Times New Roman" w:hAnsi="Simplified Arabic" w:cs="Simplified Arabic"/>
          <w:bCs/>
          <w:sz w:val="28"/>
          <w:szCs w:val="28"/>
          <w:cs/>
          <w:lang w:eastAsia="zh-TW"/>
        </w:rPr>
        <w:t>"</w:t>
      </w:r>
      <w:r w:rsidR="009F704B">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الَّذِي حَفِظَ ذُنُوبَهُ حَتَّى يَرْجِعَ عَنْهَا ".</w:t>
      </w:r>
      <w:r w:rsidRPr="00F64C7F">
        <w:rPr>
          <w:rFonts w:ascii="Simplified Arabic" w:eastAsia="Times New Roman" w:hAnsi="Simplified Arabic" w:cs="Simplified Arabic"/>
          <w:sz w:val="28"/>
          <w:szCs w:val="28"/>
          <w:rtl/>
          <w:cs/>
          <w:lang w:eastAsia="zh-TW"/>
        </w:rPr>
        <w:t xml:space="preserve"> </w:t>
      </w:r>
    </w:p>
    <w:p w14:paraId="2BCD570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حفظ نفسه من مخالفة أمر الله -جل وعلا-، حفظ جوارحه من تقترف المعاصي وتقارفها. </w:t>
      </w:r>
    </w:p>
    <w:p w14:paraId="7F8F908F" w14:textId="755B7229"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حَفِيظٌ لِمَا اسْتَوْدَعَهُ اللَّهُ مِنْ حَقِّهِ وَنِعْمَتِهِ وَائْتَمَنَهُ عَلَيْهِ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أَيْضًا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هُوَ الْحَافِظُ لِأَمْرِ اللَّهِ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وقال مُجَاهِدٌ</w:t>
      </w:r>
      <w:r w:rsidR="00E857EF">
        <w:rPr>
          <w:rFonts w:ascii="Simplified Arabic" w:eastAsia="Times New Roman" w:hAnsi="Simplified Arabic" w:cs="Simplified Arabic"/>
          <w:bCs/>
          <w:sz w:val="28"/>
          <w:szCs w:val="28"/>
          <w:rtl/>
          <w:lang w:eastAsia="zh-TW"/>
        </w:rPr>
        <w:t>:</w:t>
      </w:r>
      <w:r w:rsidR="009F704B">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cs/>
          <w:lang w:eastAsia="zh-TW"/>
        </w:rPr>
        <w:t xml:space="preserve">هُوَ الْحَافِظُ لِحَقِ اللَّهِ تَعَالَى </w:t>
      </w:r>
      <w:r w:rsidR="009F704B">
        <w:rPr>
          <w:rFonts w:ascii="Simplified Arabic" w:eastAsia="Times New Roman" w:hAnsi="Simplified Arabic" w:cs="Simplified Arabic" w:hint="cs"/>
          <w:bCs/>
          <w:sz w:val="28"/>
          <w:szCs w:val="28"/>
          <w:rtl/>
          <w:cs/>
          <w:lang w:eastAsia="zh-TW"/>
        </w:rPr>
        <w:t xml:space="preserve"> بالاعترا</w:t>
      </w:r>
      <w:r w:rsidRPr="00F64C7F">
        <w:rPr>
          <w:rFonts w:ascii="Simplified Arabic" w:eastAsia="Times New Roman" w:hAnsi="Simplified Arabic" w:cs="Simplified Arabic"/>
          <w:bCs/>
          <w:sz w:val="28"/>
          <w:szCs w:val="28"/>
          <w:rtl/>
          <w:cs/>
          <w:lang w:eastAsia="zh-TW"/>
        </w:rPr>
        <w:t xml:space="preserve">فِ وَلِنِعَمِهِ بِالشُّكْرِ ". </w:t>
      </w:r>
    </w:p>
    <w:p w14:paraId="41A9BDED" w14:textId="7EA4A1F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كما يصلح أن يكون اسم فاعل، حافظ لجوارحه، ويصلح أن يكون اسم مفع</w:t>
      </w:r>
      <w:r w:rsidR="009F704B">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ل، فهو محفوظ بحفظ الله -جل وعلا- من هذه المعاصي والجرائم. </w:t>
      </w:r>
    </w:p>
    <w:p w14:paraId="27E8103B" w14:textId="7AAF160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الضَّحَّاكُ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الْحَافِظُ لِوَصِيَّةِ اللَّهِ تَعَالَى بِالْقَبُولِ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وَرَوَى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مَكْحُولٌ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أَبِي هُرَيْرَةَ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قَالَ رَسُولُ اللَّهِ </w:t>
      </w:r>
      <w:r w:rsidR="009F704B">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9F704B">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0000FF"/>
          <w:sz w:val="28"/>
          <w:szCs w:val="28"/>
          <w:rtl/>
          <w:cs/>
          <w:lang w:eastAsia="zh-TW"/>
        </w:rPr>
        <w:t xml:space="preserve">«مَنْ حَافَظَ عَلَى أَرْبَعِ رَكَعَاتٍ مِنْ أَوَّلِ النَّهَارِ كَانَ أَوَّابًا حَفِيظًا» </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ذَكَرَهُ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الْمَاوَرْدِيُّ</w:t>
      </w:r>
      <w:r w:rsidRPr="00F64C7F">
        <w:rPr>
          <w:rFonts w:ascii="Simplified Arabic" w:eastAsia="Times New Roman" w:hAnsi="Simplified Arabic" w:cs="Simplified Arabic"/>
          <w:bCs/>
          <w:sz w:val="28"/>
          <w:szCs w:val="28"/>
          <w:rtl/>
          <w:cs/>
          <w:lang w:eastAsia="zh-TW"/>
        </w:rPr>
        <w:t xml:space="preserve">". </w:t>
      </w:r>
    </w:p>
    <w:p w14:paraId="0CC366D4" w14:textId="372379F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لكن المعروف الحديث: </w:t>
      </w:r>
      <w:r w:rsidRPr="00F64C7F">
        <w:rPr>
          <w:rFonts w:ascii="Simplified Arabic" w:eastAsia="Times New Roman" w:hAnsi="Simplified Arabic" w:cs="Simplified Arabic"/>
          <w:color w:val="0000FF"/>
          <w:sz w:val="28"/>
          <w:szCs w:val="28"/>
          <w:rtl/>
          <w:cs/>
          <w:lang w:eastAsia="zh-TW"/>
        </w:rPr>
        <w:t>«يا ابن آدم اركع أربع الركعات أول النهار أكفك آخره»</w:t>
      </w:r>
      <w:r w:rsidRPr="00F64C7F">
        <w:rPr>
          <w:rFonts w:ascii="Simplified Arabic" w:eastAsia="Times New Roman" w:hAnsi="Simplified Arabic" w:cs="Simplified Arabic"/>
          <w:sz w:val="28"/>
          <w:szCs w:val="28"/>
          <w:rtl/>
          <w:cs/>
          <w:lang w:eastAsia="zh-TW"/>
        </w:rPr>
        <w:t xml:space="preserve">، هذا الحديث ماذا قال عنه. </w:t>
      </w:r>
    </w:p>
    <w:p w14:paraId="3F4C79C1" w14:textId="235FD22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 قال: ذكره الماوردي في تفسيره عن مكحول عن أبي هريرة، مقطوعًا وهو منقطع، مكحول لم يسمع أبي هريرة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p>
    <w:p w14:paraId="73E7B76E" w14:textId="31AC396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على كل حال هو ضعيف، ما خر</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جه غير الماوري؟</w:t>
      </w:r>
    </w:p>
    <w:p w14:paraId="1B74DA65"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ما الفرق بين الاستغفار والتوبة؟ </w:t>
      </w:r>
    </w:p>
    <w:p w14:paraId="6CEB09AA" w14:textId="2E0F01A8"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الاستغفار باللسان، الاستغفار طلب المغفرة باللسان، والتوبة بشروطها تستلزم عدم الرجوع إلى الذنب، </w:t>
      </w:r>
      <w:r w:rsidR="009F704B">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الاستغفار ما يستلزم ذلك. </w:t>
      </w:r>
    </w:p>
    <w:p w14:paraId="0FDEA8B6" w14:textId="50EC500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{مَنْ خَشِيَ الرَّحْمَنَ بِالْغَيْبِ</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[ق:33]</w:t>
      </w:r>
      <w:r w:rsidRPr="00F64C7F">
        <w:rPr>
          <w:rFonts w:ascii="Simplified Arabic" w:eastAsia="Times New Roman" w:hAnsi="Simplified Arabic" w:cs="Simplified Arabic"/>
          <w:bCs/>
          <w:sz w:val="28"/>
          <w:szCs w:val="28"/>
          <w:rtl/>
          <w:cs/>
          <w:lang w:eastAsia="zh-TW"/>
        </w:rPr>
        <w:t xml:space="preserve">  "مَنْ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xml:space="preserve"> فِي مَحَلِّ خَفْضٍ عَلَى الْبَدَلِ مِنْ قَوْلِهِ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لِكُلِّ أَوَّابٍ حَفِيظٍ</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أَوْ فِي مَوْضِعِ الصِّفَةِ لِ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أَوَّابٍ </w:t>
      </w:r>
      <w:r w:rsidRPr="00F64C7F">
        <w:rPr>
          <w:rFonts w:ascii="Simplified Arabic" w:eastAsia="Times New Roman" w:hAnsi="Simplified Arabic" w:cs="Simplified Arabic"/>
          <w:bCs/>
          <w:sz w:val="28"/>
          <w:szCs w:val="28"/>
          <w:rtl/>
          <w:cs/>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وَيَجُوزُ الرَّفْعُ عَلَى الِاسْتِئْنَافِ</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وَالْخَبَرُ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ادْخُلُوهَا</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عَلَى تَقْدِيرِ حَذْفِ جَوَابِ الشَّرْطِ وَالتَّقْدِيرُ</w:t>
      </w:r>
      <w:r w:rsidR="009F704B">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009F704B">
        <w:rPr>
          <w:rFonts w:ascii="Simplified Arabic" w:eastAsia="Times New Roman" w:hAnsi="Simplified Arabic" w:cs="Simplified Arabic" w:hint="cs"/>
          <w:bCs/>
          <w:sz w:val="28"/>
          <w:szCs w:val="28"/>
          <w:rtl/>
          <w:cs/>
          <w:lang w:eastAsia="zh-TW"/>
        </w:rPr>
        <w:t>فيق</w:t>
      </w:r>
      <w:r w:rsidRPr="00F64C7F">
        <w:rPr>
          <w:rFonts w:ascii="Simplified Arabic" w:eastAsia="Times New Roman" w:hAnsi="Simplified Arabic" w:cs="Simplified Arabic"/>
          <w:bCs/>
          <w:sz w:val="28"/>
          <w:szCs w:val="28"/>
          <w:rtl/>
          <w:cs/>
          <w:lang w:eastAsia="zh-TW"/>
        </w:rPr>
        <w:t>الُ لَهُمُ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ادْخُلُوهَا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وَالْخَشْيَةُ بِالْغَيْبِ أَنْ تَخَافَهُ وَلَمْ تَرَهُ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الضَّحَّاكُ</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وَالسُّدِّيُّ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يَعْنِي فِي الْخَلْوَةِ حِينَ لَا يَرَاهُ أَحَدٌ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إِذَا أَرْخَى السِّتْرَ وَأَغْلَقَ الْبَابَ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6BFAFB9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وَجَاءَ بِقَلْبٍ مُنِيبٍ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مُقْبِلٍ عَلَى الطَّاعَةِ "</w:t>
      </w:r>
      <w:r w:rsidRPr="00F64C7F">
        <w:rPr>
          <w:rFonts w:ascii="Simplified Arabic" w:eastAsia="Times New Roman" w:hAnsi="Simplified Arabic" w:cs="Simplified Arabic"/>
          <w:sz w:val="28"/>
          <w:szCs w:val="28"/>
          <w:rtl/>
          <w:cs/>
          <w:lang w:eastAsia="zh-TW"/>
        </w:rPr>
        <w:t xml:space="preserve">. </w:t>
      </w:r>
    </w:p>
    <w:p w14:paraId="1693003D" w14:textId="44F812A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يعني ما يكفي أن يكون خاشيًا لله أمام الناس فقط، بل لا</w:t>
      </w:r>
      <w:r w:rsidR="009F704B">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بد أن يخشى الله بالغيب</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وأن يتقي الله بالغيب، وأن يبتعد عما يغضب بالغيب، لا يكفي أن يكون ذلك في السر، وإذا خلا انتهك محارم الله، نسأل الله السلامة والعافية. وكذلك الإيمان لا يكون إلا بالغيب، الذين يؤمنون بالغيب، أما الإيمان بالشهادة </w:t>
      </w:r>
      <w:r w:rsidR="009F704B">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ما له قيمة، الإيمان بالشهادة إذا جاءت الآيات العظمى، طلعت الشمس من مغربها</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وخرج الدجال، </w:t>
      </w:r>
      <w:r w:rsidR="009F704B">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ما ينفع الإيمان في ذلك الوقت</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لأنه صار شهادة، </w:t>
      </w:r>
      <w:r w:rsidRPr="00F64C7F">
        <w:rPr>
          <w:rFonts w:ascii="Simplified Arabic" w:eastAsia="Times New Roman" w:hAnsi="Simplified Arabic" w:cs="Simplified Arabic"/>
          <w:color w:val="FF0000"/>
          <w:sz w:val="28"/>
          <w:szCs w:val="28"/>
          <w:rtl/>
          <w:cs/>
          <w:lang w:eastAsia="zh-TW"/>
        </w:rPr>
        <w:t xml:space="preserve">{يَوْمَ يَأْتِي بَعْضُ ءَايَاتِ رَبِّكَ لَا يَنفَعُ نَفْسًا إِيمَانُهَا} </w:t>
      </w:r>
      <w:r w:rsidRPr="00F64C7F">
        <w:rPr>
          <w:rFonts w:ascii="Simplified Arabic" w:eastAsia="Simplified Arabic" w:hAnsi="Simplified Arabic" w:cs="Simplified Arabic"/>
          <w:b/>
          <w:color w:val="000000"/>
          <w:sz w:val="28"/>
          <w:szCs w:val="28"/>
          <w:rtl/>
          <w:cs/>
        </w:rPr>
        <w:t>[الأنعام:158]</w:t>
      </w:r>
      <w:r w:rsidRPr="00F64C7F">
        <w:rPr>
          <w:rFonts w:ascii="Simplified Arabic" w:eastAsia="Times New Roman" w:hAnsi="Simplified Arabic" w:cs="Simplified Arabic"/>
          <w:sz w:val="28"/>
          <w:szCs w:val="28"/>
          <w:rtl/>
          <w:cs/>
          <w:lang w:eastAsia="zh-TW"/>
        </w:rPr>
        <w:t>، خلاص صار شهادة</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ما صار غيب</w:t>
      </w:r>
      <w:r w:rsidR="009F704B">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والإيمان إنما ينفع إذا كان غيب</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ا. </w:t>
      </w:r>
    </w:p>
    <w:p w14:paraId="0C6120D8" w14:textId="77777777" w:rsidR="009F704B"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مُخْلِصٌ</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وَقَالَ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أَبُو بَكْرٍ الْوَرَّاقُ</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عَلَامَةُ الْمُنِيبِ أَنْ يَكُونَ عَارِفًا لِحُرْمَتِهِ وَمُوَالِيًا 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مُتَوَاضِعًا لِجَلَالِهِ تَارِكًا لِهَوَى نَفْسِهِ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207CEE1E" w14:textId="0F0A0AF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cs/>
          <w:lang w:eastAsia="zh-TW"/>
        </w:rPr>
        <w:t>قُلْتُ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وَيَحْتَمِلُ أَ</w:t>
      </w:r>
      <w:r w:rsidRPr="00F64C7F">
        <w:rPr>
          <w:rFonts w:ascii="Simplified Arabic" w:eastAsia="Times New Roman" w:hAnsi="Simplified Arabic" w:cs="Simplified Arabic"/>
          <w:bCs/>
          <w:sz w:val="28"/>
          <w:szCs w:val="28"/>
          <w:rtl/>
          <w:cs/>
          <w:lang w:eastAsia="zh-TW"/>
        </w:rPr>
        <w:t xml:space="preserve">نْ يَكُونَ الْقَلْبُ الْمُنِيبُ الْقَلْبَ السَّلِيمَ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كَمَا قَالَ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 xml:space="preserve">{إِلَّا مَنْ أَتَى اللَّهَ بِقَلْبٍ سَلِيمٍ} </w:t>
      </w:r>
      <w:r w:rsidRPr="00F64C7F">
        <w:rPr>
          <w:rFonts w:ascii="Simplified Arabic" w:eastAsia="Simplified Arabic" w:hAnsi="Simplified Arabic" w:cs="Simplified Arabic"/>
          <w:b/>
          <w:bCs/>
          <w:color w:val="000000"/>
          <w:sz w:val="28"/>
          <w:szCs w:val="28"/>
          <w:rtl/>
          <w:cs/>
        </w:rPr>
        <w:t>[الشعراء:89]</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عَلَى مَا تَقَدَّمَ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وَاللَّهُ أَعْلَمُ</w:t>
      </w:r>
      <w:r w:rsidR="009F704B">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p>
    <w:p w14:paraId="73C7B316" w14:textId="66FFD9DD"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ادْخُلُوهَا</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[ق:34]</w:t>
      </w:r>
      <w:r w:rsidRPr="00F64C7F">
        <w:rPr>
          <w:rFonts w:ascii="Simplified Arabic" w:eastAsia="Times New Roman" w:hAnsi="Simplified Arabic" w:cs="Simplified Arabic"/>
          <w:bCs/>
          <w:sz w:val="28"/>
          <w:szCs w:val="28"/>
          <w:rtl/>
          <w:cs/>
          <w:lang w:eastAsia="zh-TW"/>
        </w:rPr>
        <w:t xml:space="preserve">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يُقَالُ لِأَهْلِ هَذِهِ الصِّفَاتِ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ادْخُلُوهَا بِسَلَامٍ ذَلِكَ يَوْمُ الْخُلُودِ</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أَيْ </w:t>
      </w:r>
      <w:r w:rsidR="009F704B">
        <w:rPr>
          <w:rFonts w:ascii="Simplified Arabic" w:eastAsia="Times New Roman" w:hAnsi="Simplified Arabic" w:cs="Simplified Arabic" w:hint="cs"/>
          <w:bCs/>
          <w:sz w:val="28"/>
          <w:szCs w:val="28"/>
          <w:rtl/>
          <w:cs/>
          <w:lang w:eastAsia="zh-TW"/>
        </w:rPr>
        <w:t xml:space="preserve"> بس</w:t>
      </w:r>
      <w:r w:rsidRPr="00F64C7F">
        <w:rPr>
          <w:rFonts w:ascii="Simplified Arabic" w:eastAsia="Times New Roman" w:hAnsi="Simplified Arabic" w:cs="Simplified Arabic"/>
          <w:bCs/>
          <w:sz w:val="28"/>
          <w:szCs w:val="28"/>
          <w:rtl/>
          <w:cs/>
          <w:lang w:eastAsia="zh-TW"/>
        </w:rPr>
        <w:t>لَامَةٍ مِنَ الْعَذَاب</w:t>
      </w:r>
      <w:r w:rsidR="009F704B">
        <w:rPr>
          <w:rFonts w:ascii="Simplified Arabic" w:eastAsia="Times New Roman" w:hAnsi="Simplified Arabic" w:cs="Simplified Arabic" w:hint="cs"/>
          <w:bCs/>
          <w:sz w:val="28"/>
          <w:szCs w:val="28"/>
          <w:rtl/>
          <w:cs/>
          <w:lang w:eastAsia="zh-TW"/>
        </w:rPr>
        <w:t>،</w:t>
      </w:r>
      <w:r w:rsidR="009F704B">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بِسَلَامٍ مِنَ اللَّهِ وَمَلَائِكَتِهِ عَلَيْهِمْ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بِسَلَامَةٍ مِنْ زَوَالِ النِّعَمِ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ادْخُلُوهَا</w:t>
      </w:r>
      <w:r w:rsidRPr="00F64C7F">
        <w:rPr>
          <w:rFonts w:ascii="Simplified Arabic" w:eastAsia="Times New Roman" w:hAnsi="Simplified Arabic" w:cs="Simplified Arabic"/>
          <w:bCs/>
          <w:sz w:val="28"/>
          <w:szCs w:val="28"/>
          <w:cs/>
          <w:lang w:eastAsia="zh-TW"/>
        </w:rPr>
        <w:t>"</w:t>
      </w:r>
      <w:r w:rsidR="009F704B">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وَفِي أَوَّلِ الْكَلَامِ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 خَشِيَ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لِأَنَّ مَنْ تَكُونُ بِمَعْنَى الْجَمْعِ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4F2E4A0D" w14:textId="0055EFB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9F704B">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لَهُمْ مَا يَشَاءُونَ فِيهَا</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Simplified Arabic" w:hAnsi="Simplified Arabic" w:cs="Simplified Arabic"/>
          <w:b/>
          <w:bCs/>
          <w:color w:val="000000"/>
          <w:sz w:val="28"/>
          <w:szCs w:val="28"/>
          <w:rtl/>
          <w:cs/>
        </w:rPr>
        <w:t xml:space="preserve">[ق:35] </w:t>
      </w:r>
      <w:r w:rsidRPr="00F64C7F">
        <w:rPr>
          <w:rFonts w:ascii="Simplified Arabic" w:eastAsia="Times New Roman" w:hAnsi="Simplified Arabic" w:cs="Simplified Arabic"/>
          <w:bCs/>
          <w:color w:val="000000"/>
          <w:sz w:val="28"/>
          <w:szCs w:val="28"/>
          <w:rtl/>
          <w:cs/>
          <w:lang w:eastAsia="zh-TW"/>
        </w:rPr>
        <w:t xml:space="preserve">يَعْنِي مَا تَشْتَهِيهِ أَنْفُسُهُمْ وَتَلَذُّ أَعْيُنُهُمْ </w:t>
      </w:r>
      <w:r w:rsidRPr="00F64C7F">
        <w:rPr>
          <w:rFonts w:ascii="Simplified Arabic" w:eastAsia="Times New Roman" w:hAnsi="Simplified Arabic" w:cs="Simplified Arabic"/>
          <w:bCs/>
          <w:sz w:val="28"/>
          <w:szCs w:val="28"/>
          <w:rtl/>
          <w:cs/>
          <w:lang w:eastAsia="zh-TW"/>
        </w:rPr>
        <w:t>".  </w:t>
      </w:r>
    </w:p>
    <w:p w14:paraId="3DDBC6B0" w14:textId="6534095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قد يُكتب على بعض المحلات</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ادخلوها بسلام، أخذًا من هذه الآية وغيرها، ويراد بذلك غير الجنة، إما بيت وإما قصر، أي مكان ولو مسجد</w:t>
      </w:r>
      <w:r w:rsidR="009F704B">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وإنما هو في الجنة فقط، وكتابتها على غير الجنة اعتداء، تصرف في آيات الله في غير موضعها، لأنه يوجد مثل هذا الكلام يُكتب. </w:t>
      </w:r>
    </w:p>
    <w:p w14:paraId="33623258"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59321CBB" w14:textId="137E5EC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هذا في القرآن ما نقول شي</w:t>
      </w:r>
      <w:r w:rsidR="009F704B">
        <w:rPr>
          <w:rFonts w:ascii="Simplified Arabic" w:eastAsia="Times New Roman" w:hAnsi="Simplified Arabic" w:cs="Simplified Arabic" w:hint="cs"/>
          <w:sz w:val="28"/>
          <w:szCs w:val="28"/>
          <w:rtl/>
          <w:cs/>
          <w:lang w:eastAsia="zh-TW"/>
        </w:rPr>
        <w:t>ئًا</w:t>
      </w:r>
      <w:r w:rsidRPr="00F64C7F">
        <w:rPr>
          <w:rFonts w:ascii="Simplified Arabic" w:eastAsia="Times New Roman" w:hAnsi="Simplified Arabic" w:cs="Simplified Arabic"/>
          <w:sz w:val="28"/>
          <w:szCs w:val="28"/>
          <w:rtl/>
          <w:cs/>
          <w:lang w:eastAsia="zh-TW"/>
        </w:rPr>
        <w:t>، مكتوب عندكم في المطار</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هذا مطابق للآية. </w:t>
      </w:r>
    </w:p>
    <w:p w14:paraId="728505B3"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438A713" w14:textId="3F75BF7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هو مطابق للآية، لكن الظرف هو الطرف؟ الظرف ليس الظرف، </w:t>
      </w:r>
      <w:r w:rsidR="009F704B">
        <w:rPr>
          <w:rFonts w:ascii="Simplified Arabic" w:eastAsia="Times New Roman" w:hAnsi="Simplified Arabic" w:cs="Simplified Arabic" w:hint="cs"/>
          <w:sz w:val="28"/>
          <w:szCs w:val="28"/>
          <w:rtl/>
          <w:cs/>
          <w:lang w:eastAsia="zh-TW"/>
        </w:rPr>
        <w:t>لأنه</w:t>
      </w:r>
      <w:r w:rsidRPr="00F64C7F">
        <w:rPr>
          <w:rFonts w:ascii="Simplified Arabic" w:eastAsia="Times New Roman" w:hAnsi="Simplified Arabic" w:cs="Simplified Arabic"/>
          <w:sz w:val="28"/>
          <w:szCs w:val="28"/>
          <w:rtl/>
          <w:cs/>
          <w:lang w:eastAsia="zh-TW"/>
        </w:rPr>
        <w:t xml:space="preserve"> لم</w:t>
      </w:r>
      <w:r w:rsidR="009F704B">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تُقرأ هذه الآية في مطار القاهرة مثلًا</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ثم يدخل فيُقتل الإنسان أو يُنهب أو يتعرض لخوف وما أشبه ذلك، </w:t>
      </w:r>
      <w:r w:rsidR="009F704B">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هذا تكذيب للآية، تعريض للآية للتكذيب، لأن الظرف غير الظرف الذي ذُكرت فيه الآية. </w:t>
      </w:r>
    </w:p>
    <w:p w14:paraId="3C6E7844"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508A5F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غلط. </w:t>
      </w:r>
    </w:p>
    <w:p w14:paraId="67D4BA38"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 xml:space="preserve">طالب:........ </w:t>
      </w:r>
    </w:p>
    <w:p w14:paraId="66F8D1FB" w14:textId="4FF46A3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هذا يختلف </w:t>
      </w:r>
      <w:r w:rsidR="009F704B">
        <w:rPr>
          <w:rFonts w:ascii="Simplified Arabic" w:eastAsia="Times New Roman" w:hAnsi="Simplified Arabic" w:cs="Simplified Arabic" w:hint="cs"/>
          <w:sz w:val="28"/>
          <w:szCs w:val="28"/>
          <w:rtl/>
          <w:cs/>
          <w:lang w:eastAsia="zh-TW"/>
        </w:rPr>
        <w:t>ب</w:t>
      </w:r>
      <w:r w:rsidRPr="00F64C7F">
        <w:rPr>
          <w:rFonts w:ascii="Simplified Arabic" w:eastAsia="Times New Roman" w:hAnsi="Simplified Arabic" w:cs="Simplified Arabic"/>
          <w:sz w:val="28"/>
          <w:szCs w:val="28"/>
          <w:rtl/>
          <w:cs/>
          <w:lang w:eastAsia="zh-TW"/>
        </w:rPr>
        <w:t>اختلاف الأحوال، قد تكون الحال مناقضة لما يُستدل به عليه، جئت على قدر يا موسى، اسمه موسى</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وجاء على الموعد، يجوز أن يقال مثل هذا الكلام؟ لا يجوز أن يقال مثل هذا الكلام، ذكروا في كتب الأدب امرأة لا تتكلم إلا بالقرآن، ذكروا لها مواقف كثيرة جد</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ًا كلها مشتها بالقرآن، هذا تلاعب بالقرآن، القرآن ما أُنزل لهذا، وليست الحال التي عليها هذه العجوز هي الأحوال التي سيقت فيها الآيات. </w:t>
      </w:r>
    </w:p>
    <w:p w14:paraId="729C69A4"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اليوم تُستخدم بعض الآيات في غير موضعها...... </w:t>
      </w:r>
    </w:p>
    <w:p w14:paraId="758DA226" w14:textId="06D3D24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على كل حال لا يفهم</w:t>
      </w:r>
      <w:r w:rsidR="009F704B">
        <w:rPr>
          <w:rFonts w:ascii="Simplified Arabic" w:eastAsia="Times New Roman" w:hAnsi="Simplified Arabic" w:cs="Simplified Arabic" w:hint="cs"/>
          <w:sz w:val="28"/>
          <w:szCs w:val="28"/>
          <w:rtl/>
          <w:cs/>
          <w:lang w:eastAsia="zh-TW"/>
        </w:rPr>
        <w:t xml:space="preserve"> هو أو يفهم</w:t>
      </w:r>
      <w:r w:rsidRPr="00F64C7F">
        <w:rPr>
          <w:rFonts w:ascii="Simplified Arabic" w:eastAsia="Times New Roman" w:hAnsi="Simplified Arabic" w:cs="Simplified Arabic"/>
          <w:sz w:val="28"/>
          <w:szCs w:val="28"/>
          <w:rtl/>
          <w:cs/>
          <w:lang w:eastAsia="zh-TW"/>
        </w:rPr>
        <w:t xml:space="preserve"> المخاطب... </w:t>
      </w:r>
    </w:p>
    <w:p w14:paraId="5592897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71B03EDE" w14:textId="18A3FF6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هذا مرفوع إلى النبي -صلى الله عليه وسلم-، لا أحد يقول شي</w:t>
      </w:r>
      <w:r w:rsidR="009F704B">
        <w:rPr>
          <w:rFonts w:ascii="Simplified Arabic" w:eastAsia="Times New Roman" w:hAnsi="Simplified Arabic" w:cs="Simplified Arabic" w:hint="cs"/>
          <w:sz w:val="28"/>
          <w:szCs w:val="28"/>
          <w:rtl/>
          <w:cs/>
          <w:lang w:eastAsia="zh-TW"/>
        </w:rPr>
        <w:t>ئًا</w:t>
      </w:r>
      <w:r w:rsidRPr="00F64C7F">
        <w:rPr>
          <w:rFonts w:ascii="Simplified Arabic" w:eastAsia="Times New Roman" w:hAnsi="Simplified Arabic" w:cs="Simplified Arabic"/>
          <w:sz w:val="28"/>
          <w:szCs w:val="28"/>
          <w:rtl/>
          <w:cs/>
          <w:lang w:eastAsia="zh-TW"/>
        </w:rPr>
        <w:t xml:space="preserve">، هذا شرع. </w:t>
      </w:r>
    </w:p>
    <w:p w14:paraId="1168C409"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B354AA2" w14:textId="6BC8225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أنت تقصد قد نقول ما قاله الرسول في موضع آخر</w:t>
      </w:r>
      <w:r w:rsidR="009F704B">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467D1FF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4940FF8E" w14:textId="73F6509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أو أن الرسول استعمل ما استعمل من جزء الآية</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5D98D1D6"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في سياق الآيات، في قصص، حاجة في نفس يعقوب. </w:t>
      </w:r>
    </w:p>
    <w:p w14:paraId="4AB6E41F"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استعمالها شيء من الخفة مرة أو شيء من هذا، هذا وارد، لكن التزامه في المناسبات وكذا، لا، لا أصل له، ما سبق به أحد ممن يُعتد بقولهم من أهل العلم. </w:t>
      </w:r>
    </w:p>
    <w:p w14:paraId="655A49E2"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53D14E06" w14:textId="13F4E458"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اقتباس جزء من آية أو جزء من حديث، تضمين الشعر عندهم، هذا اقتباس عندهم، كان الذي خفت أن يكون إنا إلى الله راجعون، هذا كثير عندهم، لكن مع ذلك لا يجوز أن يكون الكلام كله مطر</w:t>
      </w:r>
      <w:r w:rsidR="00642B51">
        <w:rPr>
          <w:rFonts w:ascii="Simplified Arabic" w:eastAsia="Times New Roman" w:hAnsi="Simplified Arabic" w:cs="Simplified Arabic" w:hint="cs"/>
          <w:sz w:val="28"/>
          <w:szCs w:val="28"/>
          <w:rtl/>
          <w:cs/>
          <w:lang w:eastAsia="zh-TW"/>
        </w:rPr>
        <w:t>دًا</w:t>
      </w:r>
      <w:r w:rsidRPr="00F64C7F">
        <w:rPr>
          <w:rFonts w:ascii="Simplified Arabic" w:eastAsia="Times New Roman" w:hAnsi="Simplified Arabic" w:cs="Simplified Arabic"/>
          <w:sz w:val="28"/>
          <w:szCs w:val="28"/>
          <w:rtl/>
          <w:cs/>
          <w:lang w:eastAsia="zh-TW"/>
        </w:rPr>
        <w:t xml:space="preserve"> ومتسق</w:t>
      </w:r>
      <w:r w:rsidR="00642B5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على الاقتباس من القرآن</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 هذا امتهان للقرآن، وأيضًا تنزيل الأحوال التي ورد فيها القرآن على غيرها من الأحوال التي قد تكون مناقضة، جئت على قدر يا موسى، جئت لتقابل الرب -جل وعلا-، وهذا يقابل مخلوق</w:t>
      </w:r>
      <w:r w:rsidR="00642B5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وقد يكون الموعد بينهما على محرم</w:t>
      </w:r>
      <w:r w:rsidR="00642B51">
        <w:rPr>
          <w:rFonts w:ascii="Simplified Arabic" w:eastAsia="Times New Roman" w:hAnsi="Simplified Arabic" w:cs="Simplified Arabic" w:hint="cs"/>
          <w:sz w:val="28"/>
          <w:szCs w:val="28"/>
          <w:rtl/>
          <w:cs/>
          <w:lang w:eastAsia="zh-TW"/>
        </w:rPr>
        <w:t xml:space="preserve"> الذي</w:t>
      </w:r>
      <w:r w:rsidRPr="00F64C7F">
        <w:rPr>
          <w:rFonts w:ascii="Simplified Arabic" w:eastAsia="Times New Roman" w:hAnsi="Simplified Arabic" w:cs="Simplified Arabic"/>
          <w:sz w:val="28"/>
          <w:szCs w:val="28"/>
          <w:rtl/>
          <w:cs/>
          <w:lang w:eastAsia="zh-TW"/>
        </w:rPr>
        <w:t xml:space="preserve"> يقول هذا الكلام. </w:t>
      </w:r>
    </w:p>
    <w:p w14:paraId="1FAB1DB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4ED89AF1" w14:textId="77777777" w:rsidR="00642B51" w:rsidRDefault="00642B51" w:rsidP="00E857EF">
      <w:pPr>
        <w:spacing w:line="276" w:lineRule="auto"/>
        <w:jc w:val="both"/>
        <w:rPr>
          <w:rFonts w:ascii="Simplified Arabic" w:eastAsia="Times New Roman" w:hAnsi="Simplified Arabic" w:cs="Simplified Arabic"/>
          <w:sz w:val="28"/>
          <w:szCs w:val="28"/>
          <w:rtl/>
          <w:cs/>
          <w:lang w:eastAsia="zh-TW"/>
        </w:rPr>
      </w:pPr>
      <w:r>
        <w:rPr>
          <w:rFonts w:ascii="Simplified Arabic" w:eastAsia="Times New Roman" w:hAnsi="Simplified Arabic" w:cs="Simplified Arabic" w:hint="cs"/>
          <w:sz w:val="28"/>
          <w:szCs w:val="28"/>
          <w:rtl/>
          <w:cs/>
          <w:lang w:eastAsia="zh-TW"/>
        </w:rPr>
        <w:t>نعم؟</w:t>
      </w:r>
    </w:p>
    <w:p w14:paraId="58A211DC" w14:textId="219BA23C" w:rsidR="00642B51" w:rsidRDefault="00642B51" w:rsidP="00642B51">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lastRenderedPageBreak/>
        <w:t>طالب: ....</w:t>
      </w:r>
      <w:r>
        <w:rPr>
          <w:rFonts w:ascii="Simplified Arabic" w:eastAsia="Times New Roman" w:hAnsi="Simplified Arabic" w:cs="Simplified Arabic"/>
          <w:sz w:val="28"/>
          <w:szCs w:val="28"/>
          <w:rtl/>
          <w:lang w:eastAsia="zh-TW"/>
        </w:rPr>
        <w:t xml:space="preserve"> </w:t>
      </w:r>
      <w:r>
        <w:rPr>
          <w:rFonts w:ascii="Simplified Arabic" w:eastAsia="Times New Roman" w:hAnsi="Simplified Arabic" w:cs="Simplified Arabic" w:hint="cs"/>
          <w:sz w:val="28"/>
          <w:szCs w:val="28"/>
          <w:rtl/>
          <w:lang w:eastAsia="zh-TW"/>
        </w:rPr>
        <w:t xml:space="preserve"> </w:t>
      </w:r>
    </w:p>
    <w:p w14:paraId="02A0A22C" w14:textId="6AAB9DA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هل للمخلوق أن يقول</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كلوا من طيبات ما رزقناكم؟ له أن يقول ذلك؟ ليس له ذلك. </w:t>
      </w:r>
    </w:p>
    <w:p w14:paraId="677A228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538BD696" w14:textId="54CB0E6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على كل حال إذا قصده من أجل الشكر</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وأن هذه النعمة من الله -جل وعلا- فالأمور بمقاصدها، لكن لا ينبغي الإكثار من مثل هذا. </w:t>
      </w:r>
    </w:p>
    <w:p w14:paraId="36B409C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3E8674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يذكرون بسم الله الرحمن الرحيم؟ </w:t>
      </w:r>
    </w:p>
    <w:p w14:paraId="75CF8B1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36174825" w14:textId="0CF4EC0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ابدأ بسم الله مستعين</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ا. </w:t>
      </w:r>
    </w:p>
    <w:p w14:paraId="3637912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0CC94E1B"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البسملة يُبدأ فيها الكلام سواء من كلام الله أو من غيره. </w:t>
      </w:r>
    </w:p>
    <w:p w14:paraId="21C624B9" w14:textId="51E554E3"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{وَلَدَيْنَا مَزِيدٌ</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[ق:35]</w:t>
      </w:r>
      <w:r w:rsidRPr="00F64C7F">
        <w:rPr>
          <w:rFonts w:ascii="Simplified Arabic" w:eastAsia="Times New Roman" w:hAnsi="Simplified Arabic" w:cs="Simplified Arabic"/>
          <w:bCs/>
          <w:sz w:val="28"/>
          <w:szCs w:val="28"/>
          <w:rtl/>
          <w:cs/>
          <w:lang w:eastAsia="zh-TW"/>
        </w:rPr>
        <w:t xml:space="preserve"> مِنَ النِّعَمِ مِمَّا لَمْ يَخْطِرْ عَلَى بَالِهِمْ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أَنَسٌ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وَجَابِرٌ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الْمَزِيدُ النَّظَرُ إِلَى وَجْهِ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اللَّهِ تَعَالَى بِلَا كَيْفٍ</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وَقَدْ وَرَدَ ذَلِكَ فِي أَخْبَارٍ مَرْفُوعَةٍ إِلَى النَّبِيِّ</w:t>
      </w:r>
      <w:r w:rsidR="00642B5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صَلَّى اللَّهُ عَلَيْهِ وَسَلَّمَ</w:t>
      </w:r>
      <w:r w:rsidR="00642B5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فِي 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{لِلَّذِينَ أَحْسَنُوا الْحُسْنَى وَزِيَادَةٌ</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[يونس:26]</w:t>
      </w:r>
      <w:r w:rsidRPr="00F64C7F">
        <w:rPr>
          <w:rFonts w:ascii="Simplified Arabic" w:eastAsia="Times New Roman" w:hAnsi="Simplified Arabic" w:cs="Simplified Arabic"/>
          <w:bCs/>
          <w:sz w:val="28"/>
          <w:szCs w:val="28"/>
          <w:rtl/>
          <w:cs/>
          <w:lang w:eastAsia="zh-TW"/>
        </w:rPr>
        <w:t xml:space="preserve"> 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الزِّيَادَةُ النَّظَرُ إِلَى وَجْهِ اللَّهِ الْكَرِيمِ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وَذَكَرَ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الْمُبَارَكِ</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وَيَحْيَى بْنُ سَلَّامٍ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قَالَا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أَخْبَرَنَا</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الْمَسْعُودِيُّ</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الْمِنْهَالِ بْنِ عَمْرٍو</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أَبِي عُبَيْدَةَ بْنِ عَبْدِ اللَّهِ بْنِ عُتْبَةَ</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ابْنِ مَسْعُودٍ</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تَسَارَعُوا إِلَى ا</w:t>
      </w:r>
      <w:r w:rsidRPr="00F64C7F">
        <w:rPr>
          <w:rFonts w:ascii="Simplified Arabic" w:eastAsia="Times New Roman" w:hAnsi="Simplified Arabic" w:cs="Simplified Arabic"/>
          <w:bCs/>
          <w:sz w:val="28"/>
          <w:szCs w:val="28"/>
          <w:rtl/>
          <w:cs/>
          <w:lang w:eastAsia="zh-TW"/>
        </w:rPr>
        <w:t>لْجُمُعَةِ فَإِنَّ اللَّهَ تَبَارَكَ وَتَعَالَى يَبْرُزُ لِأَهْلِ الْجَنَّةِ كُلَّ يَوْمِ جُمُعَةٍ فِي كَثِيبٍ مِنْ كَافُورٍ أَبْيَضَ</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فَيَكُونُونَ مِنْهُ فِي الْقُرْب"ِ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p>
    <w:p w14:paraId="35FD77F7" w14:textId="77777777" w:rsidR="00642B51"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يعني على قدر قربهم من الإمام في الجمعة، لذلك جاء الخبر، وإن كان فيه كلام لأهل العلم، من</w:t>
      </w:r>
      <w:r w:rsidR="00642B51">
        <w:rPr>
          <w:rFonts w:ascii="Simplified Arabic" w:eastAsia="Times New Roman" w:hAnsi="Simplified Arabic" w:cs="Simplified Arabic" w:hint="cs"/>
          <w:sz w:val="28"/>
          <w:szCs w:val="28"/>
          <w:rtl/>
          <w:cs/>
          <w:lang w:eastAsia="zh-TW"/>
        </w:rPr>
        <w:t>هم من</w:t>
      </w:r>
      <w:r w:rsidRPr="00F64C7F">
        <w:rPr>
          <w:rFonts w:ascii="Simplified Arabic" w:eastAsia="Times New Roman" w:hAnsi="Simplified Arabic" w:cs="Simplified Arabic"/>
          <w:sz w:val="28"/>
          <w:szCs w:val="28"/>
          <w:rtl/>
          <w:cs/>
          <w:lang w:eastAsia="zh-TW"/>
        </w:rPr>
        <w:t xml:space="preserve"> ضعفه، ضعف الخبر،</w:t>
      </w:r>
      <w:r w:rsidR="00642B51">
        <w:rPr>
          <w:rFonts w:ascii="Simplified Arabic" w:eastAsia="Times New Roman" w:hAnsi="Simplified Arabic" w:cs="Simplified Arabic" w:hint="cs"/>
          <w:sz w:val="28"/>
          <w:szCs w:val="28"/>
          <w:rtl/>
          <w:cs/>
          <w:lang w:eastAsia="zh-TW"/>
        </w:rPr>
        <w:t xml:space="preserve"> يقول ابن القيم:</w:t>
      </w:r>
    </w:p>
    <w:p w14:paraId="35893C97" w14:textId="77777777" w:rsidR="00642B51"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قرب بقرب والمباعد مثله</w:t>
      </w:r>
      <w:r w:rsidR="00642B51">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 xml:space="preserve"> بعد ببعد حكمة الديان</w:t>
      </w:r>
    </w:p>
    <w:p w14:paraId="497B888D" w14:textId="4884C22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ابن مسعود لما جاء إلى الجمعة سبقه ثلاثة قال: رابع أربعة ليس ببعيد</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على كل حال القرب من الإمام يوم الجمعة مطلوب، وجاءت فيه أحاديث</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الحديث هذا فيه كلام. </w:t>
      </w:r>
    </w:p>
    <w:p w14:paraId="23325DAB" w14:textId="28183618"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الْمُبَارَكِ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عَلَى قَدْرِ تَسَارُعِهِمْ إِلَى الْجُمُعَةِ فِي الدُّنْيَا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يَحْيَى بْنُ سَلَّامٍ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لِمُسَارَعَتِهِمْ إِلَى الْجُمَعِ فِي الدُّنْيَا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وَزَادَ</w:t>
      </w:r>
      <w:r w:rsidR="00E857EF">
        <w:rPr>
          <w:rFonts w:ascii="Simplified Arabic" w:eastAsia="Times New Roman" w:hAnsi="Simplified Arabic" w:cs="Simplified Arabic"/>
          <w:bCs/>
          <w:sz w:val="28"/>
          <w:szCs w:val="28"/>
          <w:rtl/>
          <w:lang w:eastAsia="zh-TW"/>
        </w:rPr>
        <w:t>:</w:t>
      </w:r>
      <w:r w:rsidR="00642B51">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فَيُحْدِثُ اللَّهُ لَهُمْ مِنَ الْكَرَامَةِ شَيْئًا لَمْ يَكُونُوا رَأَوْهُ قَبْلَ ذلك، 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يَحْيَى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وَسَمِعْتُ غَيْرَ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الْمَسْعُودِيِّ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يَزِيدُ فِيهِ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وَلَدَيْنَا مَزِيدٌ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5E4037CB" w14:textId="65F50A15"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قُلْتُ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قَوْلُهُ </w:t>
      </w:r>
      <w:r w:rsidRPr="00F64C7F">
        <w:rPr>
          <w:rFonts w:ascii="Simplified Arabic" w:eastAsia="Times New Roman" w:hAnsi="Simplified Arabic" w:cs="Simplified Arabic"/>
          <w:bCs/>
          <w:color w:val="000000"/>
          <w:sz w:val="28"/>
          <w:szCs w:val="28"/>
          <w:rtl/>
          <w:cs/>
          <w:lang w:eastAsia="zh-TW"/>
        </w:rPr>
        <w:t>فِي كَثِيبٍ</w:t>
      </w:r>
      <w:r w:rsidRPr="00F64C7F">
        <w:rPr>
          <w:rFonts w:ascii="Simplified Arabic" w:eastAsia="Times New Roman" w:hAnsi="Simplified Arabic" w:cs="Simplified Arabic"/>
          <w:bCs/>
          <w:sz w:val="28"/>
          <w:szCs w:val="28"/>
          <w:rtl/>
          <w:cs/>
          <w:lang w:eastAsia="zh-TW"/>
        </w:rPr>
        <w:t xml:space="preserve"> يُرِيدُ أَهْلَ الْجَنَّةِ،  أَيْ وَهُمْ عَلَى كُثُبٍ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كَمَا فِي مُرْسَلِ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قَالَ </w:t>
      </w:r>
      <w:r w:rsidR="00642B51">
        <w:rPr>
          <w:rFonts w:ascii="Simplified Arabic" w:eastAsia="Times New Roman" w:hAnsi="Simplified Arabic" w:cs="Simplified Arabic" w:hint="cs"/>
          <w:bCs/>
          <w:sz w:val="28"/>
          <w:szCs w:val="28"/>
          <w:rtl/>
          <w:cs/>
          <w:lang w:eastAsia="zh-TW"/>
        </w:rPr>
        <w:t>رسول</w:t>
      </w:r>
      <w:r w:rsidRPr="00F64C7F">
        <w:rPr>
          <w:rFonts w:ascii="Simplified Arabic" w:eastAsia="Times New Roman" w:hAnsi="Simplified Arabic" w:cs="Simplified Arabic"/>
          <w:bCs/>
          <w:sz w:val="28"/>
          <w:szCs w:val="28"/>
          <w:rtl/>
          <w:cs/>
          <w:lang w:eastAsia="zh-TW"/>
        </w:rPr>
        <w:t xml:space="preserve"> اللَّهِ </w:t>
      </w:r>
      <w:r w:rsidR="00642B5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642B51">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0000FF"/>
          <w:sz w:val="28"/>
          <w:szCs w:val="28"/>
          <w:rtl/>
          <w:cs/>
          <w:lang w:eastAsia="zh-TW"/>
        </w:rPr>
        <w:t>«إِنَّ أَهْلَ الْجَنَّةِ يَنْظُرُونَ رَبَّهُمْ فِي كُلِّ يَوْمِ جُمُعَةٍ عَلَى كَثِيبٍ مِنْ كَافُورٍ</w:t>
      </w:r>
      <w:r w:rsidRPr="00F64C7F">
        <w:rPr>
          <w:rFonts w:ascii="Simplified Arabic" w:eastAsia="Times New Roman" w:hAnsi="Simplified Arabic" w:cs="Simplified Arabic"/>
          <w:bCs/>
          <w:color w:val="0000FF"/>
          <w:sz w:val="28"/>
          <w:szCs w:val="28"/>
          <w:cs/>
          <w:lang w:eastAsia="zh-TW"/>
        </w:rPr>
        <w:t> </w:t>
      </w:r>
      <w:r w:rsidRPr="00F64C7F">
        <w:rPr>
          <w:rFonts w:ascii="Simplified Arabic" w:eastAsia="Times New Roman" w:hAnsi="Simplified Arabic" w:cs="Simplified Arabic"/>
          <w:bCs/>
          <w:color w:val="0000FF"/>
          <w:sz w:val="28"/>
          <w:szCs w:val="28"/>
          <w:rtl/>
          <w:cs/>
          <w:lang w:eastAsia="zh-TW"/>
        </w:rPr>
        <w:t>»</w:t>
      </w:r>
      <w:r w:rsidRPr="00F64C7F">
        <w:rPr>
          <w:rFonts w:ascii="Simplified Arabic" w:eastAsia="Times New Roman" w:hAnsi="Simplified Arabic" w:cs="Simplified Arabic"/>
          <w:bCs/>
          <w:sz w:val="28"/>
          <w:szCs w:val="28"/>
          <w:rtl/>
          <w:cs/>
          <w:lang w:eastAsia="zh-TW"/>
        </w:rPr>
        <w:t>.. الْحَدِيثَ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وَقَدْ ذَكَرْنَاهُ فِي كِتَابِ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التَّذْكِرَةِ </w:t>
      </w:r>
      <w:r w:rsidRPr="00F64C7F">
        <w:rPr>
          <w:rFonts w:ascii="Simplified Arabic" w:eastAsia="Times New Roman" w:hAnsi="Simplified Arabic" w:cs="Simplified Arabic"/>
          <w:bCs/>
          <w:sz w:val="28"/>
          <w:szCs w:val="28"/>
          <w:cs/>
          <w:lang w:eastAsia="zh-TW"/>
        </w:rPr>
        <w:t>"</w:t>
      </w:r>
      <w:r w:rsidR="00642B5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 الْمَزِيدَ مَا يُزَوَّجُونَ بِهِ مِنَ الْحُورِ الْعِينِ رَوَاهُ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سَعِيدٍ الْخُدْرِيُّ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مَرْفُوعًا</w:t>
      </w:r>
      <w:r w:rsidR="00642B51">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60A95C4F" w14:textId="0490A7B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وأهل السنة كلهم على أن هذه الآية من آيات إثبات رؤية المؤمنين لربهم يوم القيامة، </w:t>
      </w:r>
      <w:r w:rsidRPr="00F64C7F">
        <w:rPr>
          <w:rFonts w:ascii="Simplified Arabic" w:eastAsia="Times New Roman" w:hAnsi="Simplified Arabic" w:cs="Simplified Arabic"/>
          <w:color w:val="FF0000"/>
          <w:sz w:val="28"/>
          <w:szCs w:val="28"/>
          <w:rtl/>
          <w:cs/>
          <w:lang w:eastAsia="zh-TW"/>
        </w:rPr>
        <w:t>{لِلَّذِينَ أَحْسَنُوا الْحُسْنَى وَزِيَادَةٌ</w:t>
      </w:r>
      <w:r w:rsidRPr="00F64C7F">
        <w:rPr>
          <w:rFonts w:ascii="Simplified Arabic" w:eastAsia="Times New Roman" w:hAnsi="Simplified Arabic" w:cs="Simplified Arabic"/>
          <w:color w:val="FF0000"/>
          <w:sz w:val="28"/>
          <w:szCs w:val="28"/>
          <w:cs/>
          <w:lang w:eastAsia="zh-TW"/>
        </w:rPr>
        <w:t> </w:t>
      </w:r>
      <w:r w:rsidRPr="00F64C7F">
        <w:rPr>
          <w:rFonts w:ascii="Simplified Arabic" w:eastAsia="Times New Roman" w:hAnsi="Simplified Arabic" w:cs="Simplified Arabic"/>
          <w:color w:val="FF0000"/>
          <w:sz w:val="28"/>
          <w:szCs w:val="28"/>
          <w:rtl/>
          <w:cs/>
          <w:lang w:eastAsia="zh-TW"/>
        </w:rPr>
        <w:t>}</w:t>
      </w:r>
      <w:r w:rsidRPr="00F64C7F">
        <w:rPr>
          <w:rFonts w:ascii="Simplified Arabic" w:eastAsia="Times New Roman" w:hAnsi="Simplified Arabic" w:cs="Simplified Arabic"/>
          <w:color w:val="000000"/>
          <w:sz w:val="28"/>
          <w:szCs w:val="28"/>
          <w:rtl/>
          <w:cs/>
          <w:lang w:eastAsia="zh-TW"/>
        </w:rPr>
        <w:t xml:space="preserve"> </w:t>
      </w:r>
      <w:r w:rsidRPr="00F64C7F">
        <w:rPr>
          <w:rFonts w:ascii="Simplified Arabic" w:eastAsia="Simplified Arabic" w:hAnsi="Simplified Arabic" w:cs="Simplified Arabic"/>
          <w:b/>
          <w:color w:val="000000"/>
          <w:sz w:val="28"/>
          <w:szCs w:val="28"/>
          <w:rtl/>
          <w:cs/>
        </w:rPr>
        <w:t>[يونس:26]</w:t>
      </w:r>
      <w:r w:rsidRPr="00F64C7F">
        <w:rPr>
          <w:rFonts w:ascii="Simplified Arabic" w:eastAsia="Times New Roman" w:hAnsi="Simplified Arabic" w:cs="Simplified Arabic"/>
          <w:color w:val="FF0000"/>
          <w:sz w:val="28"/>
          <w:szCs w:val="28"/>
          <w:rtl/>
          <w:cs/>
          <w:lang w:eastAsia="zh-TW"/>
        </w:rPr>
        <w:t>، {وَلَدَيْنَا مَزِيدٌ</w:t>
      </w:r>
      <w:r w:rsidRPr="00F64C7F">
        <w:rPr>
          <w:rFonts w:ascii="Simplified Arabic" w:eastAsia="Times New Roman" w:hAnsi="Simplified Arabic" w:cs="Simplified Arabic"/>
          <w:color w:val="FF0000"/>
          <w:sz w:val="28"/>
          <w:szCs w:val="28"/>
          <w:cs/>
          <w:lang w:eastAsia="zh-TW"/>
        </w:rPr>
        <w:t> </w:t>
      </w:r>
      <w:r w:rsidRPr="00F64C7F">
        <w:rPr>
          <w:rFonts w:ascii="Simplified Arabic" w:eastAsia="Times New Roman" w:hAnsi="Simplified Arabic" w:cs="Simplified Arabic"/>
          <w:color w:val="FF0000"/>
          <w:sz w:val="28"/>
          <w:szCs w:val="28"/>
          <w:rtl/>
          <w:cs/>
          <w:lang w:eastAsia="zh-TW"/>
        </w:rPr>
        <w:t>}</w:t>
      </w:r>
      <w:r w:rsidRPr="00F64C7F">
        <w:rPr>
          <w:rFonts w:ascii="Simplified Arabic" w:eastAsia="Times New Roman" w:hAnsi="Simplified Arabic" w:cs="Simplified Arabic"/>
          <w:color w:val="000000"/>
          <w:sz w:val="28"/>
          <w:szCs w:val="28"/>
          <w:rtl/>
          <w:cs/>
          <w:lang w:eastAsia="zh-TW"/>
        </w:rPr>
        <w:t xml:space="preserve"> </w:t>
      </w:r>
      <w:r w:rsidRPr="00F64C7F">
        <w:rPr>
          <w:rFonts w:ascii="Simplified Arabic" w:eastAsia="Simplified Arabic" w:hAnsi="Simplified Arabic" w:cs="Simplified Arabic"/>
          <w:b/>
          <w:color w:val="000000"/>
          <w:sz w:val="28"/>
          <w:szCs w:val="28"/>
          <w:rtl/>
          <w:cs/>
        </w:rPr>
        <w:t>[ق:35]</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فجاء فيها نصوص قطعية صريحة صحيحة، فهنيئ</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ا لمن تحصل له الرؤية، رؤية الباري -جل وعلا- التي هي أعظم نعيم في الجنة، أعظم ما يتنعم به أهل الجنة النظر إلى وجهه الكريم -جل وعلا-. </w:t>
      </w:r>
    </w:p>
    <w:p w14:paraId="5C471C50"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2F160C32" w14:textId="3C7DF68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لأنه ورد وأتوب إليه. </w:t>
      </w:r>
    </w:p>
    <w:p w14:paraId="7BDE998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25B5A9B0" w14:textId="0E25E04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تريد أن تلزمه بإعمال الحديث، هو يقول</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أنا ما أُنكر الحديث، أؤمن بلفظه</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لكن </w:t>
      </w:r>
      <w:r w:rsidR="00642B51">
        <w:rPr>
          <w:rFonts w:ascii="Simplified Arabic" w:eastAsia="Times New Roman" w:hAnsi="Simplified Arabic" w:cs="Simplified Arabic" w:hint="cs"/>
          <w:sz w:val="28"/>
          <w:szCs w:val="28"/>
          <w:rtl/>
          <w:cs/>
          <w:lang w:eastAsia="zh-TW"/>
        </w:rPr>
        <w:t>أؤ</w:t>
      </w:r>
      <w:r w:rsidRPr="00F64C7F">
        <w:rPr>
          <w:rFonts w:ascii="Simplified Arabic" w:eastAsia="Times New Roman" w:hAnsi="Simplified Arabic" w:cs="Simplified Arabic"/>
          <w:sz w:val="28"/>
          <w:szCs w:val="28"/>
          <w:rtl/>
          <w:cs/>
          <w:lang w:eastAsia="zh-TW"/>
        </w:rPr>
        <w:t>وله ولا أنكره، هذه طريقتهم، حتى رؤيتهم التي يثبتونها لله -جل وعلا- غير ما نثبته للرؤية</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لأنهم يثبتون الرؤية لا في جهة، لا في جهة علو ولا في يمين ولا شمال، يعني في النهاية </w:t>
      </w:r>
      <w:r w:rsidR="00642B51">
        <w:rPr>
          <w:rFonts w:ascii="Simplified Arabic" w:eastAsia="Times New Roman" w:hAnsi="Simplified Arabic" w:cs="Simplified Arabic" w:hint="cs"/>
          <w:sz w:val="28"/>
          <w:szCs w:val="28"/>
          <w:rtl/>
          <w:cs/>
          <w:lang w:eastAsia="zh-TW"/>
        </w:rPr>
        <w:t xml:space="preserve">نفي </w:t>
      </w:r>
      <w:r w:rsidRPr="00F64C7F">
        <w:rPr>
          <w:rFonts w:ascii="Simplified Arabic" w:eastAsia="Times New Roman" w:hAnsi="Simplified Arabic" w:cs="Simplified Arabic"/>
          <w:sz w:val="28"/>
          <w:szCs w:val="28"/>
          <w:rtl/>
          <w:cs/>
          <w:lang w:eastAsia="zh-TW"/>
        </w:rPr>
        <w:t xml:space="preserve">لا رؤية. </w:t>
      </w:r>
    </w:p>
    <w:p w14:paraId="453B9B54" w14:textId="5DA8831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{وَكَمْ أَهْلَكْنَا قَبْلَهُمْ مِنْ قَرْنٍ هُمْ أَشَدُّ مِنْهُمْ بَطْشًا</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[ق:36]</w:t>
      </w:r>
      <w:r w:rsidRPr="00F64C7F">
        <w:rPr>
          <w:rFonts w:ascii="Simplified Arabic" w:eastAsia="Times New Roman" w:hAnsi="Simplified Arabic" w:cs="Simplified Arabic"/>
          <w:bCs/>
          <w:sz w:val="28"/>
          <w:szCs w:val="28"/>
          <w:rtl/>
          <w:cs/>
          <w:lang w:eastAsia="zh-TW"/>
        </w:rPr>
        <w:t>، أَيْ كَمْ أَهْلَكْنَا يَا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مُحَمَّدُ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قَبْلَ قَوْمِكَ مِنْ أُمَّةٍ هُمْ أَشَدُّ مِنْهُمْ بَطْشًا وَقُوَّةً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1AC2CFEB" w14:textId="759399A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{فَنَقَّبُوا فِي الْبِلَادِ هَلْ مِنْ مَحِيصٍ}</w:t>
      </w:r>
      <w:r w:rsidRPr="00F64C7F">
        <w:rPr>
          <w:rFonts w:ascii="Simplified Arabic" w:eastAsia="Simplified Arabic" w:hAnsi="Simplified Arabic" w:cs="Simplified Arabic"/>
          <w:b/>
          <w:bCs/>
          <w:color w:val="000000"/>
          <w:sz w:val="28"/>
          <w:szCs w:val="28"/>
          <w:rtl/>
          <w:cs/>
        </w:rPr>
        <w:t>[ق:36]</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w:t>
      </w:r>
      <w:r w:rsidRPr="00F64C7F">
        <w:rPr>
          <w:rFonts w:ascii="Simplified Arabic" w:eastAsia="Times New Roman" w:hAnsi="Simplified Arabic" w:cs="Simplified Arabic"/>
          <w:bCs/>
          <w:sz w:val="28"/>
          <w:szCs w:val="28"/>
          <w:rtl/>
          <w:cs/>
          <w:lang w:eastAsia="zh-TW"/>
        </w:rPr>
        <w:t xml:space="preserve"> سَارُوا فِيهَا طَلَبًا لِلْمَهْرَبِ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أَثَّرُوا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فِي الْبِلَادِ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3EAF1B26" w14:textId="495CC4B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نقبوا يعني بحثوا في البلاد ونقروا فيها بدون مسالك وطرق يهربون بواسطتها</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لكن لا يجدو</w:t>
      </w:r>
      <w:r w:rsidR="00642B51">
        <w:rPr>
          <w:rFonts w:ascii="Simplified Arabic" w:eastAsia="Times New Roman" w:hAnsi="Simplified Arabic" w:cs="Simplified Arabic" w:hint="cs"/>
          <w:sz w:val="28"/>
          <w:szCs w:val="28"/>
          <w:rtl/>
          <w:cs/>
          <w:lang w:eastAsia="zh-TW"/>
        </w:rPr>
        <w:t>ن</w:t>
      </w:r>
      <w:r w:rsidRPr="00F64C7F">
        <w:rPr>
          <w:rFonts w:ascii="Simplified Arabic" w:eastAsia="Times New Roman" w:hAnsi="Simplified Arabic" w:cs="Simplified Arabic"/>
          <w:sz w:val="28"/>
          <w:szCs w:val="28"/>
          <w:rtl/>
          <w:cs/>
          <w:lang w:eastAsia="zh-TW"/>
        </w:rPr>
        <w:t xml:space="preserve">، هل من محيص؟ هل من مفر؟ لكنهم لا يجدون، والتنقيب البحث بشدة وبقوة </w:t>
      </w:r>
      <w:r w:rsidR="00642B51">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مثله التنقير. </w:t>
      </w:r>
    </w:p>
    <w:p w14:paraId="5EB1642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565C4D30" w14:textId="293DF41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وكم أهلكنا قبلهم من قرن، كما أهلكنا يا محمد قبل قومك من أمة هي أشد منهم بطشًا. </w:t>
      </w:r>
      <w:r w:rsidR="00642B51">
        <w:rPr>
          <w:rFonts w:ascii="Simplified Arabic" w:eastAsia="Times New Roman" w:hAnsi="Simplified Arabic" w:cs="Simplified Arabic" w:hint="cs"/>
          <w:sz w:val="28"/>
          <w:szCs w:val="28"/>
          <w:rtl/>
          <w:cs/>
          <w:lang w:eastAsia="zh-TW"/>
        </w:rPr>
        <w:t>ماذا فيه؟</w:t>
      </w:r>
    </w:p>
    <w:p w14:paraId="2E0A118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534FB29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لأنه هو المخاطب بهذا الكلام. </w:t>
      </w:r>
    </w:p>
    <w:p w14:paraId="33828A45"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1FF3CE1" w14:textId="29720855"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 xml:space="preserve">لا، هو يفسر الآية بسياقها، فالمخاطب هو النبي -عليه الصلاة والسلام-، قبلهم قريش الذين كذبوك فالمآل مآلهم. </w:t>
      </w:r>
    </w:p>
    <w:p w14:paraId="27CF45FA" w14:textId="31D0693A"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ضَرَبُوا وَطَافُوا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النَّضْرُ بْنُ شُمَيْلٍ</w:t>
      </w:r>
      <w:r w:rsidR="00E857EF">
        <w:rPr>
          <w:rFonts w:ascii="Simplified Arabic" w:eastAsia="Times New Roman" w:hAnsi="Simplified Arabic" w:cs="Simplified Arabic"/>
          <w:bCs/>
          <w:sz w:val="28"/>
          <w:szCs w:val="28"/>
          <w:rtl/>
          <w:lang w:eastAsia="zh-TW"/>
        </w:rPr>
        <w:t>:</w:t>
      </w:r>
      <w:r w:rsidR="00642B51">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cs/>
          <w:lang w:eastAsia="zh-TW"/>
        </w:rPr>
        <w:t>دَوَّرُوا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وَقَالَ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طَوَّفُوا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وَقَالَ الْمُؤَرِّجُ</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تَبَاعَدُوا </w:t>
      </w:r>
      <w:r w:rsidR="00642B5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وَمِنْهُ قَوْلُ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امْرِئِ الْقَيْسِ</w:t>
      </w:r>
      <w:r w:rsidRPr="00F64C7F">
        <w:rPr>
          <w:rFonts w:ascii="Simplified Arabic" w:eastAsia="Times New Roman" w:hAnsi="Simplified Arabic" w:cs="Simplified Arabic"/>
          <w:bCs/>
          <w:sz w:val="28"/>
          <w:szCs w:val="28"/>
          <w:rtl/>
          <w:cs/>
          <w:lang w:eastAsia="zh-TW"/>
        </w:rPr>
        <w:t>:</w:t>
      </w:r>
    </w:p>
    <w:tbl>
      <w:tblPr>
        <w:bidiVisual/>
        <w:tblW w:w="8856" w:type="dxa"/>
        <w:tblLook w:val="04A0" w:firstRow="1" w:lastRow="0" w:firstColumn="1" w:lastColumn="0" w:noHBand="0" w:noVBand="1"/>
      </w:tblPr>
      <w:tblGrid>
        <w:gridCol w:w="4428"/>
        <w:gridCol w:w="4428"/>
      </w:tblGrid>
      <w:tr w:rsidR="003521BD" w:rsidRPr="00642B51" w14:paraId="206AFF9F" w14:textId="77777777" w:rsidTr="00F64C7F">
        <w:tc>
          <w:tcPr>
            <w:tcW w:w="4428" w:type="dxa"/>
            <w:shd w:val="clear" w:color="auto" w:fill="auto"/>
          </w:tcPr>
          <w:p w14:paraId="55BC512D" w14:textId="77777777" w:rsidR="003521BD" w:rsidRPr="00642B51" w:rsidRDefault="00700B33" w:rsidP="00E857EF">
            <w:pPr>
              <w:spacing w:line="276" w:lineRule="auto"/>
              <w:rPr>
                <w:rFonts w:ascii="Simplified Arabic" w:eastAsia="Times New Roman" w:hAnsi="Simplified Arabic" w:cs="Simplified Arabic"/>
                <w:b/>
                <w:bCs/>
                <w:sz w:val="28"/>
                <w:szCs w:val="28"/>
                <w:rtl/>
                <w:cs/>
                <w:lang w:eastAsia="zh-TW"/>
              </w:rPr>
            </w:pPr>
            <w:r w:rsidRPr="00642B51">
              <w:rPr>
                <w:rFonts w:ascii="Simplified Arabic" w:eastAsia="Times New Roman" w:hAnsi="Simplified Arabic" w:cs="Simplified Arabic"/>
                <w:b/>
                <w:bCs/>
                <w:sz w:val="28"/>
                <w:szCs w:val="28"/>
                <w:rtl/>
                <w:cs/>
                <w:lang w:eastAsia="zh-TW"/>
              </w:rPr>
              <w:t>وَقَدْ نَقَّبْتُ فِي الْآفَاقِ حَتَّى</w:t>
            </w:r>
          </w:p>
        </w:tc>
        <w:tc>
          <w:tcPr>
            <w:tcW w:w="4428" w:type="dxa"/>
            <w:shd w:val="clear" w:color="auto" w:fill="auto"/>
          </w:tcPr>
          <w:p w14:paraId="3482FE85" w14:textId="77777777" w:rsidR="003521BD" w:rsidRPr="00642B51" w:rsidRDefault="00700B33" w:rsidP="00E857EF">
            <w:pPr>
              <w:spacing w:line="276" w:lineRule="auto"/>
              <w:jc w:val="both"/>
              <w:rPr>
                <w:rFonts w:ascii="Simplified Arabic" w:eastAsia="Times New Roman" w:hAnsi="Simplified Arabic" w:cs="Simplified Arabic"/>
                <w:b/>
                <w:bCs/>
                <w:sz w:val="28"/>
                <w:szCs w:val="28"/>
                <w:rtl/>
                <w:cs/>
                <w:lang w:eastAsia="zh-TW"/>
              </w:rPr>
            </w:pPr>
            <w:r w:rsidRPr="00642B51">
              <w:rPr>
                <w:rFonts w:ascii="Simplified Arabic" w:eastAsia="Times New Roman" w:hAnsi="Simplified Arabic" w:cs="Simplified Arabic"/>
                <w:b/>
                <w:bCs/>
                <w:sz w:val="28"/>
                <w:szCs w:val="28"/>
                <w:rtl/>
                <w:cs/>
                <w:lang w:eastAsia="zh-TW"/>
              </w:rPr>
              <w:t>رَضِيْتُ مِنَ الْغَنِيمَةِ بِالْإِيَابِ</w:t>
            </w:r>
          </w:p>
        </w:tc>
      </w:tr>
    </w:tbl>
    <w:p w14:paraId="423DCAE7" w14:textId="77777777" w:rsidR="00642B51"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ثُمَّ 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طَافُوا فِي أَقَاصِي الْبِلَادِ طَلَبًا لِلتِّجَارَاتِ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وَهَلْ وَجَدُوا مِنَ الْمَوْتِ مَحِيصًا ؟</w:t>
      </w:r>
      <w:r w:rsidR="00642B51">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طَوَّفُوا فِي الْبِلَادِ يَلْتَمِسُونَ مَحِيصًا مِنَ الْمَوْتِ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الْحَارِثُ بْنُ حِلِّزَةَ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نَقَّبُوا فِي الْبِلَادِ مِنْ حَذَرِ الْمَوْتِ وَجَالُوا فِي الْأَرْضِ كُلَّ مَجَالِ</w:t>
      </w:r>
    </w:p>
    <w:p w14:paraId="43DD3F4B" w14:textId="5CD8F32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 وَقَرَأَ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الْحَسَنُ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وَأَبُو</w:t>
      </w:r>
      <w:r w:rsidR="00642B5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الْعَالِيَةِ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"فَنَقَبُوا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بِفَتْحِ الْقَافِ وَتَخْفِيفِهَا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وَالنَّقْبُ هُوَ الْخَرْقُ وَالدُّخُولُ فِي الشَّيْءِ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النَّقْبُ الطَّرِيقُ فِي الْجَبَلِ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وَكَذَلِكَ الْمَنْقَبُ وَالْمَنْقَبَة ".</w:t>
      </w:r>
      <w:r w:rsidRPr="00F64C7F">
        <w:rPr>
          <w:rFonts w:ascii="Simplified Arabic" w:eastAsia="Times New Roman" w:hAnsi="Simplified Arabic" w:cs="Simplified Arabic"/>
          <w:sz w:val="28"/>
          <w:szCs w:val="28"/>
          <w:rtl/>
          <w:cs/>
          <w:lang w:eastAsia="zh-TW"/>
        </w:rPr>
        <w:t xml:space="preserve"> </w:t>
      </w:r>
    </w:p>
    <w:p w14:paraId="19D1F37E" w14:textId="37D2AD08"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يعني مما يُذكر من الإسرائيليات أن في مجلس سليمان -عليه السلام- مجموعة من الرجال، فجاء ملك الموت فصار ينظر إلى واحد منهم</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فسأله سليمان لماذا ينظر في وجهه؟ قال: أعجب أن هذا الرجل في هذا المكان</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وأنا مأمور بقبض روحه في الهند، مسافات طويلة، المقصود كأن الرجل ما سمع كلمة الهند أو شيء من هذا، أو ما بانت له، فأمر سليمان، كان </w:t>
      </w:r>
      <w:r w:rsidR="00642B51">
        <w:rPr>
          <w:rFonts w:ascii="Simplified Arabic" w:eastAsia="Times New Roman" w:hAnsi="Simplified Arabic" w:cs="Simplified Arabic" w:hint="cs"/>
          <w:sz w:val="28"/>
          <w:szCs w:val="28"/>
          <w:rtl/>
          <w:cs/>
          <w:lang w:eastAsia="zh-TW"/>
        </w:rPr>
        <w:t>الرجل مأمورًا أن</w:t>
      </w:r>
      <w:r w:rsidRPr="00F64C7F">
        <w:rPr>
          <w:rFonts w:ascii="Simplified Arabic" w:eastAsia="Times New Roman" w:hAnsi="Simplified Arabic" w:cs="Simplified Arabic"/>
          <w:sz w:val="28"/>
          <w:szCs w:val="28"/>
          <w:rtl/>
          <w:cs/>
          <w:lang w:eastAsia="zh-TW"/>
        </w:rPr>
        <w:t xml:space="preserve"> </w:t>
      </w:r>
      <w:r w:rsidR="00642B51" w:rsidRPr="00F64C7F">
        <w:rPr>
          <w:rFonts w:ascii="Simplified Arabic" w:eastAsia="Times New Roman" w:hAnsi="Simplified Arabic" w:cs="Simplified Arabic"/>
          <w:sz w:val="28"/>
          <w:szCs w:val="28"/>
          <w:rtl/>
          <w:cs/>
          <w:lang w:eastAsia="zh-TW"/>
        </w:rPr>
        <w:t xml:space="preserve">ملك الموت </w:t>
      </w:r>
      <w:r w:rsidRPr="00F64C7F">
        <w:rPr>
          <w:rFonts w:ascii="Simplified Arabic" w:eastAsia="Times New Roman" w:hAnsi="Simplified Arabic" w:cs="Simplified Arabic"/>
          <w:sz w:val="28"/>
          <w:szCs w:val="28"/>
          <w:rtl/>
          <w:cs/>
          <w:lang w:eastAsia="zh-TW"/>
        </w:rPr>
        <w:t xml:space="preserve">يقبض روحه،  فأراد أن يبعده عن هذا المكان الذي فيه ملك الموت، يظن </w:t>
      </w:r>
      <w:r w:rsidR="00642B51">
        <w:rPr>
          <w:rFonts w:ascii="Simplified Arabic" w:eastAsia="Times New Roman" w:hAnsi="Simplified Arabic" w:cs="Simplified Arabic" w:hint="cs"/>
          <w:sz w:val="28"/>
          <w:szCs w:val="28"/>
          <w:rtl/>
          <w:cs/>
          <w:lang w:eastAsia="zh-TW"/>
        </w:rPr>
        <w:t xml:space="preserve">أنه </w:t>
      </w:r>
      <w:r w:rsidRPr="00F64C7F">
        <w:rPr>
          <w:rFonts w:ascii="Simplified Arabic" w:eastAsia="Times New Roman" w:hAnsi="Simplified Arabic" w:cs="Simplified Arabic"/>
          <w:sz w:val="28"/>
          <w:szCs w:val="28"/>
          <w:rtl/>
          <w:cs/>
          <w:lang w:eastAsia="zh-TW"/>
        </w:rPr>
        <w:t>إذا أبعد سلم، فطلب من سليمان أن يأمر الريح أن تنقله إلى الهند</w:t>
      </w:r>
      <w:r w:rsidR="00642B5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لبعدها، فلما وصل إلى الهند فإذا بملك الموت أمامه، هل من مفر؟ هل من محيص؟ لا مفر ولا محيص، يعني يعجبون من بعض القضايا وهي لا تخرج عن هذا، شخص حريص على السفر حرص</w:t>
      </w:r>
      <w:r w:rsidR="0096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شديد</w:t>
      </w:r>
      <w:r w:rsidR="0096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جد</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ًا ففاتته الطائرة، فرجع مهمومًا إلى بيته</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ونام في فراشه</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ثم أُعلن عن سقوط الطائرة</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ووفاة جميع من على ظهرها، فجاءت أمه لتوقظه فتُبشره بذلك، احمد ربك أنك ما رحت، طاحت الطيارة وماتوا، أيقظته فإذا به ميت وهو في فراشه، لا مفر ولا محيص، الله المستعان. </w:t>
      </w:r>
    </w:p>
    <w:p w14:paraId="2676FB0C" w14:textId="4B3B7094"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السِّكِّيتِ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وَنَقَبَ الْجِدَارَ نَقْبًا، وَاسْمُ تِلْكَ النَّقْبَةِ نَقْبٌ أَيْضًا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وَجَمْعُ النَّقْبِ النُّقُوبُ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 خَرَقُوا الْبِلَادَ وَسَارُوا فِي نُقُوبِهَا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أَثَّرُوا فِيهَا كَتَأْثِيرِ الْحَدِيدِ فِيمَا يَنْقُبُ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السُّلَمِيُّ يَحْيَى بْنُ يَعْمَرَ</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فَنَقِّبُوا </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xml:space="preserve">بِكَسْرِ الْقَافِ وَالتَّشْدِيدِ عَلَى الْأَمْرِ بِالتَّهْدِيدِ وَالْوَعِيدِ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أَيْ طُوفُوا الْبِلَادَ وَسِيرُوا فِيهَا فَانْظُرُوا هَلْ مِنَ الْمَوْتِ مَحِيصٌ وَمَهْرَبٌ ". </w:t>
      </w:r>
    </w:p>
    <w:p w14:paraId="3D89BFC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هو الموت ما منه ملاذ ومهرب، الله المستعان. </w:t>
      </w:r>
    </w:p>
    <w:p w14:paraId="688EBC2F" w14:textId="0C28EA54"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"ذَكَرَهُ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الثَّعْلَبِيُّ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وَحَكَى الْقُشَيْرِيُّ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فَنَقِبُوا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بِكَسْرِ الْقَافِ مَعَ التَّخْفِيفِ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أَيْ أَكْثَرُوا السَّيْرَ فِيهَا حَتَّى نَقِبَتْ دَوَابُّهُمْ". </w:t>
      </w:r>
    </w:p>
    <w:p w14:paraId="46D64C30" w14:textId="3538B9E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ونقبت أقدامهم وأخفافهم، تمزقت، منها النُقبة ضرب من السراويل كما قال الأزهري في تهذيبه وابن سيده وغيره، ضرب من السراويل ليست لها أكمام، ليست لها أكمام يسمونها نقوب</w:t>
      </w:r>
      <w:r w:rsidR="0096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من لباس النساء، كما يقول ابن عمر: فألبستني أمي نُقبتها، وهو صبي طفل، هي أشبه ما تكون</w:t>
      </w:r>
      <w:r w:rsidR="00960231">
        <w:rPr>
          <w:rFonts w:ascii="Simplified Arabic" w:eastAsia="Times New Roman" w:hAnsi="Simplified Arabic" w:cs="Simplified Arabic" w:hint="cs"/>
          <w:sz w:val="28"/>
          <w:szCs w:val="28"/>
          <w:rtl/>
          <w:cs/>
          <w:lang w:eastAsia="zh-TW"/>
        </w:rPr>
        <w:t xml:space="preserve"> بما</w:t>
      </w:r>
      <w:r w:rsidRPr="00F64C7F">
        <w:rPr>
          <w:rFonts w:ascii="Simplified Arabic" w:eastAsia="Times New Roman" w:hAnsi="Simplified Arabic" w:cs="Simplified Arabic"/>
          <w:sz w:val="28"/>
          <w:szCs w:val="28"/>
          <w:rtl/>
          <w:cs/>
          <w:lang w:eastAsia="zh-TW"/>
        </w:rPr>
        <w:t xml:space="preserve"> يسمونه الآن بالتنورة، وهي نوع من السراويل</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ومن لباس النساء.   </w:t>
      </w:r>
    </w:p>
    <w:p w14:paraId="2635A39B" w14:textId="5C4090F5"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"الْجَوْهَرِيُّ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وَنَقِبَ الْبَعِيرُ بِالْكَسْرِ إِذَا رَقَّتْ أَخْفَافُهُ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وَأَنْقَبَ الرَّجُلُ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إِذَا نَقِبَ بَعِيرُهُ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وَنَقِبَ الْخُفُّ الْمَلْبُوسُ أَيْ تَخَرَّقَ</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وَالْمَحِيصُ مَصْدَرُ حَاصَ عَنْهُ يَحِيصُ حَيْصًا وَحُيُوصًا وَمَحِيصًا وَمَحَاصًا وَحَيَصَانًا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 عَدَلَ وَحَادَ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مَا عَنْهُ مَحِيصٌ أَيْ مَحِيدٌ وَمَهْرَبٌ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وَالِانْحِيَاصُ مِثْلُهُ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يُقَالُ لِلْأَوْلِيَاءِ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حَاصُوا عَنِ الْعَدُوِّ وَلِلْأَعْدَاءِ انْهَزَمُوا ". </w:t>
      </w:r>
    </w:p>
    <w:p w14:paraId="72D246CD" w14:textId="34390DE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وبطارقة هرقل لما قال لهم</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عرض عليهم الإسلام</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حاصوا حيصة حمر الوحش، حاصوا يبحثون عن الأبواب</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فإذا بها قد أُغلقت، فخاف على نفسه منهم، فقال مقالته المدونة في الصحيح وغيره: إنه إنما قال ذلك</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ليختبر صلابتهم في دينهم، نسأل الله العافية. </w:t>
      </w:r>
    </w:p>
    <w:p w14:paraId="07F309FB" w14:textId="58928B06"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"قَوْلُهُ تَعَالَى: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إِنَّ فِي ذَلِكَ لَذِكْرَى</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[ق:37]</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أَيْ فِيمَا ذَكَرْنَاهُ فِي هَذِهِ السُّورَةِ تَذْكِرَةٌ وَمَوْعِظَةٌ</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لِمَنْ كَانَ لَهُ قَلْبٌ</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أَيْ عَقْلٌ يَتَدَبَّرُ بِهِ </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فَكَنَّى بِالْقَلْبِ عَنِ الْعَقْلِ</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xml:space="preserve"> لِأَنَّهُ مَوْضِعُهُ </w:t>
      </w:r>
      <w:r w:rsidRPr="00F64C7F">
        <w:rPr>
          <w:rFonts w:ascii="Simplified Arabic" w:eastAsia="Times New Roman" w:hAnsi="Simplified Arabic" w:cs="Simplified Arabic"/>
          <w:bCs/>
          <w:sz w:val="28"/>
          <w:szCs w:val="28"/>
          <w:rtl/>
          <w:cs/>
          <w:lang w:eastAsia="zh-TW"/>
        </w:rPr>
        <w:t xml:space="preserve">". </w:t>
      </w:r>
    </w:p>
    <w:p w14:paraId="4568277C" w14:textId="1CBEA84B" w:rsidR="00960231"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العقل هو مناط التكليف، والقلب هو مورد الخطاب الشرعي، الخطاب الشرعي كله موجه إلى القلب، والتكليف منوط </w:t>
      </w:r>
      <w:r w:rsidR="00960231">
        <w:rPr>
          <w:rFonts w:ascii="Simplified Arabic" w:eastAsia="Times New Roman" w:hAnsi="Simplified Arabic" w:cs="Simplified Arabic" w:hint="cs"/>
          <w:sz w:val="28"/>
          <w:szCs w:val="28"/>
          <w:rtl/>
          <w:cs/>
          <w:lang w:eastAsia="zh-TW"/>
        </w:rPr>
        <w:t>ب</w:t>
      </w:r>
      <w:r w:rsidRPr="00F64C7F">
        <w:rPr>
          <w:rFonts w:ascii="Simplified Arabic" w:eastAsia="Times New Roman" w:hAnsi="Simplified Arabic" w:cs="Simplified Arabic"/>
          <w:sz w:val="28"/>
          <w:szCs w:val="28"/>
          <w:rtl/>
          <w:cs/>
          <w:lang w:eastAsia="zh-TW"/>
        </w:rPr>
        <w:t>العقل، فدل على التلازم بينهما،</w:t>
      </w:r>
      <w:r w:rsidR="00960231">
        <w:rPr>
          <w:rFonts w:ascii="Simplified Arabic" w:eastAsia="Times New Roman" w:hAnsi="Simplified Arabic" w:cs="Simplified Arabic" w:hint="cs"/>
          <w:sz w:val="28"/>
          <w:szCs w:val="28"/>
          <w:rtl/>
          <w:cs/>
          <w:lang w:eastAsia="zh-TW"/>
        </w:rPr>
        <w:t xml:space="preserve"> بعض أهل العلم يقولون:</w:t>
      </w:r>
      <w:r w:rsidRPr="00F64C7F">
        <w:rPr>
          <w:rFonts w:ascii="Simplified Arabic" w:eastAsia="Times New Roman" w:hAnsi="Simplified Arabic" w:cs="Simplified Arabic"/>
          <w:sz w:val="28"/>
          <w:szCs w:val="28"/>
          <w:rtl/>
          <w:cs/>
          <w:lang w:eastAsia="zh-TW"/>
        </w:rPr>
        <w:t xml:space="preserve"> العقل محله القلب، </w:t>
      </w:r>
      <w:r w:rsidRPr="00F64C7F">
        <w:rPr>
          <w:rFonts w:ascii="Simplified Arabic" w:eastAsia="Times New Roman" w:hAnsi="Simplified Arabic" w:cs="Simplified Arabic"/>
          <w:color w:val="FF0000"/>
          <w:sz w:val="28"/>
          <w:szCs w:val="28"/>
          <w:rtl/>
          <w:cs/>
          <w:lang w:eastAsia="zh-TW"/>
        </w:rPr>
        <w:t>{لَهُمْ قُلُوبٌ لَا يَعْقِلُونَ بِهَا}</w:t>
      </w:r>
      <w:r w:rsidRPr="00F64C7F">
        <w:rPr>
          <w:rFonts w:ascii="Simplified Arabic" w:eastAsia="Times New Roman" w:hAnsi="Simplified Arabic" w:cs="Simplified Arabic"/>
          <w:sz w:val="28"/>
          <w:szCs w:val="28"/>
          <w:rtl/>
          <w:cs/>
          <w:lang w:eastAsia="zh-TW"/>
        </w:rPr>
        <w:t xml:space="preserve">  </w:t>
      </w:r>
      <w:r w:rsidRPr="00F64C7F">
        <w:rPr>
          <w:rFonts w:ascii="Simplified Arabic" w:eastAsia="Simplified Arabic" w:hAnsi="Simplified Arabic" w:cs="Simplified Arabic"/>
          <w:b/>
          <w:sz w:val="28"/>
          <w:szCs w:val="28"/>
          <w:rtl/>
          <w:cs/>
        </w:rPr>
        <w:t xml:space="preserve">[الحج:46] </w:t>
      </w:r>
      <w:r w:rsidRPr="00F64C7F">
        <w:rPr>
          <w:rFonts w:ascii="Simplified Arabic" w:eastAsia="Times New Roman" w:hAnsi="Simplified Arabic" w:cs="Simplified Arabic"/>
          <w:sz w:val="28"/>
          <w:szCs w:val="28"/>
          <w:rtl/>
          <w:cs/>
          <w:lang w:eastAsia="zh-TW"/>
        </w:rPr>
        <w:t>يدل على أن العقل في القلب، وإن كان الأطباء يشككون في هذا</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ويقولون: لا ارتباط بين العقل والقلب، فقد يُغير وقد يتعرض لأمراض والعقل سليم، وقد يتعرض الدماغ لضربة فيتأثر العقل</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والقلب سليم، فلا ارتباط بينهما</w:t>
      </w:r>
      <w:r w:rsidR="00960231">
        <w:rPr>
          <w:rFonts w:ascii="Simplified Arabic" w:eastAsia="Times New Roman" w:hAnsi="Simplified Arabic" w:cs="Simplified Arabic" w:hint="cs"/>
          <w:sz w:val="28"/>
          <w:szCs w:val="28"/>
          <w:rtl/>
          <w:cs/>
          <w:lang w:eastAsia="zh-TW"/>
        </w:rPr>
        <w:t>.</w:t>
      </w:r>
    </w:p>
    <w:p w14:paraId="11D29E0E" w14:textId="5BE86E9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لكن نقول: ما جاء في النص أبلغ مما قلتم</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وهذه أمور قد لا تدركونها، وهل كل ما في بدن الإنسان يدركه الأطباء؟ لا، خفي عليهم أشياء كثيرة في بدن الإنسان، عجزوا عن درك حقيقتها وكُنهها، وهذا منها</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الإمام أحمد يقول: العقل محله القلب</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وله اتصال بالدماغ، فالتأثير يأتي</w:t>
      </w:r>
      <w:r w:rsidR="00960231">
        <w:rPr>
          <w:rFonts w:ascii="Simplified Arabic" w:eastAsia="Times New Roman" w:hAnsi="Simplified Arabic" w:cs="Simplified Arabic" w:hint="cs"/>
          <w:sz w:val="28"/>
          <w:szCs w:val="28"/>
          <w:rtl/>
          <w:cs/>
          <w:lang w:eastAsia="zh-TW"/>
        </w:rPr>
        <w:t>ه</w:t>
      </w:r>
      <w:r w:rsidRPr="00F64C7F">
        <w:rPr>
          <w:rFonts w:ascii="Simplified Arabic" w:eastAsia="Times New Roman" w:hAnsi="Simplified Arabic" w:cs="Simplified Arabic"/>
          <w:sz w:val="28"/>
          <w:szCs w:val="28"/>
          <w:rtl/>
          <w:cs/>
          <w:lang w:eastAsia="zh-TW"/>
        </w:rPr>
        <w:t xml:space="preserve"> من التأثر بالقلب، ويأتيه أيضًا التأثر إذا تأثر الدماغ. </w:t>
      </w:r>
    </w:p>
    <w:p w14:paraId="58063795"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018F2753" w14:textId="037BD85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 xml:space="preserve">ما </w:t>
      </w:r>
      <w:r w:rsidR="00960231">
        <w:rPr>
          <w:rFonts w:ascii="Simplified Arabic" w:eastAsia="Times New Roman" w:hAnsi="Simplified Arabic" w:cs="Simplified Arabic" w:hint="cs"/>
          <w:sz w:val="28"/>
          <w:szCs w:val="28"/>
          <w:rtl/>
          <w:cs/>
          <w:lang w:eastAsia="zh-TW"/>
        </w:rPr>
        <w:t>أ</w:t>
      </w:r>
      <w:r w:rsidRPr="00F64C7F">
        <w:rPr>
          <w:rFonts w:ascii="Simplified Arabic" w:eastAsia="Times New Roman" w:hAnsi="Simplified Arabic" w:cs="Simplified Arabic"/>
          <w:sz w:val="28"/>
          <w:szCs w:val="28"/>
          <w:rtl/>
          <w:cs/>
          <w:lang w:eastAsia="zh-TW"/>
        </w:rPr>
        <w:t xml:space="preserve">ثبتوا، ونحن ما عندنا شك، لكن ما دام اقتنعوا بذلك </w:t>
      </w:r>
      <w:r w:rsidR="00960231">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الحمد لله، لأنهم يوردون مثل هذه الشبه وتُ</w:t>
      </w:r>
      <w:r w:rsidR="00960231">
        <w:rPr>
          <w:rFonts w:ascii="Simplified Arabic" w:eastAsia="Times New Roman" w:hAnsi="Simplified Arabic" w:cs="Simplified Arabic" w:hint="cs"/>
          <w:sz w:val="28"/>
          <w:szCs w:val="28"/>
          <w:rtl/>
          <w:cs/>
          <w:lang w:eastAsia="zh-TW"/>
        </w:rPr>
        <w:t>ؤ</w:t>
      </w:r>
      <w:r w:rsidRPr="00F64C7F">
        <w:rPr>
          <w:rFonts w:ascii="Simplified Arabic" w:eastAsia="Times New Roman" w:hAnsi="Simplified Arabic" w:cs="Simplified Arabic"/>
          <w:sz w:val="28"/>
          <w:szCs w:val="28"/>
          <w:rtl/>
          <w:cs/>
          <w:lang w:eastAsia="zh-TW"/>
        </w:rPr>
        <w:t xml:space="preserve">ثر على بعض الناس. </w:t>
      </w:r>
    </w:p>
    <w:p w14:paraId="6BE4469C" w14:textId="266BF430"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"قَالَ مَعْنَاهُ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 وَغَيْرُهُ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لِمَنْ كَانَ لَهُ حَيَاةٌ وَنَفْسٌ مُمَيِّزَةٌ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فَعَبَّرَ عَنِ النَّفْسِ الْحَيَّةِ بِالْقَلْبِ</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لِأَنَّهُ وَطَنُهَا وَمَعْدِنُ حَيَاتِهَا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كَمَا 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امْرُؤُ الْقَيْسِ:</w:t>
      </w:r>
    </w:p>
    <w:tbl>
      <w:tblPr>
        <w:bidiVisual/>
        <w:tblW w:w="8856" w:type="dxa"/>
        <w:tblLook w:val="04A0" w:firstRow="1" w:lastRow="0" w:firstColumn="1" w:lastColumn="0" w:noHBand="0" w:noVBand="1"/>
      </w:tblPr>
      <w:tblGrid>
        <w:gridCol w:w="4428"/>
        <w:gridCol w:w="4428"/>
      </w:tblGrid>
      <w:tr w:rsidR="003521BD" w:rsidRPr="00960231" w14:paraId="4A9B9301" w14:textId="77777777" w:rsidTr="00F64C7F">
        <w:tc>
          <w:tcPr>
            <w:tcW w:w="4428" w:type="dxa"/>
            <w:shd w:val="clear" w:color="auto" w:fill="auto"/>
          </w:tcPr>
          <w:p w14:paraId="2F75B600" w14:textId="77777777" w:rsidR="003521BD" w:rsidRPr="00960231" w:rsidRDefault="00700B33" w:rsidP="00E857EF">
            <w:pPr>
              <w:spacing w:line="276" w:lineRule="auto"/>
              <w:rPr>
                <w:rFonts w:ascii="Simplified Arabic" w:eastAsia="Times New Roman" w:hAnsi="Simplified Arabic" w:cs="Simplified Arabic"/>
                <w:b/>
                <w:bCs/>
                <w:sz w:val="28"/>
                <w:szCs w:val="28"/>
                <w:rtl/>
                <w:cs/>
                <w:lang w:eastAsia="zh-TW"/>
              </w:rPr>
            </w:pPr>
            <w:r w:rsidRPr="00960231">
              <w:rPr>
                <w:rFonts w:ascii="Simplified Arabic" w:eastAsia="Times New Roman" w:hAnsi="Simplified Arabic" w:cs="Simplified Arabic"/>
                <w:b/>
                <w:bCs/>
                <w:sz w:val="28"/>
                <w:szCs w:val="28"/>
                <w:rtl/>
                <w:cs/>
                <w:lang w:eastAsia="zh-TW"/>
              </w:rPr>
              <w:t>أَغَرَّكِ مِنِّي أَنَّ حُبَّكِ قَاتِلِي</w:t>
            </w:r>
          </w:p>
        </w:tc>
        <w:tc>
          <w:tcPr>
            <w:tcW w:w="4428" w:type="dxa"/>
            <w:shd w:val="clear" w:color="auto" w:fill="auto"/>
          </w:tcPr>
          <w:p w14:paraId="51D3EF99" w14:textId="77777777" w:rsidR="003521BD" w:rsidRPr="00960231" w:rsidRDefault="00700B33" w:rsidP="00E857EF">
            <w:pPr>
              <w:spacing w:line="276" w:lineRule="auto"/>
              <w:rPr>
                <w:rFonts w:ascii="Simplified Arabic" w:eastAsia="Times New Roman" w:hAnsi="Simplified Arabic" w:cs="Simplified Arabic"/>
                <w:b/>
                <w:bCs/>
                <w:sz w:val="28"/>
                <w:szCs w:val="28"/>
                <w:rtl/>
                <w:cs/>
                <w:lang w:eastAsia="zh-TW"/>
              </w:rPr>
            </w:pPr>
            <w:r w:rsidRPr="00960231">
              <w:rPr>
                <w:rFonts w:ascii="Simplified Arabic" w:eastAsia="Times New Roman" w:hAnsi="Simplified Arabic" w:cs="Simplified Arabic"/>
                <w:b/>
                <w:bCs/>
                <w:sz w:val="28"/>
                <w:szCs w:val="28"/>
                <w:rtl/>
                <w:cs/>
                <w:lang w:eastAsia="zh-TW"/>
              </w:rPr>
              <w:t>وَأَنَّكِ مَهْمَا تَأْمُرِي الْقَلْبَ يَفْعَلِ</w:t>
            </w:r>
          </w:p>
        </w:tc>
      </w:tr>
    </w:tbl>
    <w:p w14:paraId="4D635FB5" w14:textId="181DAF1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وَفِي التَّنْزِيلِ:</w:t>
      </w:r>
      <w:r w:rsidRPr="00F64C7F">
        <w:rPr>
          <w:rFonts w:ascii="Simplified Arabic" w:eastAsia="Times New Roman" w:hAnsi="Simplified Arabic" w:cs="Simplified Arabic"/>
          <w:bCs/>
          <w:color w:val="FF0000"/>
          <w:sz w:val="28"/>
          <w:szCs w:val="28"/>
          <w:rtl/>
          <w:cs/>
          <w:lang w:eastAsia="zh-TW"/>
        </w:rPr>
        <w:t>{لِيُنْذِرَ مَنْ كَانَ حَيًّا</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Simplified Arabic" w:hAnsi="Simplified Arabic" w:cs="Simplified Arabic"/>
          <w:b/>
          <w:bCs/>
          <w:color w:val="000000"/>
          <w:sz w:val="28"/>
          <w:szCs w:val="28"/>
          <w:rtl/>
          <w:cs/>
        </w:rPr>
        <w:t>[يس:70]</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يَحْيَى بْنُ مُعَاذٍ</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الْقَلْبُ قَلْبَانِ</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قَلْبٌ مُحْتَشٍ بِأَشْغَالِ الدُّنْيَا حَتَّى إِذَا حَضَرَ أَمْرٌ مِنَ الْأُمُورِ الْآخِرَةِ لَمْ يَدْرِ مَا يَصْنَعُ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وَقَلْبٌ قَدِ احْتَشَى بِأَهْوَالِ الْآخِرَةِ حَتَّى إِذَا حَضَرَ أَمْرٌ مِنْ أُمُورِ الدُّنْيَا لَمْ يَدْرِ مَا يَصْنَعُ</w:t>
      </w:r>
      <w:r w:rsidR="0096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لِذَهَابِ قَلْبِهِ فِي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الْآخِرَةِ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w:t>
      </w:r>
    </w:p>
    <w:p w14:paraId="785B947E" w14:textId="26AA0EF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هو </w:t>
      </w:r>
      <w:r w:rsidR="00960231">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مطلوب أن ينتبه الإنسان لآخرته</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ولتحقيق ما خُلق من أجله، الهدف الذي خُلق من أجله، </w:t>
      </w:r>
      <w:r w:rsidR="00960231">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هو تحقيق العبودية لله -جل وعلا- هذا هو الأصل، لكن مع ذلك لا ينسى نصيبه من الدنيا</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من أجل ما يُحقق به الهدف، وليست الدنيا هدف</w:t>
      </w:r>
      <w:r w:rsidR="0096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وإنما هي وسيلة لتحقيق الهدف، فالهدف لا يتحقق إلا إذا انتبه لشيء من دنياه يصل به إلى أخراه. </w:t>
      </w:r>
    </w:p>
    <w:p w14:paraId="6C5C9BA2"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37CB8B6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لا. </w:t>
      </w:r>
    </w:p>
    <w:p w14:paraId="16B03B3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01DBD744" w14:textId="54E1057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الله المستعان، الله لا يهتك لنا ستر</w:t>
      </w:r>
      <w:r w:rsidR="0096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يستره علينا، كما أظهر الجميل</w:t>
      </w:r>
      <w:r w:rsidR="0096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وستر القبيح في الدنيا أن يفعل ذلك في الآخرة. </w:t>
      </w:r>
    </w:p>
    <w:p w14:paraId="69DE06F8" w14:textId="79346F88"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 xml:space="preserve">{أَوْ أَلْقَى السَّمْعَ} </w:t>
      </w:r>
      <w:r w:rsidRPr="00F64C7F">
        <w:rPr>
          <w:rFonts w:ascii="Simplified Arabic" w:eastAsia="Simplified Arabic" w:hAnsi="Simplified Arabic" w:cs="Simplified Arabic"/>
          <w:b/>
          <w:bCs/>
          <w:color w:val="000000"/>
          <w:sz w:val="28"/>
          <w:szCs w:val="28"/>
          <w:rtl/>
          <w:cs/>
        </w:rPr>
        <w:t>[ق:37]</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اسْتَمَعَ الْقُرْآنَ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تَقُولُ الْعَرَبُ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أَلْقِ إِلَيَّ سَمْعَكَ 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اسْتَمِعْ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وَقَدْ مَضَى فِي </w:t>
      </w:r>
      <w:r w:rsidRPr="00F64C7F">
        <w:rPr>
          <w:rFonts w:ascii="Simplified Arabic" w:eastAsia="Times New Roman" w:hAnsi="Simplified Arabic" w:cs="Simplified Arabic"/>
          <w:bCs/>
          <w:sz w:val="28"/>
          <w:szCs w:val="28"/>
          <w:rtl/>
          <w:cs/>
          <w:lang w:eastAsia="zh-TW"/>
        </w:rPr>
        <w:t>" طه</w:t>
      </w:r>
      <w:r w:rsidRPr="00F64C7F">
        <w:rPr>
          <w:rFonts w:ascii="Simplified Arabic" w:eastAsia="Times New Roman" w:hAnsi="Simplified Arabic" w:cs="Simplified Arabic"/>
          <w:bCs/>
          <w:sz w:val="28"/>
          <w:szCs w:val="28"/>
          <w:cs/>
          <w:lang w:eastAsia="zh-TW"/>
        </w:rPr>
        <w:t>"</w:t>
      </w:r>
      <w:r w:rsidR="0096023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كَيْفِيَّةُ الِاسْتِمَاعِ وَثَمَرَتُهُ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19FB38E0" w14:textId="10006023" w:rsidR="00960231"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{وَهُوَ شَهِيدٌ</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 xml:space="preserve">[ق:37] </w:t>
      </w:r>
      <w:r w:rsidRPr="00F64C7F">
        <w:rPr>
          <w:rFonts w:ascii="Simplified Arabic" w:eastAsia="Times New Roman" w:hAnsi="Simplified Arabic" w:cs="Simplified Arabic"/>
          <w:bCs/>
          <w:sz w:val="28"/>
          <w:szCs w:val="28"/>
          <w:rtl/>
          <w:cs/>
          <w:lang w:eastAsia="zh-TW"/>
        </w:rPr>
        <w:t>أَيْ شَاهِدُ الْقَلْبِ 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الزَّجَّاجُ</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 قَلْبُهُ حَاضِرٌ فِيمَا يَسْمَعُ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سُفْيَانُ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أَيْ لَا يَكُونُ حَاضِرًا </w:t>
      </w:r>
      <w:r w:rsidR="00960231">
        <w:rPr>
          <w:rFonts w:ascii="Simplified Arabic" w:eastAsia="Times New Roman" w:hAnsi="Simplified Arabic" w:cs="Simplified Arabic" w:hint="cs"/>
          <w:bCs/>
          <w:sz w:val="28"/>
          <w:szCs w:val="28"/>
          <w:rtl/>
          <w:cs/>
          <w:lang w:eastAsia="zh-TW"/>
        </w:rPr>
        <w:t>فيما يسمع".</w:t>
      </w:r>
    </w:p>
    <w:p w14:paraId="1346D56B" w14:textId="77777777" w:rsidR="00960231" w:rsidRPr="00960231" w:rsidRDefault="00960231" w:rsidP="00E857EF">
      <w:pPr>
        <w:spacing w:line="276" w:lineRule="auto"/>
        <w:jc w:val="both"/>
        <w:rPr>
          <w:rFonts w:ascii="Simplified Arabic" w:eastAsia="Times New Roman" w:hAnsi="Simplified Arabic" w:cs="Simplified Arabic"/>
          <w:b/>
          <w:sz w:val="28"/>
          <w:szCs w:val="28"/>
          <w:rtl/>
          <w:cs/>
          <w:lang w:eastAsia="zh-TW"/>
        </w:rPr>
      </w:pPr>
      <w:r w:rsidRPr="00960231">
        <w:rPr>
          <w:rFonts w:ascii="Simplified Arabic" w:eastAsia="Times New Roman" w:hAnsi="Simplified Arabic" w:cs="Simplified Arabic" w:hint="cs"/>
          <w:b/>
          <w:sz w:val="28"/>
          <w:szCs w:val="28"/>
          <w:rtl/>
          <w:cs/>
          <w:lang w:eastAsia="zh-TW"/>
        </w:rPr>
        <w:t>لا.</w:t>
      </w:r>
    </w:p>
    <w:p w14:paraId="2E54F0D3" w14:textId="7D0952CB" w:rsidR="00960231" w:rsidRPr="00960231" w:rsidRDefault="00960231" w:rsidP="00E857EF">
      <w:pPr>
        <w:spacing w:line="276" w:lineRule="auto"/>
        <w:jc w:val="both"/>
        <w:rPr>
          <w:rFonts w:ascii="Simplified Arabic" w:eastAsia="Times New Roman" w:hAnsi="Simplified Arabic" w:cs="Simplified Arabic"/>
          <w:b/>
          <w:sz w:val="28"/>
          <w:szCs w:val="28"/>
          <w:rtl/>
          <w:cs/>
          <w:lang w:eastAsia="zh-TW"/>
        </w:rPr>
      </w:pPr>
      <w:r w:rsidRPr="00960231">
        <w:rPr>
          <w:rFonts w:ascii="Simplified Arabic" w:eastAsia="Times New Roman" w:hAnsi="Simplified Arabic" w:cs="Simplified Arabic"/>
          <w:b/>
          <w:sz w:val="28"/>
          <w:szCs w:val="28"/>
          <w:rtl/>
          <w:cs/>
          <w:lang w:eastAsia="zh-TW"/>
        </w:rPr>
        <w:t>أَيْ قَلْبُهُ حَاضِرٌ فِيمَا يَسْمَعُ</w:t>
      </w:r>
      <w:r w:rsidRPr="00960231">
        <w:rPr>
          <w:rFonts w:ascii="Simplified Arabic" w:eastAsia="Times New Roman" w:hAnsi="Simplified Arabic" w:cs="Simplified Arabic"/>
          <w:b/>
          <w:sz w:val="28"/>
          <w:szCs w:val="28"/>
          <w:rtl/>
          <w:lang w:eastAsia="zh-TW"/>
        </w:rPr>
        <w:t>.</w:t>
      </w:r>
      <w:r w:rsidRPr="00960231">
        <w:rPr>
          <w:rFonts w:ascii="Simplified Arabic" w:eastAsia="Times New Roman" w:hAnsi="Simplified Arabic" w:cs="Simplified Arabic"/>
          <w:b/>
          <w:sz w:val="28"/>
          <w:szCs w:val="28"/>
          <w:cs/>
          <w:lang w:eastAsia="zh-TW"/>
        </w:rPr>
        <w:t xml:space="preserve"> </w:t>
      </w:r>
      <w:r w:rsidRPr="00960231">
        <w:rPr>
          <w:rFonts w:ascii="Simplified Arabic" w:eastAsia="Times New Roman" w:hAnsi="Simplified Arabic" w:cs="Simplified Arabic"/>
          <w:b/>
          <w:sz w:val="28"/>
          <w:szCs w:val="28"/>
          <w:rtl/>
          <w:cs/>
          <w:lang w:eastAsia="zh-TW"/>
        </w:rPr>
        <w:t>وَقَالَ</w:t>
      </w:r>
      <w:r w:rsidRPr="00960231">
        <w:rPr>
          <w:rFonts w:ascii="Simplified Arabic" w:eastAsia="Times New Roman" w:hAnsi="Simplified Arabic" w:cs="Simplified Arabic"/>
          <w:b/>
          <w:sz w:val="28"/>
          <w:szCs w:val="28"/>
          <w:cs/>
          <w:lang w:eastAsia="zh-TW"/>
        </w:rPr>
        <w:t> </w:t>
      </w:r>
      <w:r w:rsidRPr="00960231">
        <w:rPr>
          <w:rFonts w:ascii="Simplified Arabic" w:eastAsia="Times New Roman" w:hAnsi="Simplified Arabic" w:cs="Simplified Arabic"/>
          <w:b/>
          <w:sz w:val="28"/>
          <w:szCs w:val="28"/>
          <w:rtl/>
          <w:cs/>
          <w:lang w:eastAsia="zh-TW"/>
        </w:rPr>
        <w:t>سُفْيَانُ</w:t>
      </w:r>
      <w:r>
        <w:rPr>
          <w:rFonts w:ascii="Simplified Arabic" w:eastAsia="Times New Roman" w:hAnsi="Simplified Arabic" w:cs="Simplified Arabic" w:hint="cs"/>
          <w:b/>
          <w:sz w:val="28"/>
          <w:szCs w:val="28"/>
          <w:rtl/>
          <w:cs/>
          <w:lang w:eastAsia="zh-TW"/>
        </w:rPr>
        <w:t>..</w:t>
      </w:r>
      <w:r w:rsidRPr="00960231">
        <w:rPr>
          <w:rFonts w:ascii="Simplified Arabic" w:eastAsia="Times New Roman" w:hAnsi="Simplified Arabic" w:cs="Simplified Arabic"/>
          <w:b/>
          <w:sz w:val="28"/>
          <w:szCs w:val="28"/>
          <w:rtl/>
          <w:cs/>
          <w:lang w:eastAsia="zh-TW"/>
        </w:rPr>
        <w:t xml:space="preserve"> </w:t>
      </w:r>
    </w:p>
    <w:p w14:paraId="401DDD1C" w14:textId="67734CAF" w:rsidR="00960231" w:rsidRDefault="00960231" w:rsidP="00960231">
      <w:pPr>
        <w:spacing w:line="276" w:lineRule="auto"/>
        <w:jc w:val="both"/>
        <w:rPr>
          <w:rFonts w:ascii="Simplified Arabic" w:eastAsia="Times New Roman" w:hAnsi="Simplified Arabic" w:cs="Simplified Arabic"/>
          <w:bCs/>
          <w:sz w:val="28"/>
          <w:szCs w:val="28"/>
          <w:rtl/>
          <w:cs/>
          <w:lang w:eastAsia="zh-TW"/>
        </w:rPr>
      </w:pPr>
      <w:r>
        <w:rPr>
          <w:rFonts w:ascii="Simplified Arabic" w:eastAsia="Times New Roman" w:hAnsi="Simplified Arabic" w:cs="Simplified Arabic" w:hint="cs"/>
          <w:bCs/>
          <w:sz w:val="28"/>
          <w:szCs w:val="28"/>
          <w:rtl/>
          <w:lang w:eastAsia="zh-TW"/>
        </w:rPr>
        <w:t>"</w:t>
      </w:r>
      <w:r w:rsidRPr="00F64C7F">
        <w:rPr>
          <w:rFonts w:ascii="Simplified Arabic" w:eastAsia="Times New Roman" w:hAnsi="Simplified Arabic" w:cs="Simplified Arabic"/>
          <w:bCs/>
          <w:sz w:val="28"/>
          <w:szCs w:val="28"/>
          <w:rtl/>
          <w:cs/>
          <w:lang w:eastAsia="zh-TW"/>
        </w:rPr>
        <w:t>أَيْ لَا يَكُونُ حَاضِرًا</w:t>
      </w:r>
      <w:r w:rsidRPr="00960231">
        <w:rPr>
          <w:rFonts w:ascii="Simplified Arabic" w:eastAsia="Times New Roman" w:hAnsi="Simplified Arabic" w:cs="Simplified Arabic" w:hint="cs"/>
          <w:bCs/>
          <w:sz w:val="28"/>
          <w:szCs w:val="28"/>
          <w:rtl/>
          <w:cs/>
          <w:lang w:eastAsia="zh-TW"/>
        </w:rPr>
        <w:t xml:space="preserve"> </w:t>
      </w:r>
      <w:r>
        <w:rPr>
          <w:rFonts w:ascii="Simplified Arabic" w:eastAsia="Times New Roman" w:hAnsi="Simplified Arabic" w:cs="Simplified Arabic" w:hint="cs"/>
          <w:bCs/>
          <w:sz w:val="28"/>
          <w:szCs w:val="28"/>
          <w:rtl/>
          <w:cs/>
          <w:lang w:eastAsia="zh-TW"/>
        </w:rPr>
        <w:t>فيما يسمع".</w:t>
      </w:r>
      <w:r w:rsidRPr="00F64C7F">
        <w:rPr>
          <w:rFonts w:ascii="Simplified Arabic" w:eastAsia="Times New Roman" w:hAnsi="Simplified Arabic" w:cs="Simplified Arabic"/>
          <w:bCs/>
          <w:sz w:val="28"/>
          <w:szCs w:val="28"/>
          <w:rtl/>
          <w:cs/>
          <w:lang w:eastAsia="zh-TW"/>
        </w:rPr>
        <w:t xml:space="preserve"> </w:t>
      </w:r>
    </w:p>
    <w:p w14:paraId="05BE4BF0" w14:textId="636677BA" w:rsidR="003521BD" w:rsidRPr="00F64C7F" w:rsidRDefault="00960231" w:rsidP="00E857EF">
      <w:pPr>
        <w:spacing w:line="276" w:lineRule="auto"/>
        <w:jc w:val="both"/>
        <w:rPr>
          <w:rFonts w:ascii="Simplified Arabic" w:eastAsia="Times New Roman" w:hAnsi="Simplified Arabic" w:cs="Simplified Arabic"/>
          <w:bCs/>
          <w:sz w:val="28"/>
          <w:szCs w:val="28"/>
          <w:rtl/>
          <w:cs/>
          <w:lang w:eastAsia="zh-TW"/>
        </w:rPr>
      </w:pPr>
      <w:r>
        <w:rPr>
          <w:rFonts w:ascii="Simplified Arabic" w:eastAsia="Times New Roman" w:hAnsi="Simplified Arabic" w:cs="Simplified Arabic" w:hint="cs"/>
          <w:bCs/>
          <w:sz w:val="28"/>
          <w:szCs w:val="28"/>
          <w:rtl/>
          <w:cs/>
          <w:lang w:eastAsia="zh-TW"/>
        </w:rPr>
        <w:t xml:space="preserve">لا، </w:t>
      </w:r>
      <w:r w:rsidR="00700B33" w:rsidRPr="00F64C7F">
        <w:rPr>
          <w:rFonts w:ascii="Simplified Arabic" w:eastAsia="Times New Roman" w:hAnsi="Simplified Arabic" w:cs="Simplified Arabic"/>
          <w:bCs/>
          <w:sz w:val="28"/>
          <w:szCs w:val="28"/>
          <w:rtl/>
          <w:cs/>
          <w:lang w:eastAsia="zh-TW"/>
        </w:rPr>
        <w:t xml:space="preserve">وَقَلْبُهُ غَائِبٌ ". </w:t>
      </w:r>
    </w:p>
    <w:p w14:paraId="7073F99F" w14:textId="62332831" w:rsidR="003521BD" w:rsidRPr="00F64C7F" w:rsidRDefault="00960231" w:rsidP="00E857EF">
      <w:pPr>
        <w:spacing w:line="276" w:lineRule="auto"/>
        <w:jc w:val="both"/>
        <w:rPr>
          <w:rFonts w:ascii="Simplified Arabic" w:eastAsia="Times New Roman" w:hAnsi="Simplified Arabic" w:cs="Simplified Arabic"/>
          <w:sz w:val="28"/>
          <w:szCs w:val="28"/>
          <w:rtl/>
          <w:cs/>
          <w:lang w:eastAsia="zh-TW"/>
        </w:rPr>
      </w:pPr>
      <w:r>
        <w:rPr>
          <w:rFonts w:ascii="Simplified Arabic" w:eastAsia="Times New Roman" w:hAnsi="Simplified Arabic" w:cs="Simplified Arabic" w:hint="cs"/>
          <w:sz w:val="28"/>
          <w:szCs w:val="28"/>
          <w:rtl/>
          <w:cs/>
          <w:lang w:eastAsia="zh-TW"/>
        </w:rPr>
        <w:t>أي لا</w:t>
      </w:r>
      <w:r w:rsidR="00700B33" w:rsidRPr="00F64C7F">
        <w:rPr>
          <w:rFonts w:ascii="Simplified Arabic" w:eastAsia="Times New Roman" w:hAnsi="Simplified Arabic" w:cs="Simplified Arabic"/>
          <w:sz w:val="28"/>
          <w:szCs w:val="28"/>
          <w:rtl/>
          <w:cs/>
          <w:lang w:eastAsia="zh-TW"/>
        </w:rPr>
        <w:t xml:space="preserve"> يكون حاضرًا وقلبه غائب. </w:t>
      </w:r>
    </w:p>
    <w:p w14:paraId="2C3C34E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lastRenderedPageBreak/>
        <w:t xml:space="preserve">طالب:..... </w:t>
      </w:r>
    </w:p>
    <w:p w14:paraId="7AD58B4A" w14:textId="77777777" w:rsidR="00960231"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والحال</w:t>
      </w:r>
      <w:r w:rsidR="00960231">
        <w:rPr>
          <w:rFonts w:ascii="Simplified Arabic" w:eastAsia="Times New Roman" w:hAnsi="Simplified Arabic" w:cs="Simplified Arabic" w:hint="cs"/>
          <w:sz w:val="28"/>
          <w:szCs w:val="28"/>
          <w:rtl/>
          <w:cs/>
          <w:lang w:eastAsia="zh-TW"/>
        </w:rPr>
        <w:t>؟</w:t>
      </w:r>
    </w:p>
    <w:p w14:paraId="63591107" w14:textId="77777777" w:rsidR="00960231" w:rsidRDefault="00960231" w:rsidP="00960231">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طالب: ....</w:t>
      </w:r>
      <w:r>
        <w:rPr>
          <w:rFonts w:ascii="Simplified Arabic" w:eastAsia="Times New Roman" w:hAnsi="Simplified Arabic" w:cs="Simplified Arabic"/>
          <w:sz w:val="28"/>
          <w:szCs w:val="28"/>
          <w:rtl/>
          <w:lang w:eastAsia="zh-TW"/>
        </w:rPr>
        <w:t xml:space="preserve"> </w:t>
      </w:r>
    </w:p>
    <w:p w14:paraId="1CC5A024" w14:textId="2A75A94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جملة حالية. </w:t>
      </w:r>
    </w:p>
    <w:p w14:paraId="649D36FA" w14:textId="6A2088FA" w:rsidR="003521BD" w:rsidRPr="00F64C7F" w:rsidRDefault="00700B33" w:rsidP="00082C65">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00960231" w:rsidRPr="00F64C7F">
        <w:rPr>
          <w:rFonts w:ascii="Simplified Arabic" w:eastAsia="Times New Roman" w:hAnsi="Simplified Arabic" w:cs="Simplified Arabic"/>
          <w:bCs/>
          <w:sz w:val="28"/>
          <w:szCs w:val="28"/>
          <w:rtl/>
          <w:cs/>
          <w:lang w:eastAsia="zh-TW"/>
        </w:rPr>
        <w:t>أَيْ لَا يَكُونُ حَاضِرًا</w:t>
      </w:r>
      <w:r w:rsidR="00960231" w:rsidRPr="00960231">
        <w:rPr>
          <w:rFonts w:ascii="Simplified Arabic" w:eastAsia="Times New Roman" w:hAnsi="Simplified Arabic" w:cs="Simplified Arabic" w:hint="cs"/>
          <w:bCs/>
          <w:sz w:val="28"/>
          <w:szCs w:val="28"/>
          <w:rtl/>
          <w:cs/>
          <w:lang w:eastAsia="zh-TW"/>
        </w:rPr>
        <w:t xml:space="preserve"> </w:t>
      </w:r>
      <w:r w:rsidR="00960231" w:rsidRPr="00F64C7F">
        <w:rPr>
          <w:rFonts w:ascii="Simplified Arabic" w:eastAsia="Times New Roman" w:hAnsi="Simplified Arabic" w:cs="Simplified Arabic"/>
          <w:bCs/>
          <w:sz w:val="28"/>
          <w:szCs w:val="28"/>
          <w:rtl/>
          <w:cs/>
          <w:lang w:eastAsia="zh-TW"/>
        </w:rPr>
        <w:t>وَقَلْبُهُ غَائِبٌ</w:t>
      </w:r>
      <w:r w:rsidR="00082C65">
        <w:rPr>
          <w:rFonts w:ascii="Simplified Arabic" w:eastAsia="Times New Roman" w:hAnsi="Simplified Arabic" w:cs="Simplified Arabic" w:hint="cs"/>
          <w:bCs/>
          <w:sz w:val="28"/>
          <w:szCs w:val="28"/>
          <w:rtl/>
          <w:cs/>
          <w:lang w:eastAsia="zh-TW"/>
        </w:rPr>
        <w:t>.</w:t>
      </w:r>
      <w:r w:rsidR="00960231"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ثُمَّ 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الْآيَةُ لِأَهْلِ الْكِتَابِ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 الْحَسَنُ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إِنَّهَا فِي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الْيَهُودِ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وَالنَّصَارَى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خَاصَّةً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مُحَمَّدُ بْنُ كَعْبٍ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وَأَبُو صَالِحٍ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إِنَّهَا فِي أَهْلِ الْقُرْآنِ خَاصَّةً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7E5313F8" w14:textId="0B3C790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00082C65">
        <w:rPr>
          <w:rFonts w:ascii="Simplified Arabic" w:eastAsia="Times New Roman" w:hAnsi="Simplified Arabic" w:cs="Simplified Arabic" w:hint="cs"/>
          <w:bCs/>
          <w:color w:val="FF0000"/>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{وَلَقَدْ خَلَقْنَا السَّمَاوَاتِ وَالْأَرْضَ وَمَا بَيْنَهُمَا فِي سِتَّةِ أَيَّامٍ وَمَا مَسَّنَا مِنْ لُغُوبٍ}</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[ق:38]</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تَقَدَّمَ فِي الْأَعْرَافِ وَغَيْرِهَا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وَاللُّغُوبُ التَّعَبُ وَالْإِعْيَاءُ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تَقُولُ مِنْهُ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لَغَبَ يَلْغُبُ بِالضَّمِّ لُغُوبًا</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54321AA9" w14:textId="33477ED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أركان الانتفاع بالقرآن</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كما قرر ابن القيم -رحمه الله- في أول  الفوائد</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أن يكون له قلب، وليس أي قلب</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إنما القلب الحي، ومع ذلك مع حياة قلبه يُلقي السمع، يبذل السبب، يستمع لما يُلقى إليه</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فيحفظه قلبه</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وينتفع به، وهو شهيد</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يعني حاضر</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شاهد القلب ليس بغافل</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ولا متغافل، فإذا اجتمعت هذه الأمور انتفع بما يسمع وبما يقرأ، وإذا انتفت هذه الأمور أو بعضها لم ينتفع. </w:t>
      </w:r>
    </w:p>
    <w:p w14:paraId="2135B21E" w14:textId="26B71A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"وَلَغِبَ بِالْكَسْرِ يَلْغَبُ لُغُوبًا لُغَةٌ ضَعِيفَةٌ فِيهِ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وَأَلْغَبْتُهُ أَنَا أَيْ أَنْصَبْتُهُ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قَتَادَةُ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وَالْكَلْبِيُّ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هَذِهِ الْآيَةُ نَزَلَتْ فِي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يَهُودِ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الْمَدِينَةِ</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زَعَمُوا أَنَّ اللَّهَ تَعَالَى خَلَقَ السَّمَاوَاتِ وَالْأَرْضَ فِي سِتَّةِ أَيَّام، أَوَّلُهَا يَوْمُ الْأَحَدِ وَآخِرُهَا يَوْمُ الْجُمُعَةِ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وَاسْتَرَاحَ يَوْمَ السَّبْتِ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فَجَعَلُوهُ رَاحَةً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فَأَكْذَبَهُمُ اللَّهُ تَعَالَى فِي ذَلِكَ". </w:t>
      </w:r>
    </w:p>
    <w:p w14:paraId="23FEF1E1" w14:textId="597F148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فقال</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Pr="00F64C7F">
        <w:rPr>
          <w:rFonts w:ascii="Simplified Arabic" w:eastAsia="Times New Roman" w:hAnsi="Simplified Arabic" w:cs="Simplified Arabic"/>
          <w:color w:val="FF0000"/>
          <w:sz w:val="28"/>
          <w:szCs w:val="28"/>
          <w:rtl/>
          <w:cs/>
          <w:lang w:eastAsia="zh-TW"/>
        </w:rPr>
        <w:t xml:space="preserve">{ما مسنا من لغوب} </w:t>
      </w:r>
      <w:r w:rsidRPr="00F64C7F">
        <w:rPr>
          <w:rFonts w:ascii="Simplified Arabic" w:eastAsia="Simplified Arabic" w:hAnsi="Simplified Arabic" w:cs="Simplified Arabic"/>
          <w:b/>
          <w:color w:val="000000"/>
          <w:sz w:val="28"/>
          <w:szCs w:val="28"/>
          <w:rtl/>
          <w:cs/>
        </w:rPr>
        <w:t>[ق:38]</w:t>
      </w:r>
      <w:r w:rsidRPr="00F64C7F">
        <w:rPr>
          <w:rFonts w:ascii="Simplified Arabic" w:eastAsia="Times New Roman" w:hAnsi="Simplified Arabic" w:cs="Simplified Arabic"/>
          <w:sz w:val="28"/>
          <w:szCs w:val="28"/>
          <w:rtl/>
          <w:cs/>
          <w:lang w:eastAsia="zh-TW"/>
        </w:rPr>
        <w:t xml:space="preserve">، ما مسنا تعب من أجل أن نستريح، تعالى الله عما يقولون علوًا كبيرا. </w:t>
      </w:r>
    </w:p>
    <w:p w14:paraId="06921B6F"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5FC5CD83" w14:textId="77777777" w:rsidR="00082C65"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أو ألقى السمع</w:t>
      </w:r>
      <w:r w:rsidR="00082C65">
        <w:rPr>
          <w:rFonts w:ascii="Simplified Arabic" w:eastAsia="Times New Roman" w:hAnsi="Simplified Arabic" w:cs="Simplified Arabic" w:hint="cs"/>
          <w:sz w:val="28"/>
          <w:szCs w:val="28"/>
          <w:rtl/>
          <w:cs/>
          <w:lang w:eastAsia="zh-TW"/>
        </w:rPr>
        <w:t>؟</w:t>
      </w:r>
    </w:p>
    <w:p w14:paraId="30C584CD" w14:textId="77777777" w:rsidR="00082C65" w:rsidRDefault="00082C65" w:rsidP="00082C65">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طالب: ....</w:t>
      </w:r>
      <w:r>
        <w:rPr>
          <w:rFonts w:ascii="Simplified Arabic" w:eastAsia="Times New Roman" w:hAnsi="Simplified Arabic" w:cs="Simplified Arabic"/>
          <w:sz w:val="28"/>
          <w:szCs w:val="28"/>
          <w:rtl/>
          <w:lang w:eastAsia="zh-TW"/>
        </w:rPr>
        <w:t xml:space="preserve"> </w:t>
      </w:r>
    </w:p>
    <w:p w14:paraId="4CC9169B" w14:textId="77777777" w:rsidR="00082C65"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إما أن تكون بمعنى الواو وربما عاقبت الواو كما في الألفية، تأتي بمعنى الواو، أو تكون للتقسيم، بعض الناس يكون له قلب حي فيكفيه حياة هذا القلب بمجرد أن ينتبه أدنى انتباه، </w:t>
      </w:r>
      <w:r w:rsidRPr="00F64C7F">
        <w:rPr>
          <w:rFonts w:ascii="Simplified Arabic" w:eastAsia="Times New Roman" w:hAnsi="Simplified Arabic" w:cs="Simplified Arabic"/>
          <w:sz w:val="28"/>
          <w:szCs w:val="28"/>
          <w:rtl/>
          <w:cs/>
          <w:lang w:eastAsia="zh-TW"/>
        </w:rPr>
        <w:lastRenderedPageBreak/>
        <w:t xml:space="preserve">والنوع الثاني قلبه أقل في الوعي في الحفظ </w:t>
      </w:r>
      <w:r w:rsidR="00082C65">
        <w:rPr>
          <w:rFonts w:ascii="Simplified Arabic" w:eastAsia="Times New Roman" w:hAnsi="Simplified Arabic" w:cs="Simplified Arabic" w:hint="cs"/>
          <w:sz w:val="28"/>
          <w:szCs w:val="28"/>
          <w:rtl/>
          <w:cs/>
          <w:lang w:eastAsia="zh-TW"/>
        </w:rPr>
        <w:t xml:space="preserve">في </w:t>
      </w:r>
      <w:r w:rsidRPr="00F64C7F">
        <w:rPr>
          <w:rFonts w:ascii="Simplified Arabic" w:eastAsia="Times New Roman" w:hAnsi="Simplified Arabic" w:cs="Simplified Arabic"/>
          <w:sz w:val="28"/>
          <w:szCs w:val="28"/>
          <w:rtl/>
          <w:cs/>
          <w:lang w:eastAsia="zh-TW"/>
        </w:rPr>
        <w:t xml:space="preserve">كذا، </w:t>
      </w:r>
      <w:r w:rsidR="00082C65">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لا</w:t>
      </w:r>
      <w:r w:rsidR="00082C65">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بد أن يلقي السمع</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هذا لا</w:t>
      </w:r>
      <w:r w:rsidR="00082C65">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بد أن يهتم بالسمع هذا، وهذا مشاهد في الطلاب</w:t>
      </w:r>
      <w:r w:rsidR="00082C65">
        <w:rPr>
          <w:rFonts w:ascii="Simplified Arabic" w:eastAsia="Times New Roman" w:hAnsi="Simplified Arabic" w:cs="Simplified Arabic" w:hint="cs"/>
          <w:sz w:val="28"/>
          <w:szCs w:val="28"/>
          <w:rtl/>
          <w:cs/>
          <w:lang w:eastAsia="zh-TW"/>
        </w:rPr>
        <w:t>.</w:t>
      </w:r>
    </w:p>
    <w:p w14:paraId="2E332ADF" w14:textId="430A8AA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بعضهم ذكي يفهم ويحفظ، مثل هذا ما يلزم أن ينتبه كثيرا، فيحفظ من العلم ويحصل من العلم أكثر مما يحصله غيره ممن ينتبه، الدارقطني -رحمه الله تعالى- كان ينسخ كتب</w:t>
      </w:r>
      <w:r w:rsidR="00082C65">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وقت الدرس، فقال له واحد من الحاضرين: أنت ما غير ضيقت علينا، اذهب انسخ في بيتك، أنت ما جئت </w:t>
      </w:r>
      <w:r w:rsidR="00082C65">
        <w:rPr>
          <w:rFonts w:ascii="Simplified Arabic" w:eastAsia="Times New Roman" w:hAnsi="Simplified Arabic" w:cs="Simplified Arabic" w:hint="cs"/>
          <w:sz w:val="28"/>
          <w:szCs w:val="28"/>
          <w:rtl/>
          <w:cs/>
          <w:lang w:eastAsia="zh-TW"/>
        </w:rPr>
        <w:t>ل</w:t>
      </w:r>
      <w:r w:rsidRPr="00F64C7F">
        <w:rPr>
          <w:rFonts w:ascii="Simplified Arabic" w:eastAsia="Times New Roman" w:hAnsi="Simplified Arabic" w:cs="Simplified Arabic"/>
          <w:sz w:val="28"/>
          <w:szCs w:val="28"/>
          <w:rtl/>
          <w:cs/>
          <w:lang w:eastAsia="zh-TW"/>
        </w:rPr>
        <w:t xml:space="preserve">تستفيد، فقال له: كم أملى الشيخ من حديث؟ قال: ما أدري، قال الدارقطني: أملى كذا وكذا وكذا </w:t>
      </w:r>
      <w:r w:rsidR="00082C65">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سرد الأحاديث كلها بأسا</w:t>
      </w:r>
      <w:r w:rsidR="00082C65">
        <w:rPr>
          <w:rFonts w:ascii="Simplified Arabic" w:eastAsia="Times New Roman" w:hAnsi="Simplified Arabic" w:cs="Simplified Arabic" w:hint="cs"/>
          <w:sz w:val="28"/>
          <w:szCs w:val="28"/>
          <w:rtl/>
          <w:cs/>
          <w:lang w:eastAsia="zh-TW"/>
        </w:rPr>
        <w:t>ن</w:t>
      </w:r>
      <w:r w:rsidRPr="00F64C7F">
        <w:rPr>
          <w:rFonts w:ascii="Simplified Arabic" w:eastAsia="Times New Roman" w:hAnsi="Simplified Arabic" w:cs="Simplified Arabic"/>
          <w:sz w:val="28"/>
          <w:szCs w:val="28"/>
          <w:rtl/>
          <w:cs/>
          <w:lang w:eastAsia="zh-TW"/>
        </w:rPr>
        <w:t>ي</w:t>
      </w:r>
      <w:r w:rsidR="00082C65">
        <w:rPr>
          <w:rFonts w:ascii="Simplified Arabic" w:eastAsia="Times New Roman" w:hAnsi="Simplified Arabic" w:cs="Simplified Arabic" w:hint="cs"/>
          <w:sz w:val="28"/>
          <w:szCs w:val="28"/>
          <w:rtl/>
          <w:cs/>
          <w:lang w:eastAsia="zh-TW"/>
        </w:rPr>
        <w:t>د</w:t>
      </w:r>
      <w:r w:rsidRPr="00F64C7F">
        <w:rPr>
          <w:rFonts w:ascii="Simplified Arabic" w:eastAsia="Times New Roman" w:hAnsi="Simplified Arabic" w:cs="Simplified Arabic"/>
          <w:sz w:val="28"/>
          <w:szCs w:val="28"/>
          <w:rtl/>
          <w:cs/>
          <w:lang w:eastAsia="zh-TW"/>
        </w:rPr>
        <w:t xml:space="preserve">ها ومتونها، مثل هذا لا يحتاج أن يلقي السمع، يلقي السمع بدقة وحرص واستماع مثل ما يلقيها الأقل في الذكاء والحفظ، </w:t>
      </w:r>
      <w:r w:rsidR="00082C65">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هذا يعوض بمثلها، فتكون أو للتقسيم نوع كذا ونوع كذا. </w:t>
      </w:r>
    </w:p>
    <w:p w14:paraId="7C0073AA" w14:textId="220C43B0"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w:t>
      </w:r>
      <w:r w:rsidR="00082C65">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يشهد له أن شخص</w:t>
      </w:r>
      <w:r w:rsidR="00082C65">
        <w:rPr>
          <w:rFonts w:ascii="Simplified Arabic" w:eastAsia="Times New Roman" w:hAnsi="Simplified Arabic" w:cs="Simplified Arabic" w:hint="cs"/>
          <w:bCs/>
          <w:sz w:val="28"/>
          <w:szCs w:val="28"/>
          <w:rtl/>
          <w:cs/>
          <w:lang w:eastAsia="zh-TW"/>
        </w:rPr>
        <w:t>ًا</w:t>
      </w:r>
      <w:r w:rsidRPr="00F64C7F">
        <w:rPr>
          <w:rFonts w:ascii="Simplified Arabic" w:eastAsia="Times New Roman" w:hAnsi="Simplified Arabic" w:cs="Simplified Arabic"/>
          <w:bCs/>
          <w:sz w:val="28"/>
          <w:szCs w:val="28"/>
          <w:rtl/>
          <w:cs/>
          <w:lang w:eastAsia="zh-TW"/>
        </w:rPr>
        <w:t xml:space="preserve"> يتوب، سمع آية فألقى سمعه فانتفع</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p>
    <w:p w14:paraId="38624BFA" w14:textId="77DCDF7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الطلاب عندك بعضهم يكتب </w:t>
      </w:r>
      <w:r w:rsidR="00082C65">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ينتبه بحرص ودقة</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ويكتب كل شيء</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وفي النهاية تحصيله ليس مثل تحصيل بعض الذين يتشاغلون ولا ينتبهون، أو ينعس مثلًا. </w:t>
      </w:r>
    </w:p>
    <w:p w14:paraId="2E097C2E"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CEDB9B1" w14:textId="23BE592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الحمد لله</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هذا من فضل الله -جل وعلا-. </w:t>
      </w:r>
    </w:p>
    <w:p w14:paraId="06F991FF"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2F629D2F" w14:textId="586F32C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ما في</w:t>
      </w:r>
      <w:r w:rsidR="00082C65">
        <w:rPr>
          <w:rFonts w:ascii="Simplified Arabic" w:eastAsia="Times New Roman" w:hAnsi="Simplified Arabic" w:cs="Simplified Arabic" w:hint="cs"/>
          <w:sz w:val="28"/>
          <w:szCs w:val="28"/>
          <w:rtl/>
          <w:cs/>
          <w:lang w:eastAsia="zh-TW"/>
        </w:rPr>
        <w:t>ه</w:t>
      </w:r>
      <w:r w:rsidRPr="00F64C7F">
        <w:rPr>
          <w:rFonts w:ascii="Simplified Arabic" w:eastAsia="Times New Roman" w:hAnsi="Simplified Arabic" w:cs="Simplified Arabic"/>
          <w:sz w:val="28"/>
          <w:szCs w:val="28"/>
          <w:rtl/>
          <w:cs/>
          <w:lang w:eastAsia="zh-TW"/>
        </w:rPr>
        <w:t xml:space="preserve"> شك، ولذلك قال في آخر السورة: </w:t>
      </w:r>
      <w:r w:rsidRPr="00F64C7F">
        <w:rPr>
          <w:rFonts w:ascii="Simplified Arabic" w:eastAsia="Times New Roman" w:hAnsi="Simplified Arabic" w:cs="Simplified Arabic"/>
          <w:color w:val="FF0000"/>
          <w:sz w:val="28"/>
          <w:szCs w:val="28"/>
          <w:rtl/>
          <w:cs/>
          <w:lang w:eastAsia="zh-TW"/>
        </w:rPr>
        <w:t>{فَذَكِّرْ بِالْقُرْآنِ}</w:t>
      </w:r>
      <w:r w:rsidRPr="00F64C7F">
        <w:rPr>
          <w:rFonts w:ascii="Simplified Arabic" w:eastAsia="Simplified Arabic" w:hAnsi="Simplified Arabic" w:cs="Simplified Arabic"/>
          <w:b/>
          <w:color w:val="000000"/>
          <w:sz w:val="28"/>
          <w:szCs w:val="28"/>
          <w:rtl/>
          <w:cs/>
        </w:rPr>
        <w:t>[ق:45]</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تجد أن بعض القصاص يعمدون إلى قصص ويعمدون إلى رؤى وما أشبه ذلك</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ويتركون ما في القرآن. </w:t>
      </w:r>
    </w:p>
    <w:p w14:paraId="7534DABB"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07B81CCA" w14:textId="34463085"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الاعتبار بقصص العالم، وما حصل لهم من الأمم السابقة واللاحقة هذا ليس بالأصل</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لكنه ينفع، كما قال شيخ الإسلام: هو تابع ورافد، </w:t>
      </w:r>
      <w:r w:rsidR="00082C65">
        <w:rPr>
          <w:rFonts w:ascii="Simplified Arabic" w:eastAsia="Times New Roman" w:hAnsi="Simplified Arabic" w:cs="Simplified Arabic" w:hint="cs"/>
          <w:sz w:val="28"/>
          <w:szCs w:val="28"/>
          <w:rtl/>
          <w:cs/>
          <w:lang w:eastAsia="zh-TW"/>
        </w:rPr>
        <w:t>لكن من اقتصر على</w:t>
      </w:r>
      <w:r w:rsidRPr="00F64C7F">
        <w:rPr>
          <w:rFonts w:ascii="Simplified Arabic" w:eastAsia="Times New Roman" w:hAnsi="Simplified Arabic" w:cs="Simplified Arabic"/>
          <w:sz w:val="28"/>
          <w:szCs w:val="28"/>
          <w:rtl/>
          <w:cs/>
          <w:lang w:eastAsia="zh-TW"/>
        </w:rPr>
        <w:t xml:space="preserve"> قصص القرآن والسنة يكفي، لكن لو أراد أن ينشط الناس بمثل هذه القصص التي ليست مكذوبة فلا يجوز أن يتعمد المكذوب أو الذي لا تقبله العقول وما أشبه ذلك، وجاء ما يخالف في شرعنا، ولذلك</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00082C65">
        <w:rPr>
          <w:rFonts w:ascii="Simplified Arabic" w:eastAsia="Times New Roman" w:hAnsi="Simplified Arabic" w:cs="Simplified Arabic"/>
          <w:color w:val="0000FF"/>
          <w:sz w:val="28"/>
          <w:szCs w:val="28"/>
          <w:rtl/>
          <w:lang w:eastAsia="zh-TW"/>
        </w:rPr>
        <w:t>«</w:t>
      </w:r>
      <w:r w:rsidRPr="00082C65">
        <w:rPr>
          <w:rFonts w:ascii="Simplified Arabic" w:eastAsia="Times New Roman" w:hAnsi="Simplified Arabic" w:cs="Simplified Arabic"/>
          <w:color w:val="0000FF"/>
          <w:sz w:val="28"/>
          <w:szCs w:val="28"/>
          <w:rtl/>
          <w:cs/>
          <w:lang w:eastAsia="zh-TW"/>
        </w:rPr>
        <w:t>حدثوا عن بني إسرائيل</w:t>
      </w:r>
      <w:r w:rsidR="00082C65" w:rsidRPr="00082C65">
        <w:rPr>
          <w:rFonts w:ascii="Simplified Arabic" w:eastAsia="Times New Roman" w:hAnsi="Simplified Arabic" w:cs="Simplified Arabic" w:hint="cs"/>
          <w:color w:val="0000FF"/>
          <w:sz w:val="28"/>
          <w:szCs w:val="28"/>
          <w:rtl/>
          <w:cs/>
          <w:lang w:eastAsia="zh-TW"/>
        </w:rPr>
        <w:t>،</w:t>
      </w:r>
      <w:r w:rsidRPr="00082C65">
        <w:rPr>
          <w:rFonts w:ascii="Simplified Arabic" w:eastAsia="Times New Roman" w:hAnsi="Simplified Arabic" w:cs="Simplified Arabic"/>
          <w:color w:val="0000FF"/>
          <w:sz w:val="28"/>
          <w:szCs w:val="28"/>
          <w:rtl/>
          <w:cs/>
          <w:lang w:eastAsia="zh-TW"/>
        </w:rPr>
        <w:t xml:space="preserve"> فإن فيهم الأعاجيب</w:t>
      </w:r>
      <w:r w:rsidR="00082C65" w:rsidRPr="00F64C7F">
        <w:rPr>
          <w:rFonts w:ascii="Simplified Arabic" w:eastAsia="Times New Roman" w:hAnsi="Simplified Arabic" w:cs="Simplified Arabic"/>
          <w:color w:val="0000FF"/>
          <w:sz w:val="28"/>
          <w:szCs w:val="28"/>
          <w:rtl/>
          <w:cs/>
          <w:lang w:eastAsia="zh-TW"/>
        </w:rPr>
        <w:t>»</w:t>
      </w:r>
      <w:r w:rsidRPr="00F64C7F">
        <w:rPr>
          <w:rFonts w:ascii="Simplified Arabic" w:eastAsia="Times New Roman" w:hAnsi="Simplified Arabic" w:cs="Simplified Arabic"/>
          <w:sz w:val="28"/>
          <w:szCs w:val="28"/>
          <w:rtl/>
          <w:cs/>
          <w:lang w:eastAsia="zh-TW"/>
        </w:rPr>
        <w:t>، نقول</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لا نكتفي بالقرآن والسنة؟ الأصل الكتاب والسنة، والمعول على الكتاب والسنة، وإن ذكرنا شيئ</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ا من ذلك فلا شيء. </w:t>
      </w:r>
    </w:p>
    <w:p w14:paraId="3D3537B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DA83D01" w14:textId="03C01EF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لا، ما يصلح تكثير القصص، الأصل الكتاب والسنة، لكن الإشكال أن بعضهم لا يورد إلا هذه القصص</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هنا يأتي الذم. </w:t>
      </w:r>
    </w:p>
    <w:p w14:paraId="7A39260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D75C6FE" w14:textId="3ACBEB5D"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الاستماع غير السمع، الاستماع لا</w:t>
      </w:r>
      <w:r w:rsidR="00082C65">
        <w:rPr>
          <w:rFonts w:ascii="Simplified Arabic" w:eastAsia="Times New Roman" w:hAnsi="Simplified Arabic" w:cs="Simplified Arabic" w:hint="cs"/>
          <w:sz w:val="28"/>
          <w:szCs w:val="28"/>
          <w:rtl/>
          <w:cs/>
          <w:lang w:eastAsia="zh-TW"/>
        </w:rPr>
        <w:t xml:space="preserve"> </w:t>
      </w:r>
      <w:r w:rsidRPr="00F64C7F">
        <w:rPr>
          <w:rFonts w:ascii="Simplified Arabic" w:eastAsia="Times New Roman" w:hAnsi="Simplified Arabic" w:cs="Simplified Arabic"/>
          <w:sz w:val="28"/>
          <w:szCs w:val="28"/>
          <w:rtl/>
          <w:cs/>
          <w:lang w:eastAsia="zh-TW"/>
        </w:rPr>
        <w:t>بد أن تقصد السماع</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وتهتم له، وتلقي بسمعك إليه، ولا تتغافل عنه</w:t>
      </w:r>
      <w:r w:rsidR="00082C65">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وتشتغل عنه ولو سكت، وسمعت دخل في سمعك ما لم تقصده لا يكفي. </w:t>
      </w:r>
    </w:p>
    <w:p w14:paraId="2A5FEB4C" w14:textId="25B07C6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فَاصْبِرْ ع</w:t>
      </w:r>
      <w:r w:rsidRPr="00F64C7F">
        <w:rPr>
          <w:rFonts w:ascii="Simplified Arabic" w:eastAsia="Times New Roman" w:hAnsi="Simplified Arabic" w:cs="Simplified Arabic"/>
          <w:bCs/>
          <w:color w:val="FF0000"/>
          <w:sz w:val="28"/>
          <w:szCs w:val="28"/>
          <w:rtl/>
          <w:cs/>
          <w:lang w:eastAsia="zh-TW"/>
        </w:rPr>
        <w:t xml:space="preserve">َلَى مَا يَقُولُونَ وَسَبِّحْ بِحَمْدِ رَبِّكَ قَبْلَ طُلُوعِ الشَّمْسِ وَقَبْلَ الْغُرُوبِ وَمِنَ اللَّيْلِ فَسَبِّحْهُ وَأَدْبَارَ السُّجُودِ} </w:t>
      </w:r>
      <w:r w:rsidRPr="00F64C7F">
        <w:rPr>
          <w:rFonts w:ascii="Simplified Arabic" w:eastAsia="Simplified Arabic" w:hAnsi="Simplified Arabic" w:cs="Simplified Arabic"/>
          <w:b/>
          <w:bCs/>
          <w:color w:val="000000"/>
          <w:sz w:val="28"/>
          <w:szCs w:val="28"/>
          <w:rtl/>
          <w:cs/>
        </w:rPr>
        <w:t>[ق:40-39]</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p>
    <w:p w14:paraId="3CD2812D" w14:textId="7C4C248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فِيهِ خَمْسُ مَسَائِلَ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72B26885" w14:textId="2EB69D8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الْأُولَى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قَوْلُهُ تَعَالَى</w:t>
      </w:r>
      <w:r w:rsidRPr="00F64C7F">
        <w:rPr>
          <w:rFonts w:ascii="Simplified Arabic" w:eastAsia="Times New Roman" w:hAnsi="Simplified Arabic" w:cs="Simplified Arabic"/>
          <w:bCs/>
          <w:sz w:val="28"/>
          <w:szCs w:val="28"/>
          <w:rtl/>
          <w:cs/>
          <w:lang w:eastAsia="zh-TW"/>
        </w:rPr>
        <w:t>:</w:t>
      </w:r>
      <w:r w:rsidR="00082C65">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color w:val="FF0000"/>
          <w:sz w:val="28"/>
          <w:szCs w:val="28"/>
          <w:rtl/>
          <w:cs/>
          <w:lang w:eastAsia="zh-TW"/>
        </w:rPr>
        <w:t>{فَاصْبِرْ عَلَى مَا يَقُولُونَ</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[ق:39]</w:t>
      </w:r>
      <w:r w:rsidRPr="00F64C7F">
        <w:rPr>
          <w:rFonts w:ascii="Simplified Arabic" w:eastAsia="Times New Roman" w:hAnsi="Simplified Arabic" w:cs="Simplified Arabic"/>
          <w:bCs/>
          <w:sz w:val="28"/>
          <w:szCs w:val="28"/>
          <w:rtl/>
          <w:cs/>
          <w:lang w:eastAsia="zh-TW"/>
        </w:rPr>
        <w:t xml:space="preserve"> خِطَابٌ لِلنَّبِيِّ</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صَلَّى اللَّهُ عَلَيْهِ وَسَلَّمَ</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أَمَرَهُ بِالصَّبْرِ عَلَى مَا يَقُولُهُ الْمُشْرِكُونَ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هَوِّنْ أَمْرَهُمْ عَلَيْكَ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وَنَزَلَتْ قَبْلَ الْأَمْرِ بِالْقِتَالِ فَهِيَ مَنْسُوخَةٌ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هُوَ ثَابِتٌ لِلنَّبِيِّ </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082C65">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وَأُمَّتِهِ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 مَعْنَاهُ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فَاصْبِرْ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عَلَى مَا يَقُولُهُ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الْيَهُودُ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 قَوْلِهِمْ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 اللَّهَ اسْتَرَاحَ يَوْمَ السَّبْتِ".  </w:t>
      </w:r>
    </w:p>
    <w:p w14:paraId="4160B9F7" w14:textId="50BEE1E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هذا</w:t>
      </w:r>
      <w:r w:rsidR="00082C65">
        <w:rPr>
          <w:rFonts w:ascii="Simplified Arabic" w:eastAsia="Times New Roman" w:hAnsi="Simplified Arabic" w:cs="Simplified Arabic" w:hint="cs"/>
          <w:sz w:val="28"/>
          <w:szCs w:val="28"/>
          <w:rtl/>
          <w:cs/>
          <w:lang w:eastAsia="zh-TW"/>
        </w:rPr>
        <w:t xml:space="preserve"> على</w:t>
      </w:r>
      <w:r w:rsidRPr="00F64C7F">
        <w:rPr>
          <w:rFonts w:ascii="Simplified Arabic" w:eastAsia="Times New Roman" w:hAnsi="Simplified Arabic" w:cs="Simplified Arabic"/>
          <w:sz w:val="28"/>
          <w:szCs w:val="28"/>
          <w:rtl/>
          <w:cs/>
          <w:lang w:eastAsia="zh-TW"/>
        </w:rPr>
        <w:t xml:space="preserve"> القول </w:t>
      </w:r>
      <w:r w:rsidR="00082C65">
        <w:rPr>
          <w:rFonts w:ascii="Simplified Arabic" w:eastAsia="Times New Roman" w:hAnsi="Simplified Arabic" w:cs="Simplified Arabic" w:hint="cs"/>
          <w:sz w:val="28"/>
          <w:szCs w:val="28"/>
          <w:rtl/>
          <w:cs/>
          <w:lang w:eastAsia="zh-TW"/>
        </w:rPr>
        <w:t>ب</w:t>
      </w:r>
      <w:r w:rsidRPr="00F64C7F">
        <w:rPr>
          <w:rFonts w:ascii="Simplified Arabic" w:eastAsia="Times New Roman" w:hAnsi="Simplified Arabic" w:cs="Simplified Arabic"/>
          <w:sz w:val="28"/>
          <w:szCs w:val="28"/>
          <w:rtl/>
          <w:cs/>
          <w:lang w:eastAsia="zh-TW"/>
        </w:rPr>
        <w:t>أنها منسوخة قبل الأمر بقتالهم أُمر بالصبر على أذاهم</w:t>
      </w:r>
      <w:r w:rsidR="00174F3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هذا وارد، لكن يبقى أن الصبر أيضًا له مجال، بعد الأمر بالجهاد، اصبر على ما يقولون حتى لو سمعت ما سمعت مما يؤذيك </w:t>
      </w:r>
      <w:r w:rsidR="00174F37">
        <w:rPr>
          <w:rFonts w:ascii="Simplified Arabic" w:eastAsia="Times New Roman" w:hAnsi="Simplified Arabic" w:cs="Simplified Arabic" w:hint="cs"/>
          <w:sz w:val="28"/>
          <w:szCs w:val="28"/>
          <w:rtl/>
          <w:cs/>
          <w:lang w:eastAsia="zh-TW"/>
        </w:rPr>
        <w:t>م</w:t>
      </w:r>
      <w:r w:rsidRPr="00F64C7F">
        <w:rPr>
          <w:rFonts w:ascii="Simplified Arabic" w:eastAsia="Times New Roman" w:hAnsi="Simplified Arabic" w:cs="Simplified Arabic"/>
          <w:sz w:val="28"/>
          <w:szCs w:val="28"/>
          <w:rtl/>
          <w:cs/>
          <w:lang w:eastAsia="zh-TW"/>
        </w:rPr>
        <w:t>ما يهمك ويغمك في كلامهم في ربك أو في رسولك أو في دينك، اصبر ولا ت</w:t>
      </w:r>
      <w:r w:rsidR="00174F37">
        <w:rPr>
          <w:rFonts w:ascii="Simplified Arabic" w:eastAsia="Times New Roman" w:hAnsi="Simplified Arabic" w:cs="Simplified Arabic" w:hint="cs"/>
          <w:sz w:val="28"/>
          <w:szCs w:val="28"/>
          <w:rtl/>
          <w:cs/>
          <w:lang w:eastAsia="zh-TW"/>
        </w:rPr>
        <w:t>أ</w:t>
      </w:r>
      <w:r w:rsidRPr="00F64C7F">
        <w:rPr>
          <w:rFonts w:ascii="Simplified Arabic" w:eastAsia="Times New Roman" w:hAnsi="Simplified Arabic" w:cs="Simplified Arabic"/>
          <w:sz w:val="28"/>
          <w:szCs w:val="28"/>
          <w:rtl/>
          <w:cs/>
          <w:lang w:eastAsia="zh-TW"/>
        </w:rPr>
        <w:t>خذك العصبية والحمية أن تبادر بما لا ي</w:t>
      </w:r>
      <w:r w:rsidR="00174F3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حمد عقباه، استعمل العقل والروية والتصبر والتثبت. </w:t>
      </w:r>
    </w:p>
    <w:p w14:paraId="36CB181D" w14:textId="3C24515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"الثَّانِيَةُ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00174F37">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وَسَبِّحْ بِحَمْدِ رَبِّكَ قَبْلَ طُلُوعِ الشَّمْسِ وَقَبْلَ الْغُرُوبِ</w:t>
      </w:r>
      <w:r w:rsidRPr="00F64C7F">
        <w:rPr>
          <w:rFonts w:ascii="Simplified Arabic" w:eastAsia="Times New Roman" w:hAnsi="Simplified Arabic" w:cs="Simplified Arabic"/>
          <w:bCs/>
          <w:color w:val="FF0000"/>
          <w:sz w:val="28"/>
          <w:szCs w:val="28"/>
          <w:rtl/>
          <w:cs/>
          <w:lang w:eastAsia="zh-TW"/>
        </w:rPr>
        <w:t xml:space="preserve"> } </w:t>
      </w:r>
      <w:r w:rsidRPr="00F64C7F">
        <w:rPr>
          <w:rFonts w:ascii="Simplified Arabic" w:eastAsia="Simplified Arabic" w:hAnsi="Simplified Arabic" w:cs="Simplified Arabic"/>
          <w:b/>
          <w:bCs/>
          <w:color w:val="000000"/>
          <w:sz w:val="28"/>
          <w:szCs w:val="28"/>
          <w:rtl/>
          <w:cs/>
        </w:rPr>
        <w:t>[ق:39]</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إِنَّهُ أَرَادَ بِهِ الصَّلَوَاتِ الْخَمْسَ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صَالِحٍ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قَبْلَ طُلُوعِ الشَّمْسِ صَلَاةُ الصُّبْحِ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وَقَبْلَ الْغُرُوبِ صَلَاةُ الْعَصْرِ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وَرَوَاهُ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جَرِيرُ بْنُ عَبْدِ اللَّهِ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مَرْفُوعًا 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كُنَّا جُلُوسًا عِنْدَ النَّبِيِّ </w:t>
      </w:r>
      <w:r w:rsidR="00174F3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صَلَّى اللَّهُ عَلَيْهِ وَسَلَّمَ</w:t>
      </w:r>
      <w:r w:rsidR="00174F37">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إِذْ نَظَرَ إِلَى الْقَمَرِ لَيْلَةَ الْبَدْرِ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أَمَا إِنَّكُمْ سَتَرَوْنَ رَبَّكُمْ كَمَا تَرَو</w:t>
      </w:r>
      <w:r w:rsidRPr="00F64C7F">
        <w:rPr>
          <w:rFonts w:ascii="Simplified Arabic" w:eastAsia="Times New Roman" w:hAnsi="Simplified Arabic" w:cs="Simplified Arabic"/>
          <w:bCs/>
          <w:sz w:val="28"/>
          <w:szCs w:val="28"/>
          <w:rtl/>
          <w:cs/>
          <w:lang w:eastAsia="zh-TW"/>
        </w:rPr>
        <w:t>نَ هَذَا الْقَمَرَ لَا تُضَامُونَ فِي رُؤْيَتِهِ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فَإِنِ اسْتَطَعْتُمْ أَلَّا تُغْلَبُوا عَلَى صَلَاةٍ قَبْلَ طُلُوعِ الشَّمْسِ وَقَبْلَ غُرُوبِهَا يَعْنِي الْعَصْرَ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وَالْفَجْرَ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ثُمَّ قَرَأَ</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جَرِيرٌ</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وَسَبِّحْ بِحَمْدِ رَبِّكَ قَبْلَ طُلُوعِ الشَّمْسِ و</w:t>
      </w:r>
      <w:r w:rsidRPr="00F64C7F">
        <w:rPr>
          <w:rFonts w:ascii="Simplified Arabic" w:eastAsia="Times New Roman" w:hAnsi="Simplified Arabic" w:cs="Simplified Arabic"/>
          <w:bCs/>
          <w:sz w:val="28"/>
          <w:szCs w:val="28"/>
          <w:rtl/>
          <w:cs/>
          <w:lang w:eastAsia="zh-TW"/>
        </w:rPr>
        <w:t>قَبْلَ غُرُوبِهَا</w:t>
      </w:r>
      <w:r w:rsidR="00174F37">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مُتَّفَقٌ عَلَيْهِ وَاللَّفْظُ</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لِمُسْلِمٍ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قَبْلَ الْغُرُوبِ الظُّهْرِ وَالْعَصْرِ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w:t>
      </w:r>
    </w:p>
    <w:p w14:paraId="2868F324" w14:textId="6FEAAC5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يعني جاء في حديث الرؤية أن الله -جل وعلا- يُرى طرفي النهار، في طرفي النهار</w:t>
      </w:r>
      <w:r w:rsidR="00174F3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إضافة إلى الرؤية العامة يوم الجمعة، يُرى في طرفي النهار</w:t>
      </w:r>
      <w:r w:rsidR="00174F37">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وهذه لمن حافظ على صلاة قبل طلوع الشمس وقبل غروبها، كما جاء في الخبر. </w:t>
      </w:r>
    </w:p>
    <w:p w14:paraId="5D44876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lastRenderedPageBreak/>
        <w:t>طالب:........</w:t>
      </w:r>
      <w:r w:rsidRPr="00F64C7F">
        <w:rPr>
          <w:rFonts w:ascii="Simplified Arabic" w:eastAsia="Times New Roman" w:hAnsi="Simplified Arabic" w:cs="Simplified Arabic"/>
          <w:sz w:val="28"/>
          <w:szCs w:val="28"/>
          <w:rtl/>
          <w:cs/>
          <w:lang w:eastAsia="zh-TW"/>
        </w:rPr>
        <w:t xml:space="preserve"> </w:t>
      </w:r>
    </w:p>
    <w:p w14:paraId="290BD775" w14:textId="01F1F30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لا، هو تضافر عليه العقل والنقل، وإلا فالنص عندهم في بقية، كأن</w:t>
      </w:r>
      <w:r w:rsidR="003D0231">
        <w:rPr>
          <w:rFonts w:ascii="Simplified Arabic" w:eastAsia="Times New Roman" w:hAnsi="Simplified Arabic" w:cs="Simplified Arabic" w:hint="cs"/>
          <w:sz w:val="28"/>
          <w:szCs w:val="28"/>
          <w:rtl/>
          <w:cs/>
          <w:lang w:eastAsia="zh-TW"/>
        </w:rPr>
        <w:t>هم</w:t>
      </w:r>
      <w:r w:rsidRPr="00F64C7F">
        <w:rPr>
          <w:rFonts w:ascii="Simplified Arabic" w:eastAsia="Times New Roman" w:hAnsi="Simplified Arabic" w:cs="Simplified Arabic"/>
          <w:sz w:val="28"/>
          <w:szCs w:val="28"/>
          <w:rtl/>
          <w:cs/>
          <w:lang w:eastAsia="zh-TW"/>
        </w:rPr>
        <w:t xml:space="preserve"> تأولوا مثلما تأولوا في غيره. </w:t>
      </w:r>
    </w:p>
    <w:p w14:paraId="46557733"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57CAB53F"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شيخ الإسلام يستدل بهذا على وقت الأذكار، وأن الذكر في طرف النهار الأول قبل طلوع الشمس، وأن الذكر في آخر النهار قبل غروبها. </w:t>
      </w:r>
    </w:p>
    <w:p w14:paraId="169803F0" w14:textId="5AAAC5BD"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w:t>
      </w:r>
      <w:r w:rsidR="003D0231">
        <w:rPr>
          <w:rFonts w:ascii="Simplified Arabic" w:eastAsia="Times New Roman" w:hAnsi="Simplified Arabic" w:cs="Simplified Arabic" w:hint="cs"/>
          <w:bCs/>
          <w:sz w:val="28"/>
          <w:szCs w:val="28"/>
          <w:rtl/>
          <w:cs/>
          <w:lang w:eastAsia="zh-TW"/>
        </w:rPr>
        <w:t>: من بعد العصر؟</w:t>
      </w:r>
      <w:r w:rsidRPr="00F64C7F">
        <w:rPr>
          <w:rFonts w:ascii="Simplified Arabic" w:eastAsia="Times New Roman" w:hAnsi="Simplified Arabic" w:cs="Simplified Arabic"/>
          <w:bCs/>
          <w:sz w:val="28"/>
          <w:szCs w:val="28"/>
          <w:rtl/>
          <w:cs/>
          <w:lang w:eastAsia="zh-TW"/>
        </w:rPr>
        <w:t xml:space="preserve"> </w:t>
      </w:r>
    </w:p>
    <w:p w14:paraId="60DBBDB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من بعد العصر نعم. </w:t>
      </w:r>
    </w:p>
    <w:p w14:paraId="69090F48"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1B9C3126" w14:textId="6470D66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في ذكر الصلوات</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لتكون الآية والتي بعدها شاملة للصلوات الخمس.  </w:t>
      </w:r>
    </w:p>
    <w:p w14:paraId="5216392C" w14:textId="5684297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 xml:space="preserve">{وَمِنَ اللَّيْلِ فَسَبِّحْهُ} </w:t>
      </w:r>
      <w:r w:rsidRPr="00F64C7F">
        <w:rPr>
          <w:rFonts w:ascii="Simplified Arabic" w:eastAsia="Simplified Arabic" w:hAnsi="Simplified Arabic" w:cs="Simplified Arabic"/>
          <w:b/>
          <w:bCs/>
          <w:color w:val="000000"/>
          <w:sz w:val="28"/>
          <w:szCs w:val="28"/>
          <w:rtl/>
          <w:cs/>
        </w:rPr>
        <w:t>[ق:40]</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يَعْنِي صَلَاةَ الْعِشَاءَيْنِ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الْمُرَادُ تَسْبِيحُهُ بِالْقَوْلِ تَنْزِيهًا قَبْلَ طُلُوعِ الشَّمْسِ وَقَبْلَ الْغُرُوبِ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قَالَهُ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عَطَاءٌ الْخُرَاسَانِيُّ</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وَأَبُو الْأَحْوَصِ</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وَقَالَ</w:t>
      </w:r>
      <w:r w:rsidR="003D023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بَعْضُ الْعُلَمَاءِ فِي قَوْلِهِ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قَبْل</w:t>
      </w:r>
      <w:r w:rsidRPr="00F64C7F">
        <w:rPr>
          <w:rFonts w:ascii="Simplified Arabic" w:eastAsia="Times New Roman" w:hAnsi="Simplified Arabic" w:cs="Simplified Arabic"/>
          <w:bCs/>
          <w:sz w:val="28"/>
          <w:szCs w:val="28"/>
          <w:rtl/>
          <w:cs/>
          <w:lang w:eastAsia="zh-TW"/>
        </w:rPr>
        <w:t xml:space="preserve"> طُلُوعِ الشَّمْسِ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رَكْعَتَيِ الْفَجْرِ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وَقَبْلَ الْغُرُوبِ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الرَّكْعَتَيْنِ قَبْلَ الْمَغْرِبِ".</w:t>
      </w:r>
      <w:r w:rsidRPr="00F64C7F">
        <w:rPr>
          <w:rFonts w:ascii="Simplified Arabic" w:eastAsia="Times New Roman" w:hAnsi="Simplified Arabic" w:cs="Simplified Arabic"/>
          <w:sz w:val="28"/>
          <w:szCs w:val="28"/>
          <w:rtl/>
          <w:cs/>
          <w:lang w:eastAsia="zh-TW"/>
        </w:rPr>
        <w:t xml:space="preserve"> </w:t>
      </w:r>
    </w:p>
    <w:p w14:paraId="399C39E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ولا يمكن أن تكون قبل الغروب، مما يدل على ضعف هذا القول. </w:t>
      </w:r>
    </w:p>
    <w:p w14:paraId="39673D59" w14:textId="79FE7B5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ثُمَامَةُ بْنُ عَبْدِ اللَّهِ بْنِ أَنَسٍ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كَانَ ذَوُو الْأَلْبَابِ مِنْ أَصْحَابِ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مُحَمَّدٍ</w:t>
      </w:r>
      <w:r w:rsidRPr="00F64C7F">
        <w:rPr>
          <w:rFonts w:ascii="Simplified Arabic" w:eastAsia="Times New Roman" w:hAnsi="Simplified Arabic" w:cs="Simplified Arabic"/>
          <w:bCs/>
          <w:sz w:val="28"/>
          <w:szCs w:val="28"/>
          <w:cs/>
          <w:lang w:eastAsia="zh-TW"/>
        </w:rPr>
        <w:t> </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يُصَلُّونَ الرَّكْعَتَيْنِ قَبْلَ الْمَغْرِبِ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 </w:t>
      </w:r>
    </w:p>
    <w:p w14:paraId="48A949A9" w14:textId="32CFF6C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جاء الأمر بهما </w:t>
      </w:r>
      <w:r w:rsidRPr="00F64C7F">
        <w:rPr>
          <w:rFonts w:ascii="Simplified Arabic" w:eastAsia="Times New Roman" w:hAnsi="Simplified Arabic" w:cs="Simplified Arabic"/>
          <w:color w:val="0000FF"/>
          <w:sz w:val="28"/>
          <w:szCs w:val="28"/>
          <w:rtl/>
          <w:cs/>
          <w:lang w:eastAsia="zh-TW"/>
        </w:rPr>
        <w:t>«صلوا قبل المغرب، صلوا قبل المغرب»</w:t>
      </w:r>
      <w:r w:rsidRPr="00F64C7F">
        <w:rPr>
          <w:rFonts w:ascii="Simplified Arabic" w:eastAsia="Times New Roman" w:hAnsi="Simplified Arabic" w:cs="Simplified Arabic"/>
          <w:sz w:val="28"/>
          <w:szCs w:val="28"/>
          <w:rtl/>
          <w:cs/>
          <w:lang w:eastAsia="zh-TW"/>
        </w:rPr>
        <w:t xml:space="preserve">، ثم قال: </w:t>
      </w:r>
      <w:r w:rsidRPr="00F64C7F">
        <w:rPr>
          <w:rFonts w:ascii="Simplified Arabic" w:eastAsia="Times New Roman" w:hAnsi="Simplified Arabic" w:cs="Simplified Arabic"/>
          <w:color w:val="0000FF"/>
          <w:sz w:val="28"/>
          <w:szCs w:val="28"/>
          <w:rtl/>
          <w:cs/>
          <w:lang w:eastAsia="zh-TW"/>
        </w:rPr>
        <w:t>«لمن شاء»</w:t>
      </w:r>
      <w:r w:rsidRPr="00F64C7F">
        <w:rPr>
          <w:rFonts w:ascii="Simplified Arabic" w:eastAsia="Times New Roman" w:hAnsi="Simplified Arabic" w:cs="Simplified Arabic"/>
          <w:sz w:val="28"/>
          <w:szCs w:val="28"/>
          <w:rtl/>
          <w:cs/>
          <w:lang w:eastAsia="zh-TW"/>
        </w:rPr>
        <w:t>، دل على أنها ليست من السنن الراتبة</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وإنما متروكة إلى المشيئة، والصحابة يبتدرون السواري يصلون إذا أذن المغرب. </w:t>
      </w:r>
    </w:p>
    <w:p w14:paraId="217BB96E" w14:textId="23B76C6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"وَفِي صَحِيحِ</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مُسْلِمٍ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أَنَسِ بْنِ مَالِكٍ</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كُنَّا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بِالْمَدِينَةِ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فَإِذَا أَذَّنَ الْمُؤَذِّنُ لِصَلَاةِ الْمَغْرِبِ ابْتَدَرُوا السَّوَارِيَ فَرَكَعُوا رَكْعَتَيْنِ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حَتَّى إِنَّ الرَّجُلَ الْغَرِيبَ لَيَدْخُلُ الْمَسْجِدَ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فَيَحْسَبُ أَنَّ الصَّلَاةَ قَدْ صُلِّيَتْ مِنْ كَثْرَةِ مَنْ يُصَلِّيهِمَا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مَا أَدْرَكْتُ أَحَدًا يُصَلِّي الرَّكْعَتَيْنِ إِلَّا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أَنَسًا</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وَأَبَا بَرْزَةَ الْأَسْلَمِيَّ".  </w:t>
      </w:r>
    </w:p>
    <w:p w14:paraId="22856D0E" w14:textId="1698F2BC"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ذلك في عهده -عليه الصلاة والسلام- كانوا يبتدرون السواري لما أمرهم بذلك، فلما طال العهد، كأنهم عملوا بقوله لمن شاء، فخف</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عمل الناس بها فما أدرك إلا أنس</w:t>
      </w:r>
      <w:r w:rsidR="003D0231">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وأبا برزة. </w:t>
      </w:r>
    </w:p>
    <w:p w14:paraId="73B57F7C" w14:textId="2A58F64C"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"الثَّالِثَةُ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003D0231">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وَمِنَ اللَّيْلِ فَسَبِّحْهُ وَأَدْبَارَ السُّجُودِ</w:t>
      </w:r>
      <w:r w:rsidRPr="00F64C7F">
        <w:rPr>
          <w:rFonts w:ascii="Simplified Arabic" w:eastAsia="Times New Roman" w:hAnsi="Simplified Arabic" w:cs="Simplified Arabic"/>
          <w:bCs/>
          <w:color w:val="FF0000"/>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[ق:40]</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فِيهِ أَرْبَعَةُ أَقْوَالٍ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الْأَوَّلُ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هُوَ تَسْبِيحُ</w:t>
      </w:r>
      <w:r w:rsidRPr="00F64C7F">
        <w:rPr>
          <w:rFonts w:ascii="Simplified Arabic" w:eastAsia="Times New Roman" w:hAnsi="Simplified Arabic" w:cs="Simplified Arabic"/>
          <w:bCs/>
          <w:sz w:val="28"/>
          <w:szCs w:val="28"/>
          <w:rtl/>
          <w:cs/>
          <w:lang w:eastAsia="zh-TW"/>
        </w:rPr>
        <w:t xml:space="preserve"> اللَّهِ تَعَالَى فِي اللَّيْلِ</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الْأَحْوَصِ</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الثَّانِي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أَنَّهَا صَلَاةُ اللَّيْلِ كُلِّهِ</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مُجَاهِدٌ</w:t>
      </w:r>
      <w:r w:rsidRPr="00F64C7F">
        <w:rPr>
          <w:rFonts w:ascii="Simplified Arabic" w:eastAsia="Times New Roman" w:hAnsi="Simplified Arabic" w:cs="Simplified Arabic"/>
          <w:bCs/>
          <w:sz w:val="28"/>
          <w:szCs w:val="28"/>
          <w:cs/>
          <w:lang w:eastAsia="zh-TW"/>
        </w:rPr>
        <w:t>.</w:t>
      </w:r>
      <w:r w:rsidRPr="00F64C7F">
        <w:rPr>
          <w:rFonts w:ascii="Simplified Arabic" w:eastAsia="Times New Roman" w:hAnsi="Simplified Arabic" w:cs="Simplified Arabic"/>
          <w:bCs/>
          <w:sz w:val="28"/>
          <w:szCs w:val="28"/>
          <w:rtl/>
          <w:cs/>
          <w:lang w:eastAsia="zh-TW"/>
        </w:rPr>
        <w:t>  الثَّالِثُ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أَنَّهَا رَكْعَتَا الْفَجْرِ</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الرَّابِعُ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أَنَّهَا صَلَاةُ الْعِشَاءِ الْآخِرَةِ</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قَالَهُ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زَيْدٍ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الْعَرَبِيِّ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مَنْ قَالَ إِنَّهُ التَّسْبِيحُ فِي اللَّيْلِ فَيَعْضُدُهُ الصَّحِيحُ ". </w:t>
      </w:r>
    </w:p>
    <w:p w14:paraId="14E8AA3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فيعضده الصحيح يعني الصحيح الوارد في الصحيح. </w:t>
      </w:r>
    </w:p>
    <w:p w14:paraId="3CD7B91B" w14:textId="6F42C512"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0000FF"/>
          <w:sz w:val="28"/>
          <w:szCs w:val="28"/>
          <w:rtl/>
          <w:cs/>
          <w:lang w:eastAsia="zh-TW"/>
        </w:rPr>
        <w:t>«مَنْ تَعَارَّ مِنَ اللَّيْلِ فَقَالَ لَا إِلَهَ إِلَّا اللَّهُ وَحْدَهُ لَا شَرِيكَ لَهُ</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rtl/>
          <w:cs/>
          <w:lang w:eastAsia="zh-TW"/>
        </w:rPr>
        <w:t> </w:t>
      </w:r>
      <w:r w:rsidRPr="00F64C7F">
        <w:rPr>
          <w:rFonts w:ascii="Simplified Arabic" w:eastAsia="Times New Roman" w:hAnsi="Simplified Arabic" w:cs="Simplified Arabic"/>
          <w:bCs/>
          <w:color w:val="0000FF"/>
          <w:sz w:val="28"/>
          <w:szCs w:val="28"/>
          <w:cs/>
          <w:lang w:eastAsia="zh-TW"/>
        </w:rPr>
        <w:t>لَهُ الْمُلْكُ وَلَهُ الْحَمْدُ وَهُوَ عَلَى كُلِّ شَيْءٍ قَدِيرٌ</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rtl/>
          <w:cs/>
          <w:lang w:eastAsia="zh-TW"/>
        </w:rPr>
        <w:t xml:space="preserve"> </w:t>
      </w:r>
      <w:r w:rsidRPr="00F64C7F">
        <w:rPr>
          <w:rFonts w:ascii="Simplified Arabic" w:eastAsia="Times New Roman" w:hAnsi="Simplified Arabic" w:cs="Simplified Arabic"/>
          <w:bCs/>
          <w:color w:val="0000FF"/>
          <w:sz w:val="28"/>
          <w:szCs w:val="28"/>
          <w:cs/>
          <w:lang w:eastAsia="zh-TW"/>
        </w:rPr>
        <w:t xml:space="preserve">سُبْحَانَ اللَّهِ وَالْحَمْدُ لِلَّهِ وَلَا إِلَهَ إِلَّا </w:t>
      </w:r>
      <w:r w:rsidRPr="00F64C7F">
        <w:rPr>
          <w:rFonts w:ascii="Simplified Arabic" w:eastAsia="Times New Roman" w:hAnsi="Simplified Arabic" w:cs="Simplified Arabic"/>
          <w:bCs/>
          <w:color w:val="0000FF"/>
          <w:sz w:val="28"/>
          <w:szCs w:val="28"/>
          <w:rtl/>
          <w:cs/>
          <w:lang w:eastAsia="zh-TW"/>
        </w:rPr>
        <w:t xml:space="preserve">اللَّهَ وَاللَّهُ أَكْبَرُ وَلَا حَوْلَ وَلَا قُوَّةَ إِلَّا بِاللَّهِ الْعَلِيِّ الْعَظِيمِ». </w:t>
      </w:r>
      <w:r w:rsidRPr="00F64C7F">
        <w:rPr>
          <w:rFonts w:ascii="Simplified Arabic" w:eastAsia="Times New Roman" w:hAnsi="Simplified Arabic" w:cs="Simplified Arabic"/>
          <w:bCs/>
          <w:sz w:val="28"/>
          <w:szCs w:val="28"/>
          <w:rtl/>
          <w:cs/>
          <w:lang w:eastAsia="zh-TW"/>
        </w:rPr>
        <w:t xml:space="preserve"> وَأَمَّا مَنْ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إِنَّهَا الصَّلَاةُ بِاللَّيْلِ فَإِنَّ الصَّلَاةَ تُسَمَّى تَسْبِيحًا لِمَا فِيهَا مِنْ تَسْبِيحِ اللَّهِ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وَمِنْهُ سُبْحَةُ الضُّحَى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وَأَمَّا مَنْ قَالَ إِنَّهَا صَلَاةُ الْفَجْرِ أَوِ الْعِشَاءِ فَلِأَنَّهُمَا مِنْ صَلَاةِ اللَّيْلِ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وَالْعِشَاءُ أَوْضَحُهُ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3AE51D92" w14:textId="74D79785"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الرَّابِعَةُ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003D0231">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color w:val="FF0000"/>
          <w:sz w:val="28"/>
          <w:szCs w:val="28"/>
          <w:rtl/>
          <w:cs/>
          <w:lang w:eastAsia="zh-TW"/>
        </w:rPr>
        <w:t>{ </w:t>
      </w:r>
      <w:r w:rsidRPr="00F64C7F">
        <w:rPr>
          <w:rFonts w:ascii="Simplified Arabic" w:eastAsia="Times New Roman" w:hAnsi="Simplified Arabic" w:cs="Simplified Arabic"/>
          <w:bCs/>
          <w:color w:val="FF0000"/>
          <w:sz w:val="28"/>
          <w:szCs w:val="28"/>
          <w:cs/>
          <w:lang w:eastAsia="zh-TW"/>
        </w:rPr>
        <w:t>وَأَدْبَارَ السُّجُودِ</w:t>
      </w:r>
      <w:r w:rsidRPr="00F64C7F">
        <w:rPr>
          <w:rFonts w:ascii="Simplified Arabic" w:eastAsia="Times New Roman" w:hAnsi="Simplified Arabic" w:cs="Simplified Arabic"/>
          <w:bCs/>
          <w:color w:val="FF0000"/>
          <w:sz w:val="28"/>
          <w:szCs w:val="28"/>
          <w:rtl/>
          <w:cs/>
          <w:lang w:eastAsia="zh-TW"/>
        </w:rPr>
        <w:t xml:space="preserve"> } </w:t>
      </w:r>
      <w:r w:rsidRPr="00F64C7F">
        <w:rPr>
          <w:rFonts w:ascii="Simplified Arabic" w:eastAsia="Simplified Arabic" w:hAnsi="Simplified Arabic" w:cs="Simplified Arabic"/>
          <w:b/>
          <w:bCs/>
          <w:color w:val="000000"/>
          <w:sz w:val="28"/>
          <w:szCs w:val="28"/>
          <w:rtl/>
          <w:cs/>
        </w:rPr>
        <w:t>[ق:40]</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عُمَرُ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وَعَلِيٌّ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وَأَبُو هُرَيْرَةَ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وَالْحَسَنُ بْنُ عَلِيٍّ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وَالْحَسَنُ الْبَصْرِيُّ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وَالنَّخَعِيُّ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وَالشَّعْبِيُّ وَالْأَوْزَاعِيُّ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وَالزُّهْرِيُّ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أَدْبَارَ السُّجُودِ الرَّكْعَتَانِ بَعْدَ الْمَغْرِبِ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وَأَدْبَارَ النُّجُومِ</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الرَّكْعَتَانِ قَبْلَ الْفَجْرِ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وَرَوَاهُ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الْعَوْفِيُّ</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عَنِ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وَقَدْ رَفَعَهُ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 رَسُولُ اللَّهِ صَلَّى اللَّهُ عَلَيْهِ وَسَلَّمَ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رَكْعَتَانِ بَعْدَ الْمَغْرِبِ أَدْبَارُ السُّجُودِ</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xml:space="preserve"> ذَكَرَهُ</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الثَّعْلَبِيُّ</w:t>
      </w:r>
      <w:r w:rsidRPr="00F64C7F">
        <w:rPr>
          <w:rFonts w:ascii="Simplified Arabic" w:eastAsia="Times New Roman" w:hAnsi="Simplified Arabic" w:cs="Simplified Arabic"/>
          <w:bCs/>
          <w:sz w:val="28"/>
          <w:szCs w:val="28"/>
          <w:rtl/>
          <w:cs/>
          <w:lang w:eastAsia="zh-TW"/>
        </w:rPr>
        <w:t xml:space="preserve"> ". </w:t>
      </w:r>
    </w:p>
    <w:p w14:paraId="02AC3EF0"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مخرج؟ </w:t>
      </w:r>
    </w:p>
    <w:p w14:paraId="24F728F3" w14:textId="7F477EC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 قال</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إسناده ضعيف...... </w:t>
      </w:r>
    </w:p>
    <w:p w14:paraId="38EAA8C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w:t>
      </w:r>
    </w:p>
    <w:p w14:paraId="0BF042EE" w14:textId="77777777" w:rsidR="003D0231" w:rsidRDefault="00700B33" w:rsidP="00E857EF">
      <w:pPr>
        <w:spacing w:line="276" w:lineRule="auto"/>
        <w:jc w:val="both"/>
        <w:rPr>
          <w:rFonts w:ascii="Simplified Arabic" w:eastAsia="Times New Roman" w:hAnsi="Simplified Arabic" w:cs="Simplified Arabic"/>
          <w:bCs/>
          <w:sz w:val="28"/>
          <w:szCs w:val="28"/>
          <w:rtl/>
          <w:lang w:eastAsia="zh-TW"/>
        </w:rPr>
      </w:pPr>
      <w:r w:rsidRPr="00F64C7F">
        <w:rPr>
          <w:rFonts w:ascii="Simplified Arabic" w:eastAsia="Times New Roman" w:hAnsi="Simplified Arabic" w:cs="Simplified Arabic"/>
          <w:bCs/>
          <w:sz w:val="28"/>
          <w:szCs w:val="28"/>
          <w:rtl/>
          <w:cs/>
          <w:lang w:eastAsia="zh-TW"/>
        </w:rPr>
        <w:t>"وَلَفْظُ</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الْمَاوَرْدِيِّ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وَرُوِيَ 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0000FF"/>
          <w:sz w:val="28"/>
          <w:szCs w:val="28"/>
          <w:rtl/>
          <w:cs/>
          <w:lang w:eastAsia="zh-TW"/>
        </w:rPr>
        <w:t>«بِتُّ لَيْلَةً عِنْدَ النَّبِيِّ</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صَلَّى اللَّهُ عَلَيْهِ وَسَلَّمَ</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فَصَلَّى رَكْعَتَيْنِ قَبْلَ الْفَجْرِ</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ثُمَّ خَرَجَ إِلَى الصَّلَاةِ فَقَالَ</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يَا</w:t>
      </w:r>
      <w:r w:rsidRPr="00F64C7F">
        <w:rPr>
          <w:rFonts w:ascii="Simplified Arabic" w:eastAsia="Times New Roman" w:hAnsi="Simplified Arabic" w:cs="Simplified Arabic"/>
          <w:bCs/>
          <w:color w:val="0000FF"/>
          <w:sz w:val="28"/>
          <w:szCs w:val="28"/>
          <w:cs/>
          <w:lang w:eastAsia="zh-TW"/>
        </w:rPr>
        <w:t> </w:t>
      </w:r>
      <w:r w:rsidRPr="00F64C7F">
        <w:rPr>
          <w:rFonts w:ascii="Simplified Arabic" w:eastAsia="Times New Roman" w:hAnsi="Simplified Arabic" w:cs="Simplified Arabic"/>
          <w:bCs/>
          <w:color w:val="0000FF"/>
          <w:sz w:val="28"/>
          <w:szCs w:val="28"/>
          <w:rtl/>
          <w:cs/>
          <w:lang w:eastAsia="zh-TW"/>
        </w:rPr>
        <w:t>ابْنَ عَبَّاسٍ</w:t>
      </w:r>
      <w:r w:rsidRPr="00F64C7F">
        <w:rPr>
          <w:rFonts w:ascii="Simplified Arabic" w:eastAsia="Times New Roman" w:hAnsi="Simplified Arabic" w:cs="Simplified Arabic"/>
          <w:bCs/>
          <w:color w:val="0000FF"/>
          <w:sz w:val="28"/>
          <w:szCs w:val="28"/>
          <w:cs/>
          <w:lang w:eastAsia="zh-TW"/>
        </w:rPr>
        <w:t> </w:t>
      </w:r>
      <w:r w:rsidRPr="00F64C7F">
        <w:rPr>
          <w:rFonts w:ascii="Simplified Arabic" w:eastAsia="Times New Roman" w:hAnsi="Simplified Arabic" w:cs="Simplified Arabic"/>
          <w:bCs/>
          <w:color w:val="0000FF"/>
          <w:sz w:val="28"/>
          <w:szCs w:val="28"/>
          <w:rtl/>
          <w:cs/>
          <w:lang w:eastAsia="zh-TW"/>
        </w:rPr>
        <w:t>رَكْعَتَانِ قَبْلَ الْفَجْرِ أَدْبَارُ النُّجُومِ</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وَرَكْعَتَانِ بَعْدَ الْمَغْرِبِ أَدْبَارُ السُّجُودِ»</w:t>
      </w:r>
      <w:r w:rsidR="003D0231">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p>
    <w:p w14:paraId="1A98DFF9" w14:textId="77777777" w:rsidR="003D0231" w:rsidRPr="003D0231" w:rsidRDefault="003D0231" w:rsidP="00E857EF">
      <w:pPr>
        <w:spacing w:line="276" w:lineRule="auto"/>
        <w:jc w:val="both"/>
        <w:rPr>
          <w:rFonts w:ascii="Simplified Arabic" w:eastAsia="Times New Roman" w:hAnsi="Simplified Arabic" w:cs="Simplified Arabic"/>
          <w:b/>
          <w:sz w:val="28"/>
          <w:szCs w:val="28"/>
          <w:rtl/>
          <w:lang w:eastAsia="zh-TW"/>
        </w:rPr>
      </w:pPr>
      <w:r w:rsidRPr="003D0231">
        <w:rPr>
          <w:rFonts w:ascii="Simplified Arabic" w:eastAsia="Times New Roman" w:hAnsi="Simplified Arabic" w:cs="Simplified Arabic" w:hint="cs"/>
          <w:b/>
          <w:sz w:val="28"/>
          <w:szCs w:val="28"/>
          <w:rtl/>
          <w:lang w:eastAsia="zh-TW"/>
        </w:rPr>
        <w:t>مخرج؟</w:t>
      </w:r>
    </w:p>
    <w:p w14:paraId="4E6BAA44" w14:textId="77777777" w:rsidR="003D0231" w:rsidRDefault="003D0231" w:rsidP="003D0231">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طالب: ....</w:t>
      </w:r>
      <w:r>
        <w:rPr>
          <w:rFonts w:ascii="Simplified Arabic" w:eastAsia="Times New Roman" w:hAnsi="Simplified Arabic" w:cs="Simplified Arabic"/>
          <w:sz w:val="28"/>
          <w:szCs w:val="28"/>
          <w:rtl/>
          <w:lang w:eastAsia="zh-TW"/>
        </w:rPr>
        <w:t xml:space="preserve"> </w:t>
      </w:r>
    </w:p>
    <w:p w14:paraId="1D58C09E" w14:textId="0C16EE7A" w:rsidR="003521BD" w:rsidRPr="00F64C7F" w:rsidRDefault="003D0231" w:rsidP="00E857EF">
      <w:pPr>
        <w:spacing w:line="276" w:lineRule="auto"/>
        <w:jc w:val="both"/>
        <w:rPr>
          <w:rFonts w:ascii="Simplified Arabic" w:eastAsia="Times New Roman" w:hAnsi="Simplified Arabic" w:cs="Simplified Arabic"/>
          <w:bCs/>
          <w:sz w:val="28"/>
          <w:szCs w:val="28"/>
          <w:rtl/>
          <w:cs/>
          <w:lang w:eastAsia="zh-TW"/>
        </w:rPr>
      </w:pPr>
      <w:r>
        <w:rPr>
          <w:rFonts w:ascii="Simplified Arabic" w:eastAsia="Times New Roman" w:hAnsi="Simplified Arabic" w:cs="Simplified Arabic" w:hint="cs"/>
          <w:bCs/>
          <w:sz w:val="28"/>
          <w:szCs w:val="28"/>
          <w:rtl/>
          <w:lang w:eastAsia="zh-TW"/>
        </w:rPr>
        <w:t>"</w:t>
      </w:r>
      <w:r w:rsidR="00700B33" w:rsidRPr="00F64C7F">
        <w:rPr>
          <w:rFonts w:ascii="Simplified Arabic" w:eastAsia="Times New Roman" w:hAnsi="Simplified Arabic" w:cs="Simplified Arabic"/>
          <w:bCs/>
          <w:sz w:val="28"/>
          <w:szCs w:val="28"/>
          <w:cs/>
          <w:lang w:eastAsia="zh-TW"/>
        </w:rPr>
        <w:t>وَقَالَ</w:t>
      </w:r>
      <w:r w:rsidR="00700B33" w:rsidRPr="00F64C7F">
        <w:rPr>
          <w:rFonts w:ascii="Simplified Arabic" w:eastAsia="Times New Roman" w:hAnsi="Simplified Arabic" w:cs="Simplified Arabic"/>
          <w:bCs/>
          <w:sz w:val="28"/>
          <w:szCs w:val="28"/>
          <w:rtl/>
          <w:cs/>
          <w:lang w:eastAsia="zh-TW"/>
        </w:rPr>
        <w:t> </w:t>
      </w:r>
      <w:r w:rsidR="00700B33" w:rsidRPr="00F64C7F">
        <w:rPr>
          <w:rFonts w:ascii="Simplified Arabic" w:eastAsia="Times New Roman" w:hAnsi="Simplified Arabic" w:cs="Simplified Arabic"/>
          <w:bCs/>
          <w:sz w:val="28"/>
          <w:szCs w:val="28"/>
          <w:cs/>
          <w:lang w:eastAsia="zh-TW"/>
        </w:rPr>
        <w:t>أَنَسٌ</w:t>
      </w:r>
      <w:r w:rsidR="00E857EF">
        <w:rPr>
          <w:rFonts w:ascii="Simplified Arabic" w:eastAsia="Times New Roman" w:hAnsi="Simplified Arabic" w:cs="Simplified Arabic"/>
          <w:bCs/>
          <w:sz w:val="28"/>
          <w:szCs w:val="28"/>
          <w:rtl/>
          <w:lang w:eastAsia="zh-TW"/>
        </w:rPr>
        <w:t>:</w:t>
      </w:r>
      <w:r w:rsidR="00700B33" w:rsidRPr="00F64C7F">
        <w:rPr>
          <w:rFonts w:ascii="Simplified Arabic" w:eastAsia="Times New Roman" w:hAnsi="Simplified Arabic" w:cs="Simplified Arabic"/>
          <w:bCs/>
          <w:sz w:val="28"/>
          <w:szCs w:val="28"/>
          <w:rtl/>
          <w:cs/>
          <w:lang w:eastAsia="zh-TW"/>
        </w:rPr>
        <w:t> </w:t>
      </w:r>
      <w:r w:rsidR="00700B33" w:rsidRPr="00F64C7F">
        <w:rPr>
          <w:rFonts w:ascii="Simplified Arabic" w:eastAsia="Times New Roman" w:hAnsi="Simplified Arabic" w:cs="Simplified Arabic"/>
          <w:bCs/>
          <w:color w:val="0000FF"/>
          <w:sz w:val="28"/>
          <w:szCs w:val="28"/>
          <w:rtl/>
          <w:cs/>
          <w:lang w:eastAsia="zh-TW"/>
        </w:rPr>
        <w:t xml:space="preserve">«قَالَ النَّبِيُّ </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rtl/>
          <w:cs/>
          <w:lang w:eastAsia="zh-TW"/>
        </w:rPr>
        <w:t>صَلَّى اللَّهُ عَلَيْهِ وَسَلَّمَ</w:t>
      </w:r>
      <w:r>
        <w:rPr>
          <w:rFonts w:ascii="Simplified Arabic" w:eastAsia="Times New Roman" w:hAnsi="Simplified Arabic" w:cs="Simplified Arabic" w:hint="cs"/>
          <w:bCs/>
          <w:color w:val="0000FF"/>
          <w:sz w:val="28"/>
          <w:szCs w:val="28"/>
          <w:rtl/>
          <w:cs/>
          <w:lang w:eastAsia="zh-TW"/>
        </w:rPr>
        <w:t>-</w:t>
      </w:r>
      <w:r w:rsidR="00700B33" w:rsidRPr="00F64C7F">
        <w:rPr>
          <w:rFonts w:ascii="Simplified Arabic" w:eastAsia="Times New Roman" w:hAnsi="Simplified Arabic" w:cs="Simplified Arabic"/>
          <w:bCs/>
          <w:color w:val="0000FF"/>
          <w:sz w:val="28"/>
          <w:szCs w:val="28"/>
          <w:cs/>
          <w:lang w:eastAsia="zh-TW"/>
        </w:rPr>
        <w:t> </w:t>
      </w:r>
      <w:r w:rsidR="00700B33" w:rsidRPr="00F64C7F">
        <w:rPr>
          <w:rFonts w:ascii="Simplified Arabic" w:eastAsia="Times New Roman" w:hAnsi="Simplified Arabic" w:cs="Simplified Arabic"/>
          <w:bCs/>
          <w:color w:val="0000FF"/>
          <w:sz w:val="28"/>
          <w:szCs w:val="28"/>
          <w:rtl/>
          <w:cs/>
          <w:lang w:eastAsia="zh-TW"/>
        </w:rPr>
        <w:t xml:space="preserve">مَنْ صَلَّى رَكْعَتَيْنِ بَعْدَ الْمَغْرِبِ قَبْلَ أَنْ يَتَكَلَّمَ كُتِبَتْ صَلَاتُهُ فِي عِلِّيِّينَ» </w:t>
      </w:r>
      <w:r w:rsidR="00700B33" w:rsidRPr="00F64C7F">
        <w:rPr>
          <w:rFonts w:ascii="Simplified Arabic" w:eastAsia="Times New Roman" w:hAnsi="Simplified Arabic" w:cs="Simplified Arabic"/>
          <w:bCs/>
          <w:sz w:val="28"/>
          <w:szCs w:val="28"/>
          <w:rtl/>
          <w:cs/>
          <w:lang w:eastAsia="zh-TW"/>
        </w:rPr>
        <w:t xml:space="preserve">". </w:t>
      </w:r>
    </w:p>
    <w:p w14:paraId="70E23254" w14:textId="41E994E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والأفضل أن تكون في البيت، ركعتان بعد المغرب وبعد العشاء وقبل الفجر الأفضل أن تكون في البيت</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ك</w:t>
      </w:r>
      <w:r w:rsidR="003D0231">
        <w:rPr>
          <w:rFonts w:ascii="Simplified Arabic" w:eastAsia="Times New Roman" w:hAnsi="Simplified Arabic" w:cs="Simplified Arabic" w:hint="cs"/>
          <w:sz w:val="28"/>
          <w:szCs w:val="28"/>
          <w:rtl/>
          <w:cs/>
          <w:lang w:eastAsia="zh-TW"/>
        </w:rPr>
        <w:t>م</w:t>
      </w:r>
      <w:r w:rsidRPr="00F64C7F">
        <w:rPr>
          <w:rFonts w:ascii="Simplified Arabic" w:eastAsia="Times New Roman" w:hAnsi="Simplified Arabic" w:cs="Simplified Arabic"/>
          <w:sz w:val="28"/>
          <w:szCs w:val="28"/>
          <w:rtl/>
          <w:cs/>
          <w:lang w:eastAsia="zh-TW"/>
        </w:rPr>
        <w:t>ا</w:t>
      </w:r>
      <w:r w:rsidR="003D0231">
        <w:rPr>
          <w:rFonts w:ascii="Simplified Arabic" w:eastAsia="Times New Roman" w:hAnsi="Simplified Arabic" w:cs="Simplified Arabic" w:hint="cs"/>
          <w:sz w:val="28"/>
          <w:szCs w:val="28"/>
          <w:rtl/>
          <w:cs/>
          <w:lang w:eastAsia="zh-TW"/>
        </w:rPr>
        <w:t xml:space="preserve"> كان</w:t>
      </w:r>
      <w:r w:rsidRPr="00F64C7F">
        <w:rPr>
          <w:rFonts w:ascii="Simplified Arabic" w:eastAsia="Times New Roman" w:hAnsi="Simplified Arabic" w:cs="Simplified Arabic"/>
          <w:sz w:val="28"/>
          <w:szCs w:val="28"/>
          <w:rtl/>
          <w:cs/>
          <w:lang w:eastAsia="zh-TW"/>
        </w:rPr>
        <w:t xml:space="preserve"> النبي -عليه الصلاة والسلام- يواظب على ذلك. </w:t>
      </w:r>
    </w:p>
    <w:p w14:paraId="30B1C4EA" w14:textId="1F5A46B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w:t>
      </w:r>
      <w:r w:rsidR="003D0231">
        <w:rPr>
          <w:rFonts w:ascii="Simplified Arabic" w:eastAsia="Times New Roman" w:hAnsi="Simplified Arabic" w:cs="Simplified Arabic" w:hint="cs"/>
          <w:bCs/>
          <w:sz w:val="28"/>
          <w:szCs w:val="28"/>
          <w:rtl/>
          <w:cs/>
          <w:lang w:eastAsia="zh-TW"/>
        </w:rPr>
        <w:t>ب: والمؤذن؟</w:t>
      </w:r>
      <w:r w:rsidRPr="00F64C7F">
        <w:rPr>
          <w:rFonts w:ascii="Simplified Arabic" w:eastAsia="Times New Roman" w:hAnsi="Simplified Arabic" w:cs="Simplified Arabic"/>
          <w:sz w:val="28"/>
          <w:szCs w:val="28"/>
          <w:rtl/>
          <w:cs/>
          <w:lang w:eastAsia="zh-TW"/>
        </w:rPr>
        <w:t xml:space="preserve"> </w:t>
      </w:r>
    </w:p>
    <w:p w14:paraId="2EDC1D5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المؤذن يصلي بالمسجد. </w:t>
      </w:r>
    </w:p>
    <w:p w14:paraId="4D5EBF17"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46D5B470" w14:textId="06BDB81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أين يصلي ركعتي الفجر؟</w:t>
      </w:r>
    </w:p>
    <w:p w14:paraId="0F7819C9"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0D81F97B" w14:textId="65579E7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لا، قبل الفجر، </w:t>
      </w:r>
      <w:r w:rsidR="003D0231">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المؤذن يصلي في المسجد. </w:t>
      </w:r>
    </w:p>
    <w:p w14:paraId="4E4CA5C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6D80585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حتى ركعتي الفجر في البيت. </w:t>
      </w:r>
    </w:p>
    <w:p w14:paraId="6FCA29B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39B04EF1"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جاءت المبادرة أنها تُرفع مع الفريضة، لكن الأذكار، الأذكار قبلها بلا شك، الأذكار بعد الصلاة وقبل النافلة. </w:t>
      </w:r>
    </w:p>
    <w:p w14:paraId="3BD1433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حديث من تعارى. </w:t>
      </w:r>
    </w:p>
    <w:p w14:paraId="660BD896"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في صحيح البخاري، ماذا فيه؟ </w:t>
      </w:r>
    </w:p>
    <w:p w14:paraId="6F80E342"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E9B42F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لا، من غير قصد، تعارى من غير قصد، كل ما انتبه فعل ذلك، تعارى يعني تحرك أو اختلج أو انتبه. </w:t>
      </w:r>
    </w:p>
    <w:p w14:paraId="65654F27"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A9A7F4E" w14:textId="53584D1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الذي لا ينتبه، واحد سُمع يكثر الحمد والشكر لله -جل وعلا-، فقيل له: رأيناك في هذه الأيام تكثر من الحمد والشكر</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فما النعمة التي حصلت لك؟ قال: إنه أُصيب بالسكري، الذي يسبب له القيام مرارًا في الليل لقضاء الحاجة البول، يسبب له القيام ويتعارى ويتوضأ ويصلي ركعتين، بعض الناس غريب</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هذه بلوى من الله -جل وعلا- يُ</w:t>
      </w:r>
      <w:r w:rsidR="003D0231">
        <w:rPr>
          <w:rFonts w:ascii="Simplified Arabic" w:eastAsia="Times New Roman" w:hAnsi="Simplified Arabic" w:cs="Simplified Arabic" w:hint="cs"/>
          <w:sz w:val="28"/>
          <w:szCs w:val="28"/>
          <w:rtl/>
          <w:cs/>
          <w:lang w:eastAsia="zh-TW"/>
        </w:rPr>
        <w:t>ؤ</w:t>
      </w:r>
      <w:r w:rsidRPr="00F64C7F">
        <w:rPr>
          <w:rFonts w:ascii="Simplified Arabic" w:eastAsia="Times New Roman" w:hAnsi="Simplified Arabic" w:cs="Simplified Arabic"/>
          <w:sz w:val="28"/>
          <w:szCs w:val="28"/>
          <w:rtl/>
          <w:cs/>
          <w:lang w:eastAsia="zh-TW"/>
        </w:rPr>
        <w:t xml:space="preserve">جر عليه، لكن كون أن تُحدث له نعمة </w:t>
      </w:r>
      <w:r w:rsidR="003D0231">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هذا لا شك أنه من تمام فضل الله على الناس. </w:t>
      </w:r>
    </w:p>
    <w:p w14:paraId="1412C202"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2EA98525" w14:textId="1E97926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 xml:space="preserve">لا، إذا كان يصنع مثل ما يصنع النبي -عليه الصلاة والسلام- يصليها بعد طلوع الفجر مباشرة ثم يضطجع فإذا قرُبت الصلاة خرج للصلاة </w:t>
      </w:r>
      <w:r w:rsidR="003D0231">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هذا أفضل بلا شك. </w:t>
      </w:r>
    </w:p>
    <w:p w14:paraId="38659BAF"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2D1247B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التقويم إلى الآن مطابق، والتقارير كلها تدل على أنه مطابق. </w:t>
      </w:r>
    </w:p>
    <w:p w14:paraId="05231D20" w14:textId="77777777" w:rsidR="003D0231" w:rsidRDefault="003D0231" w:rsidP="003D0231">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طالب: ....</w:t>
      </w:r>
      <w:r>
        <w:rPr>
          <w:rFonts w:ascii="Simplified Arabic" w:eastAsia="Times New Roman" w:hAnsi="Simplified Arabic" w:cs="Simplified Arabic"/>
          <w:sz w:val="28"/>
          <w:szCs w:val="28"/>
          <w:rtl/>
          <w:lang w:eastAsia="zh-TW"/>
        </w:rPr>
        <w:t xml:space="preserve"> </w:t>
      </w:r>
    </w:p>
    <w:p w14:paraId="28A8F1FD" w14:textId="77777777" w:rsidR="003D0231" w:rsidRPr="003D0231" w:rsidRDefault="003D0231" w:rsidP="00E857EF">
      <w:pPr>
        <w:spacing w:line="276" w:lineRule="auto"/>
        <w:jc w:val="both"/>
        <w:rPr>
          <w:rFonts w:ascii="Simplified Arabic" w:eastAsia="Times New Roman" w:hAnsi="Simplified Arabic" w:cs="Simplified Arabic"/>
          <w:sz w:val="28"/>
          <w:szCs w:val="28"/>
          <w:rtl/>
          <w:cs/>
          <w:lang w:eastAsia="zh-TW"/>
        </w:rPr>
      </w:pPr>
      <w:r w:rsidRPr="003D0231">
        <w:rPr>
          <w:rFonts w:ascii="Simplified Arabic" w:eastAsia="Times New Roman" w:hAnsi="Simplified Arabic" w:cs="Simplified Arabic"/>
          <w:sz w:val="28"/>
          <w:szCs w:val="28"/>
          <w:rtl/>
          <w:lang w:eastAsia="zh-TW"/>
        </w:rPr>
        <w:t>ماذا</w:t>
      </w:r>
      <w:r w:rsidRPr="003D0231">
        <w:rPr>
          <w:rFonts w:ascii="Simplified Arabic" w:eastAsia="Times New Roman" w:hAnsi="Simplified Arabic" w:cs="Simplified Arabic" w:hint="cs"/>
          <w:sz w:val="28"/>
          <w:szCs w:val="28"/>
          <w:rtl/>
          <w:cs/>
          <w:lang w:eastAsia="zh-TW"/>
        </w:rPr>
        <w:t xml:space="preserve"> فيه؟</w:t>
      </w:r>
    </w:p>
    <w:p w14:paraId="3156FC39" w14:textId="368508A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003D023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 xml:space="preserve">وتر الليل، ما المسافة بينه وبين صلاة الفجر؟ </w:t>
      </w:r>
    </w:p>
    <w:p w14:paraId="7116D306" w14:textId="74584728"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انتهى إلى السحر يعني إذا خشي الصبح، صلاة الليل مثنى مثنى</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فإذا خشيت الصبح صلى واحدة توتر لك ما صليت. </w:t>
      </w:r>
    </w:p>
    <w:p w14:paraId="13AA6F7D"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0C83CDE1" w14:textId="79AEB7F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يعني قبل طلوع الفجر، تستغل هذا الوقت في الاستغفار أو عشر أو ربع أو قبل الأذان مباشرة </w:t>
      </w:r>
      <w:r w:rsidR="003D0231">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 xml:space="preserve">الأمر واسع. </w:t>
      </w:r>
    </w:p>
    <w:p w14:paraId="377DDE72"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لو أذن وهو يصلي. </w:t>
      </w:r>
    </w:p>
    <w:p w14:paraId="72CB8D9C" w14:textId="210197F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يكمل أكثر</w:t>
      </w:r>
      <w:r w:rsidR="00E857EF">
        <w:rPr>
          <w:rFonts w:ascii="Simplified Arabic" w:eastAsia="Times New Roman" w:hAnsi="Simplified Arabic" w:cs="Simplified Arabic"/>
          <w:sz w:val="28"/>
          <w:szCs w:val="28"/>
          <w:rtl/>
          <w:lang w:eastAsia="zh-TW"/>
        </w:rPr>
        <w:t>،</w:t>
      </w:r>
      <w:r w:rsidRPr="00F64C7F">
        <w:rPr>
          <w:rFonts w:ascii="Simplified Arabic" w:eastAsia="Times New Roman" w:hAnsi="Simplified Arabic" w:cs="Simplified Arabic"/>
          <w:sz w:val="28"/>
          <w:szCs w:val="28"/>
          <w:rtl/>
          <w:cs/>
          <w:lang w:eastAsia="zh-TW"/>
        </w:rPr>
        <w:t xml:space="preserve"> أقل، القدر المطلوب، إذا كان في الركعة الأولى يسلم منها، إذا كان في الثالثة يسلم منها، إذا كان في الثانية يتم ثالثة وهكذا. </w:t>
      </w:r>
    </w:p>
    <w:p w14:paraId="06047D7B"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54E890F" w14:textId="3F0566B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يجمع بينهم، لأنه وقت </w:t>
      </w:r>
      <w:r w:rsidR="003D0231">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 xml:space="preserve">نزول </w:t>
      </w:r>
      <w:r w:rsidR="003D0231">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إلهي فيُستغل، هذه المسائل، والاستغفار جاء مدح المستغفرين بال</w:t>
      </w:r>
      <w:r w:rsidR="003D0231">
        <w:rPr>
          <w:rFonts w:ascii="Simplified Arabic" w:eastAsia="Times New Roman" w:hAnsi="Simplified Arabic" w:cs="Simplified Arabic" w:hint="cs"/>
          <w:sz w:val="28"/>
          <w:szCs w:val="28"/>
          <w:rtl/>
          <w:cs/>
          <w:lang w:eastAsia="zh-TW"/>
        </w:rPr>
        <w:t>أ</w:t>
      </w:r>
      <w:r w:rsidRPr="00F64C7F">
        <w:rPr>
          <w:rFonts w:ascii="Simplified Arabic" w:eastAsia="Times New Roman" w:hAnsi="Simplified Arabic" w:cs="Simplified Arabic"/>
          <w:sz w:val="28"/>
          <w:szCs w:val="28"/>
          <w:rtl/>
          <w:cs/>
          <w:lang w:eastAsia="zh-TW"/>
        </w:rPr>
        <w:t xml:space="preserve">سحار. </w:t>
      </w:r>
    </w:p>
    <w:p w14:paraId="60ECF930"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E208046" w14:textId="46832F69"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لا</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ما يبادر خلاص، انتهى وتره إلى السحر، انتهى وتره، </w:t>
      </w:r>
      <w:r w:rsidRPr="00F64C7F">
        <w:rPr>
          <w:rFonts w:ascii="Simplified Arabic" w:eastAsia="Times New Roman" w:hAnsi="Simplified Arabic" w:cs="Simplified Arabic"/>
          <w:color w:val="0000FF"/>
          <w:sz w:val="28"/>
          <w:szCs w:val="28"/>
          <w:rtl/>
          <w:cs/>
          <w:lang w:eastAsia="zh-TW"/>
        </w:rPr>
        <w:t>«فإذا خشيت الصبح صلى واحدة توتر لك»</w:t>
      </w:r>
      <w:r w:rsidRPr="00F64C7F">
        <w:rPr>
          <w:rFonts w:ascii="Simplified Arabic" w:eastAsia="Times New Roman" w:hAnsi="Simplified Arabic" w:cs="Simplified Arabic"/>
          <w:sz w:val="28"/>
          <w:szCs w:val="28"/>
          <w:rtl/>
          <w:cs/>
          <w:lang w:eastAsia="zh-TW"/>
        </w:rPr>
        <w:t>، إذا خشيت</w:t>
      </w:r>
      <w:r w:rsidR="003D0231">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003D0231">
        <w:rPr>
          <w:rFonts w:ascii="Simplified Arabic" w:eastAsia="Times New Roman" w:hAnsi="Simplified Arabic" w:cs="Simplified Arabic" w:hint="cs"/>
          <w:sz w:val="28"/>
          <w:szCs w:val="28"/>
          <w:rtl/>
          <w:cs/>
          <w:lang w:eastAsia="zh-TW"/>
        </w:rPr>
        <w:t>و</w:t>
      </w:r>
      <w:r w:rsidRPr="00F64C7F">
        <w:rPr>
          <w:rFonts w:ascii="Simplified Arabic" w:eastAsia="Times New Roman" w:hAnsi="Simplified Arabic" w:cs="Simplified Arabic"/>
          <w:sz w:val="28"/>
          <w:szCs w:val="28"/>
          <w:rtl/>
          <w:cs/>
          <w:lang w:eastAsia="zh-TW"/>
        </w:rPr>
        <w:t xml:space="preserve">ليس </w:t>
      </w:r>
      <w:r w:rsidR="003D0231">
        <w:rPr>
          <w:rFonts w:ascii="Simplified Arabic" w:eastAsia="Times New Roman" w:hAnsi="Simplified Arabic" w:cs="Simplified Arabic" w:hint="cs"/>
          <w:sz w:val="28"/>
          <w:szCs w:val="28"/>
          <w:rtl/>
          <w:cs/>
          <w:lang w:eastAsia="zh-TW"/>
        </w:rPr>
        <w:t>إذا</w:t>
      </w:r>
      <w:r w:rsidRPr="00F64C7F">
        <w:rPr>
          <w:rFonts w:ascii="Simplified Arabic" w:eastAsia="Times New Roman" w:hAnsi="Simplified Arabic" w:cs="Simplified Arabic"/>
          <w:sz w:val="28"/>
          <w:szCs w:val="28"/>
          <w:rtl/>
          <w:cs/>
          <w:lang w:eastAsia="zh-TW"/>
        </w:rPr>
        <w:t xml:space="preserve"> أصبحت، الذي يفوته يصلي بعد أن ينتهي وقت النهي. </w:t>
      </w:r>
    </w:p>
    <w:p w14:paraId="3FE5F577"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7406AFC4" w14:textId="75B68AD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بعد ركعتي الفجر، إذا صلى ركعتين يضطجع، هذه</w:t>
      </w:r>
      <w:r w:rsidR="003D0231" w:rsidRPr="003D0231">
        <w:rPr>
          <w:rFonts w:ascii="Simplified Arabic" w:eastAsia="Times New Roman" w:hAnsi="Simplified Arabic" w:cs="Simplified Arabic"/>
          <w:sz w:val="28"/>
          <w:szCs w:val="28"/>
          <w:rtl/>
          <w:cs/>
          <w:lang w:eastAsia="zh-TW"/>
        </w:rPr>
        <w:t xml:space="preserve"> </w:t>
      </w:r>
      <w:r w:rsidR="003D0231" w:rsidRPr="00F64C7F">
        <w:rPr>
          <w:rFonts w:ascii="Simplified Arabic" w:eastAsia="Times New Roman" w:hAnsi="Simplified Arabic" w:cs="Simplified Arabic"/>
          <w:sz w:val="28"/>
          <w:szCs w:val="28"/>
          <w:rtl/>
          <w:cs/>
          <w:lang w:eastAsia="zh-TW"/>
        </w:rPr>
        <w:t>سنة</w:t>
      </w:r>
      <w:r w:rsidRPr="00F64C7F">
        <w:rPr>
          <w:rFonts w:ascii="Simplified Arabic" w:eastAsia="Times New Roman" w:hAnsi="Simplified Arabic" w:cs="Simplified Arabic"/>
          <w:sz w:val="28"/>
          <w:szCs w:val="28"/>
          <w:rtl/>
          <w:cs/>
          <w:lang w:eastAsia="zh-TW"/>
        </w:rPr>
        <w:t xml:space="preserve">. </w:t>
      </w:r>
    </w:p>
    <w:p w14:paraId="3F91F4BB" w14:textId="74F91B7A"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أَنَسٌ</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فَقَرَأَ فِي الرَّكْعَةِ الْأُولَى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قُلْ يَا أَيُّهَا الْكَافِرُونَ</w:t>
      </w:r>
      <w:r w:rsidRPr="00F64C7F">
        <w:rPr>
          <w:rFonts w:ascii="Simplified Arabic" w:eastAsia="Times New Roman" w:hAnsi="Simplified Arabic" w:cs="Simplified Arabic"/>
          <w:bCs/>
          <w:sz w:val="28"/>
          <w:szCs w:val="28"/>
          <w:cs/>
          <w:lang w:eastAsia="zh-TW"/>
        </w:rPr>
        <w:t> </w:t>
      </w:r>
      <w:r w:rsidR="003D023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وَفِي الثَّانِيَةِ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قُلْ هُوَ اللَّهُ أَحَدٌ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مُقَاتِلٌ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وَوَقْتُهَا مَا لَمْ يَغْرُبِ الشَّفَقُ الْأَحْمَرُ ".</w:t>
      </w:r>
    </w:p>
    <w:p w14:paraId="5D666D9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بدخول وقت صلاة العشاء ينتهي وقت المغرب براتبته. </w:t>
      </w:r>
    </w:p>
    <w:p w14:paraId="3D873AE2" w14:textId="5391BFF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"وَعَنِ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أَيْضًا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هُوَ الْوَتْرُ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زَيْدٍ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النَّوَافِلُ بَعْدَ الصَّلَوَاتِ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رَكْعَتَانِ بَعْدَ كُلِّ صَلَاةٍ مَكْتُوبَةٍ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النَّحَّاسُ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وَالظَّاهِرُ يَدُلُّ عَلَى هَذَا إِلَّا أَنَّ الْأَوْلَى اتِّبَاعُ الْأَكْثَرِ وَهُوَ صَحِيحٌ 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عَلِيِّ بْنِ أَبِي طَالِبٍ</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رَضِيَ اللَّهُ عَنْهُ</w:t>
      </w:r>
      <w:r w:rsidR="003D0231">
        <w:rPr>
          <w:rFonts w:ascii="Simplified Arabic" w:eastAsia="Times New Roman" w:hAnsi="Simplified Arabic" w:cs="Simplified Arabic" w:hint="cs"/>
          <w:bCs/>
          <w:sz w:val="28"/>
          <w:szCs w:val="28"/>
          <w:rtl/>
          <w:lang w:eastAsia="zh-TW"/>
        </w:rPr>
        <w:t>-</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الْأَحْوَصِ</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 التَّسْبِيحُ فِي أَدْبَارِ السُّجُودِ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الْعَرَبِيِّ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وَهُوَ الْأَقْوَى فِي النَّظَرِ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وَفِي صَحِيحِ الْحَدِيثِ:</w:t>
      </w:r>
      <w:r w:rsidR="003D0231">
        <w:rPr>
          <w:rFonts w:ascii="Simplified Arabic" w:eastAsia="Times New Roman" w:hAnsi="Simplified Arabic" w:cs="Simplified Arabic" w:hint="cs"/>
          <w:bCs/>
          <w:color w:val="0000FF"/>
          <w:sz w:val="28"/>
          <w:szCs w:val="28"/>
          <w:rtl/>
          <w:cs/>
          <w:lang w:eastAsia="zh-TW"/>
        </w:rPr>
        <w:t xml:space="preserve"> </w:t>
      </w:r>
      <w:r w:rsidRPr="00F64C7F">
        <w:rPr>
          <w:rFonts w:ascii="Simplified Arabic" w:eastAsia="Times New Roman" w:hAnsi="Simplified Arabic" w:cs="Simplified Arabic"/>
          <w:bCs/>
          <w:color w:val="0000FF"/>
          <w:sz w:val="28"/>
          <w:szCs w:val="28"/>
          <w:rtl/>
          <w:cs/>
          <w:lang w:eastAsia="zh-TW"/>
        </w:rPr>
        <w:t>« أَنَّ النَّبِيَّ</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صَلَّى اللَّهُ عَلَيْهِ وَسَلَّمَ</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 كَانَ يَقُولُ فِي دُبُرِ الصَّلَاةِ الْمَكْتُوبَةِ لَا إِلَهَ إِلَّا اللَّهُ وَحْدَهُ لَا شَرِيكَ لَهُ لَهُ الْمُلْكُ وَلَهُ الْحَمْدُ وَهُوَ عَلَى كُلِّ شَيْءٍ قَدِيرٌ</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اللَّهُمَّ لَا مَانِعَ لِمَا أَعْطَيْتَ</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وَلَا مُعْطِيَ لِمَا مَنَعْتَ</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وَلَا يَنْفَعُ ذَا الْجَدِّ</w:t>
      </w:r>
      <w:r w:rsidRPr="00F64C7F">
        <w:rPr>
          <w:rFonts w:ascii="Simplified Arabic" w:eastAsia="Times New Roman" w:hAnsi="Simplified Arabic" w:cs="Simplified Arabic"/>
          <w:bCs/>
          <w:color w:val="0000FF"/>
          <w:sz w:val="28"/>
          <w:szCs w:val="28"/>
          <w:cs/>
          <w:lang w:eastAsia="zh-TW"/>
        </w:rPr>
        <w:t> </w:t>
      </w:r>
      <w:r w:rsidRPr="00F64C7F">
        <w:rPr>
          <w:rFonts w:ascii="Simplified Arabic" w:eastAsia="Times New Roman" w:hAnsi="Simplified Arabic" w:cs="Simplified Arabic"/>
          <w:bCs/>
          <w:color w:val="0000FF"/>
          <w:sz w:val="28"/>
          <w:szCs w:val="28"/>
          <w:rtl/>
          <w:cs/>
          <w:lang w:eastAsia="zh-TW"/>
        </w:rPr>
        <w:t>مِنْكَ الْجَدُّ»</w:t>
      </w:r>
      <w:r w:rsidR="003D0231">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sz w:val="28"/>
          <w:szCs w:val="28"/>
          <w:rtl/>
          <w:cs/>
          <w:lang w:eastAsia="zh-TW"/>
        </w:rPr>
        <w:t xml:space="preserve"> 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مَنْسُوخٌ بِالْفَرَائِضِ فَلَا يَجِبُ عَلَى أَحَدٍ إِلَّا خَمْسُ صَلَوَاتٍ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نَقَلَ ذَلِكَ الْجَمَاعَةُ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07EAC1B4" w14:textId="3E6DCD03"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الْخَامِسَةُ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نَافِعٌ</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وَابْنُ كَثِيرٍ</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وَحَمْزَةُ</w:t>
      </w:r>
      <w:r w:rsidR="003D0231">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وَإِدْبَارَ السُّجُودِ </w:t>
      </w:r>
      <w:r w:rsidRPr="00F64C7F">
        <w:rPr>
          <w:rFonts w:ascii="Simplified Arabic" w:eastAsia="Times New Roman" w:hAnsi="Simplified Arabic" w:cs="Simplified Arabic"/>
          <w:bCs/>
          <w:sz w:val="28"/>
          <w:szCs w:val="28"/>
          <w:cs/>
          <w:lang w:eastAsia="zh-TW"/>
        </w:rPr>
        <w:t>"</w:t>
      </w:r>
      <w:r w:rsidR="003D0231">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بِكَسْرِ الْهَمْزَةِ عَلَى الْمَصْدَرِ مِنْ أَدْبَرَ الشَّيْءُ إِدْبَارًا إِذَا وَلَّى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الْبَاقُونَ بِفَتْحِهَا جَمْعُ دُبُرٍ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وَهِيَ قِرَاءَةُ عَلِيٍّ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وَمِثَالُهَا طُنُبٌ وَأَطْنَابٌ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أَوْ دُبْرٌ كَقُفْلٍ وَأَقْفَالٍ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003D0231">
        <w:rPr>
          <w:rFonts w:ascii="Simplified Arabic" w:eastAsia="Times New Roman" w:hAnsi="Simplified Arabic" w:cs="Simplified Arabic" w:hint="cs"/>
          <w:bCs/>
          <w:sz w:val="28"/>
          <w:szCs w:val="28"/>
          <w:rtl/>
          <w:cs/>
          <w:lang w:eastAsia="zh-TW"/>
        </w:rPr>
        <w:t>و</w:t>
      </w:r>
      <w:r w:rsidRPr="00F64C7F">
        <w:rPr>
          <w:rFonts w:ascii="Simplified Arabic" w:eastAsia="Times New Roman" w:hAnsi="Simplified Arabic" w:cs="Simplified Arabic"/>
          <w:bCs/>
          <w:sz w:val="28"/>
          <w:szCs w:val="28"/>
          <w:rtl/>
          <w:cs/>
          <w:lang w:eastAsia="zh-TW"/>
        </w:rPr>
        <w:t>قَدِ اسْتَعْمَلُوهُ ظَرْفًا نَحْوَ جِئْتُكَ فِي دُبُرِ الصَّلَاةِ وَفِي أَدْبَارِ الصَّلَاةِ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وَلَا خِلَافَ فِي آخِرِ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وَالطُّورِ </w:t>
      </w:r>
      <w:r w:rsidRPr="00F64C7F">
        <w:rPr>
          <w:rFonts w:ascii="Simplified Arabic" w:eastAsia="Times New Roman" w:hAnsi="Simplified Arabic" w:cs="Simplified Arabic"/>
          <w:bCs/>
          <w:color w:val="FF0000"/>
          <w:sz w:val="28"/>
          <w:szCs w:val="28"/>
          <w:rtl/>
          <w:cs/>
          <w:lang w:eastAsia="zh-TW"/>
        </w:rPr>
        <w:t>{وَإِدْبَارَ النُّجُومِ}</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[الطور:49]</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أَنَّهُ بِالْكَسْرِ مَصْدَرٌ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وَهُوَ ذَهَابُ ضَوْئِهَا إِذَا طَلَعَ الْفَجْرُ </w:t>
      </w:r>
      <w:r w:rsidRPr="00F64C7F">
        <w:rPr>
          <w:rFonts w:ascii="Simplified Arabic" w:eastAsia="Times New Roman" w:hAnsi="Simplified Arabic" w:cs="Simplified Arabic"/>
          <w:bCs/>
          <w:sz w:val="28"/>
          <w:szCs w:val="28"/>
          <w:rtl/>
          <w:cs/>
          <w:lang w:eastAsia="zh-TW"/>
        </w:rPr>
        <w:t>الثَّانِي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وَهُوَ الْبَيَاضُ الْمُنْشَقُّ مِنْ سَوَادِ اللَّيْلِ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5415C273" w14:textId="5FD8A60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{وَاسْتَمِعْ يَوْمَ يُنَادِي الْمُنَادِ مِنْ مَكَانٍ قَرِيبٍ</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[ق:41]</w:t>
      </w:r>
      <w:r w:rsidRPr="00F64C7F">
        <w:rPr>
          <w:rFonts w:ascii="Simplified Arabic" w:eastAsia="Times New Roman" w:hAnsi="Simplified Arabic" w:cs="Simplified Arabic"/>
          <w:bCs/>
          <w:sz w:val="28"/>
          <w:szCs w:val="28"/>
          <w:rtl/>
          <w:cs/>
          <w:lang w:eastAsia="zh-TW"/>
        </w:rPr>
        <w:t xml:space="preserve"> مَفْعُولُ الِاسْتِمَاعِ مَحْذُوف</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اسْتَمِعِ النِّدَاءَ وَالصَّوْتَ أَوِ الصَّيْحَةَ وَهِيَ صَيْحَةُ الْقِيَامَة"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p>
    <w:p w14:paraId="61D1881F" w14:textId="58D38CE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الفرق بين أدبار السجود وإدبار النجوم، </w:t>
      </w:r>
      <w:r w:rsidR="00325CCA">
        <w:rPr>
          <w:rFonts w:ascii="Simplified Arabic" w:eastAsia="Times New Roman" w:hAnsi="Simplified Arabic" w:cs="Simplified Arabic" w:hint="cs"/>
          <w:sz w:val="28"/>
          <w:szCs w:val="28"/>
          <w:rtl/>
          <w:cs/>
          <w:lang w:eastAsia="zh-TW"/>
        </w:rPr>
        <w:t>ال</w:t>
      </w:r>
      <w:r w:rsidRPr="00F64C7F">
        <w:rPr>
          <w:rFonts w:ascii="Simplified Arabic" w:eastAsia="Times New Roman" w:hAnsi="Simplified Arabic" w:cs="Simplified Arabic"/>
          <w:sz w:val="28"/>
          <w:szCs w:val="28"/>
          <w:rtl/>
          <w:cs/>
          <w:lang w:eastAsia="zh-TW"/>
        </w:rPr>
        <w:t xml:space="preserve">أدبار ما يقع بعد الشيء في آخره أو بعده، من قال دبر كل صلاة، والإدبار هو الذهاب، أدبر فلان يعني ذهب. </w:t>
      </w:r>
    </w:p>
    <w:p w14:paraId="3E5FFF01" w14:textId="46D0900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"وَهِيَ النَّفْخَةُ الثَّانِيَةُ</w:t>
      </w:r>
      <w:r w:rsidR="00E857EF">
        <w:rPr>
          <w:rFonts w:ascii="Simplified Arabic" w:eastAsia="Times New Roman" w:hAnsi="Simplified Arabic" w:cs="Simplified Arabic"/>
          <w:bCs/>
          <w:sz w:val="28"/>
          <w:szCs w:val="28"/>
          <w:rtl/>
          <w:lang w:eastAsia="zh-TW"/>
        </w:rPr>
        <w:t>،</w:t>
      </w:r>
      <w:r w:rsidR="00325CCA">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وَالْمُنَادِي جِبْرِيلُ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إِسْرَافِيلُ</w:t>
      </w:r>
      <w:r w:rsidRPr="00F64C7F">
        <w:rPr>
          <w:rFonts w:ascii="Simplified Arabic" w:eastAsia="Times New Roman" w:hAnsi="Simplified Arabic" w:cs="Simplified Arabic"/>
          <w:bCs/>
          <w:sz w:val="28"/>
          <w:szCs w:val="28"/>
          <w:rtl/>
          <w:cs/>
          <w:lang w:eastAsia="zh-TW"/>
        </w:rPr>
        <w:t xml:space="preserve">". </w:t>
      </w:r>
    </w:p>
    <w:p w14:paraId="03C698DE" w14:textId="3BF71CC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لا شك أن الذي ينفخ في الصور هو إسرافيل. والذي ينادي هل هو إسرافيل بالنفخة أو أن نداء</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من جبريل أو غيره من الملائكة، يا أيتها العظام البالية، والأجسام المتقطعة وما أشبه ذلك،  هل هو نداء مقال يقع بعد النفخ، أو نداء واستمع يوم ينادي المنادي، على ما ذكره أهل العلم. </w:t>
      </w:r>
    </w:p>
    <w:p w14:paraId="491EFFCA" w14:textId="59048F2C" w:rsidR="003521BD" w:rsidRPr="00F64C7F" w:rsidRDefault="00700B33" w:rsidP="00325CCA">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"الزَّمَخْشَرِيُّ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إِسْرَافِيلُ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يَنْفُخ</w:t>
      </w:r>
      <w:r w:rsidR="00325CCA">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وَجِبْرِيلُ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يُنَادِي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فَيُنَادِي بِالْحَشْرِ وَيَقُولُ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هَلُمُّوا إِلَى الْحِسَابِ فَالنِّدَاءُ عَلَى هَذَا فِي الْمَحْشَرِ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وَاسْتَمِعْ نِدَاءَ الْكُفَّارِ بِالْوَيْلِ وَالثُّبُورِ مِنْ مَكَانٍ قَرِيبٍ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أَيْ يَسْمَعُ الْجَمِيعُ فَلَا يَبْعُدُ أَحَدٌ عَنْ ذَلِكَ النِّدَاءِ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عِكْرِمَةُ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يُنَادِي مُنَادِي الرَّحْمَنِ فَكَأَنَّمَا يُنَادِي فِي آذَانِهِمْ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الْمَكَانُ الْقَرِيبُ صَخْرَة ُبَيْتِ الْمَقْدِسِ</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4547CFB5" w14:textId="1384B5C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lastRenderedPageBreak/>
        <w:t>يقال</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r w:rsidR="00325CCA">
        <w:rPr>
          <w:rFonts w:ascii="Simplified Arabic" w:eastAsia="Times New Roman" w:hAnsi="Simplified Arabic" w:cs="Simplified Arabic" w:hint="cs"/>
          <w:sz w:val="28"/>
          <w:szCs w:val="28"/>
          <w:rtl/>
          <w:cs/>
          <w:lang w:eastAsia="zh-TW"/>
        </w:rPr>
        <w:t>إ</w:t>
      </w:r>
      <w:r w:rsidRPr="00F64C7F">
        <w:rPr>
          <w:rFonts w:ascii="Simplified Arabic" w:eastAsia="Times New Roman" w:hAnsi="Simplified Arabic" w:cs="Simplified Arabic"/>
          <w:sz w:val="28"/>
          <w:szCs w:val="28"/>
          <w:rtl/>
          <w:cs/>
          <w:lang w:eastAsia="zh-TW"/>
        </w:rPr>
        <w:t>نها أقرب بقعة في الأرض إلى السماء، تقرب باثني عشر ميلا</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وثمانية عشرة ميلا</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إلى السماء فهي أقرب من غيرها، وهذا يحتاج إلى نص ملزم، لم يثبت فيه شيء عن النبي -عليه الصلاة والسلام-، وجُل ما جاء في ذلك من الإسرائيليات. </w:t>
      </w:r>
    </w:p>
    <w:p w14:paraId="6EF83F19" w14:textId="4BB37B7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"وَيُقَالُ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إِنَّهَا وَسَطُ الْأَرْضِ وَأَقْرَبُ الْأَرْضِ مِنَ السَّمَاءِ بِاثْنَيْ عَشَرَ مِيلًا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كَعْبٌ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بِثَمَانِيَةَ عَشَرَ مِيلًا</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ذَكَرَ الْأَوَّلَ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الْقُشَيْرِيُّ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وَالزَّمَخْشَرِيُّ</w:t>
      </w:r>
      <w:r w:rsidR="00E857EF">
        <w:rPr>
          <w:rFonts w:ascii="Simplified Arabic" w:eastAsia="Times New Roman" w:hAnsi="Simplified Arabic" w:cs="Simplified Arabic"/>
          <w:bCs/>
          <w:sz w:val="28"/>
          <w:szCs w:val="28"/>
          <w:rtl/>
          <w:lang w:eastAsia="zh-TW"/>
        </w:rPr>
        <w:t>،</w:t>
      </w:r>
      <w:r w:rsidR="00325CCA">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cs/>
          <w:lang w:eastAsia="zh-TW"/>
        </w:rPr>
        <w:t>وَالثَّانِي</w:t>
      </w:r>
      <w:r w:rsidRPr="00F64C7F">
        <w:rPr>
          <w:rFonts w:ascii="Simplified Arabic" w:eastAsia="Times New Roman" w:hAnsi="Simplified Arabic" w:cs="Simplified Arabic"/>
          <w:bCs/>
          <w:sz w:val="28"/>
          <w:szCs w:val="28"/>
          <w:rtl/>
          <w:cs/>
          <w:lang w:eastAsia="zh-TW"/>
        </w:rPr>
        <w:t xml:space="preserve"> الْمَاوَرْدِيُّ</w:t>
      </w:r>
      <w:r w:rsidR="00E857EF">
        <w:rPr>
          <w:rFonts w:ascii="Simplified Arabic" w:eastAsia="Times New Roman" w:hAnsi="Simplified Arabic" w:cs="Simplified Arabic"/>
          <w:bCs/>
          <w:sz w:val="28"/>
          <w:szCs w:val="28"/>
          <w:rtl/>
          <w:lang w:eastAsia="zh-TW"/>
        </w:rPr>
        <w:t>.</w:t>
      </w:r>
      <w:r w:rsidR="00325CCA">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cs/>
          <w:lang w:eastAsia="zh-TW"/>
        </w:rPr>
        <w:t>فَيَقِفُ</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جِبْرِيلُ</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أَوْ</w:t>
      </w:r>
      <w:r w:rsidRPr="00F64C7F">
        <w:rPr>
          <w:rFonts w:ascii="Simplified Arabic" w:eastAsia="Times New Roman" w:hAnsi="Simplified Arabic" w:cs="Simplified Arabic"/>
          <w:bCs/>
          <w:sz w:val="28"/>
          <w:szCs w:val="28"/>
          <w:rtl/>
          <w:cs/>
          <w:lang w:eastAsia="zh-TW"/>
        </w:rPr>
        <w:t xml:space="preserve"> إِسْرَافِيلُ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عَلَى الصَّخْرَةِ فَيُنَادِي بِالْحَشْرِ: أَيَّتُهَا الْعِظَامُ الْبَالِيَةُ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وَالْأَوْصَالُ الْمُتَقَطِّعَةُ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وَيَا عِظَامًا نَخِرَةً، وَيَا أَكْفَانًا فَانِيَةً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وَيَا قُلُوبًا خَاوِيَةً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وَيَا أَبْدَانًا فَاسِدَةً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وَيَا عُيُونًا سَائِلَةً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قُومُوا لِعَرْضِ رَبِّ الْعَالَمِينَ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قَتَادَةُ</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هُوَ</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إِسْرَافِيلُ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صَاحِبُ الصُّورِ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449994F2" w14:textId="3F94FE7E"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{يَوْمَ يَسْمَعُونَ الصَّيْحَةَ بِالْحَقِّ</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[ق:42]</w:t>
      </w:r>
      <w:r w:rsidRPr="00F64C7F">
        <w:rPr>
          <w:rFonts w:ascii="Simplified Arabic" w:eastAsia="Times New Roman" w:hAnsi="Simplified Arabic" w:cs="Simplified Arabic"/>
          <w:bCs/>
          <w:sz w:val="28"/>
          <w:szCs w:val="28"/>
          <w:rtl/>
          <w:cs/>
          <w:lang w:eastAsia="zh-TW"/>
        </w:rPr>
        <w:t xml:space="preserve"> يَعْنِي صَيْحَةَ الْبَعْثِ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وَمَعْنَى الْخُرُوجِ الِاجْتِمَاعُ إِلَى الْحِسَابِ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52F3F34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{ذَلِكَ يَوْمُ الْخُرُوجِ</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[ق:42]</w:t>
      </w:r>
      <w:r w:rsidRPr="00F64C7F">
        <w:rPr>
          <w:rFonts w:ascii="Simplified Arabic" w:eastAsia="Times New Roman" w:hAnsi="Simplified Arabic" w:cs="Simplified Arabic"/>
          <w:bCs/>
          <w:sz w:val="28"/>
          <w:szCs w:val="28"/>
          <w:rtl/>
          <w:cs/>
          <w:lang w:eastAsia="zh-TW"/>
        </w:rPr>
        <w:t xml:space="preserve">  أَيْ يَوْمُ الْخُرُوجِ مِنَ الْقُبُورِ ".</w:t>
      </w:r>
      <w:r w:rsidRPr="00F64C7F">
        <w:rPr>
          <w:rFonts w:ascii="Simplified Arabic" w:eastAsia="Times New Roman" w:hAnsi="Simplified Arabic" w:cs="Simplified Arabic"/>
          <w:sz w:val="28"/>
          <w:szCs w:val="28"/>
          <w:rtl/>
          <w:cs/>
          <w:lang w:eastAsia="zh-TW"/>
        </w:rPr>
        <w:t xml:space="preserve">  </w:t>
      </w:r>
    </w:p>
    <w:p w14:paraId="73C91C85" w14:textId="73A1E412"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وأول من تنشق عنه الأرض يوم القيامة محمد -عليه الصلاة والسلام-، لذا يقول: </w:t>
      </w:r>
      <w:r w:rsidRPr="00F64C7F">
        <w:rPr>
          <w:rFonts w:ascii="Simplified Arabic" w:eastAsia="Times New Roman" w:hAnsi="Simplified Arabic" w:cs="Simplified Arabic"/>
          <w:color w:val="0000FF"/>
          <w:sz w:val="28"/>
          <w:szCs w:val="28"/>
          <w:rtl/>
          <w:cs/>
          <w:lang w:eastAsia="zh-TW"/>
        </w:rPr>
        <w:t>«أنا أول من تنشق عنه الأرض يوم القيامة، فأجد موسى آخذ</w:t>
      </w:r>
      <w:r w:rsidR="00325CCA">
        <w:rPr>
          <w:rFonts w:ascii="Simplified Arabic" w:eastAsia="Times New Roman" w:hAnsi="Simplified Arabic" w:cs="Simplified Arabic" w:hint="cs"/>
          <w:color w:val="0000FF"/>
          <w:sz w:val="28"/>
          <w:szCs w:val="28"/>
          <w:rtl/>
          <w:cs/>
          <w:lang w:eastAsia="zh-TW"/>
        </w:rPr>
        <w:t>ًا</w:t>
      </w:r>
      <w:r w:rsidRPr="00F64C7F">
        <w:rPr>
          <w:rFonts w:ascii="Simplified Arabic" w:eastAsia="Times New Roman" w:hAnsi="Simplified Arabic" w:cs="Simplified Arabic"/>
          <w:color w:val="0000FF"/>
          <w:sz w:val="28"/>
          <w:szCs w:val="28"/>
          <w:rtl/>
          <w:cs/>
          <w:lang w:eastAsia="zh-TW"/>
        </w:rPr>
        <w:t xml:space="preserve"> بقائمة العرش، فلا أدري أُبعث قبلي، أم جُ</w:t>
      </w:r>
      <w:r w:rsidR="00325CCA">
        <w:rPr>
          <w:rFonts w:ascii="Simplified Arabic" w:eastAsia="Times New Roman" w:hAnsi="Simplified Arabic" w:cs="Simplified Arabic" w:hint="cs"/>
          <w:color w:val="0000FF"/>
          <w:sz w:val="28"/>
          <w:szCs w:val="28"/>
          <w:rtl/>
          <w:cs/>
          <w:lang w:eastAsia="zh-TW"/>
        </w:rPr>
        <w:t>و</w:t>
      </w:r>
      <w:r w:rsidRPr="00F64C7F">
        <w:rPr>
          <w:rFonts w:ascii="Simplified Arabic" w:eastAsia="Times New Roman" w:hAnsi="Simplified Arabic" w:cs="Simplified Arabic"/>
          <w:color w:val="0000FF"/>
          <w:sz w:val="28"/>
          <w:szCs w:val="28"/>
          <w:rtl/>
          <w:cs/>
          <w:lang w:eastAsia="zh-TW"/>
        </w:rPr>
        <w:t xml:space="preserve">زي بصعقة الطور». </w:t>
      </w:r>
    </w:p>
    <w:p w14:paraId="055814D4"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1F23BBE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بعد النفخ في الصور تنشق. </w:t>
      </w:r>
    </w:p>
    <w:p w14:paraId="38EC007B"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w:t>
      </w:r>
    </w:p>
    <w:p w14:paraId="50DB42AD" w14:textId="01A3E2B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لقوله</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واستمع؟</w:t>
      </w:r>
    </w:p>
    <w:p w14:paraId="0699D871"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واستمع يوم يناد المنادي. </w:t>
      </w:r>
    </w:p>
    <w:p w14:paraId="5711289D" w14:textId="58A1948E"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لكن هل المراد استمع النداء السابق، أو استمع ما ي</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ذكر لك في هذا المجال الآن</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484FE667" w14:textId="39475776"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FF0000"/>
          <w:sz w:val="28"/>
          <w:szCs w:val="28"/>
          <w:rtl/>
          <w:cs/>
          <w:lang w:eastAsia="zh-TW"/>
        </w:rPr>
        <w:t>{إِنَّا نَحْنُ نُحْيِي وَنُمِيتُ وَإِلَيْنَا الْمَصِيرُ}</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Simplified Arabic" w:hAnsi="Simplified Arabic" w:cs="Simplified Arabic"/>
          <w:b/>
          <w:bCs/>
          <w:sz w:val="28"/>
          <w:szCs w:val="28"/>
          <w:rtl/>
          <w:cs/>
        </w:rPr>
        <w:t>[ق:43]</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نُمِيتُ الْأَحْيَاءَ وَنُحْيِي الْمَوْتَى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أَثْبَتَ هُنَا </w:t>
      </w:r>
      <w:r w:rsidR="00325CCA">
        <w:rPr>
          <w:rFonts w:ascii="Simplified Arabic" w:eastAsia="Times New Roman" w:hAnsi="Simplified Arabic" w:cs="Simplified Arabic" w:hint="cs"/>
          <w:bCs/>
          <w:sz w:val="28"/>
          <w:szCs w:val="28"/>
          <w:rtl/>
          <w:cs/>
          <w:lang w:eastAsia="zh-TW"/>
        </w:rPr>
        <w:t>الحقيقة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color w:val="FF0000"/>
          <w:sz w:val="28"/>
          <w:szCs w:val="28"/>
          <w:rtl/>
          <w:cs/>
          <w:lang w:eastAsia="zh-TW"/>
        </w:rPr>
        <w:t>{يَوْمَ تَشَقَّقُ الْأَرْضُ عَنْهُمْ سِرَاعًا}</w:t>
      </w:r>
      <w:r w:rsidRPr="00F64C7F">
        <w:rPr>
          <w:rFonts w:ascii="Simplified Arabic" w:eastAsia="Simplified Arabic" w:hAnsi="Simplified Arabic" w:cs="Simplified Arabic"/>
          <w:b/>
          <w:bCs/>
          <w:sz w:val="28"/>
          <w:szCs w:val="28"/>
          <w:rtl/>
          <w:cs/>
        </w:rPr>
        <w:t>[ق:44]</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إِلَى الْمُنَادِي صَاحِبِ الصُّورِ إِلَى</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بَيْتِ الْمَقْدِس</w:t>
      </w:r>
      <w:r w:rsidRPr="00F64C7F">
        <w:rPr>
          <w:rFonts w:ascii="Simplified Arabic" w:eastAsia="Times New Roman" w:hAnsi="Simplified Arabic" w:cs="Simplified Arabic"/>
          <w:bCs/>
          <w:sz w:val="28"/>
          <w:szCs w:val="28"/>
          <w:rtl/>
          <w:cs/>
          <w:lang w:eastAsia="zh-TW"/>
        </w:rPr>
        <w:t xml:space="preserve">. </w:t>
      </w:r>
    </w:p>
    <w:p w14:paraId="05D33F8A" w14:textId="77777777" w:rsidR="00325CCA"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{ذَلِكَ حَشْرٌ عَلَيْنَا يَسِيرٌ</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[ق:44]</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أَيْ هَيِّنٌ سَهْلٌ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وَقَرَأَ</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الْكُوفِيُّونَ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تَشَقَّقُ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بِتَخْفِيفِ الشِّينِ عَلَى حَذْفِ التَّاءِ الْأُولَى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الْبَاقُونَ بِإِدْغَامِ التَّاءِ فِي الشِّينِ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وَأَثْبَتَ</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ابْنُ مُحَيْصِنٍ</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وَابْنُ </w:t>
      </w:r>
      <w:r w:rsidRPr="00F64C7F">
        <w:rPr>
          <w:rFonts w:ascii="Simplified Arabic" w:eastAsia="Times New Roman" w:hAnsi="Simplified Arabic" w:cs="Simplified Arabic"/>
          <w:bCs/>
          <w:sz w:val="28"/>
          <w:szCs w:val="28"/>
          <w:cs/>
          <w:lang w:eastAsia="zh-TW"/>
        </w:rPr>
        <w:lastRenderedPageBreak/>
        <w:t>كَثِيرٍ</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وَيَعْقُوبُ</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يَاءَ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الْمُنَادِ</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فِي الْحَالَيْنِ عَلَى الْأَصْلِ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وَأَثْبَتَهَا</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نَافِعٌ</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وَأَبُو عَمْرٍو</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فِي الْوَصْلِ لَا غَيْرَ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w:t>
      </w:r>
      <w:r w:rsidRPr="00F64C7F">
        <w:rPr>
          <w:rFonts w:ascii="Simplified Arabic" w:eastAsia="Times New Roman" w:hAnsi="Simplified Arabic" w:cs="Simplified Arabic"/>
          <w:bCs/>
          <w:sz w:val="28"/>
          <w:szCs w:val="28"/>
          <w:rtl/>
          <w:cs/>
          <w:lang w:eastAsia="zh-TW"/>
        </w:rPr>
        <w:t>حَذَفَ الْبَاقُونَ فِي الْحَالَيْنِ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p>
    <w:p w14:paraId="3C46CF51" w14:textId="4BB7844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قُلْتُ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وَقَدْ زَادَتِ السُّنَّةُ هَذِهِ الْآيَةَ بَيَانًا</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فَرَوَى التِّرْمِذِيُّ</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مُعَاوِيَةَ بْنِ حَيْدَةَ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 النَّبِيِّ</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صَلَّى اللَّهُ عَلَيْهِ وَسَلَّمَ</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فِي حَدِيثٍ ذَكَرَهُ قَالَ</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وَأَشَارَ بِيَدِهِ إِلَى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الشَّامِ</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فَقَالَ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 xml:space="preserve">«مِنْ هَاهُنَا إِلَى هَاهُنَا تُحْشَرُونَ رُكْبَانًا وَمُشَاةً وَتُجَرُّونَ عَلَى وُجُوهِكُمْ يَوْمَ الْقِيَامَةِ عَلَى أَفْوَاهِكُمُ الْفِدَامِ تُوفُونَ سَبْعِينَ أُمَّةً أَنْتُمْ خَيْرُهُمْ وَأَكْرَمُهُمْ عَلَى اللَّهِ وَإِنَّ أَوَّلَ مَا يُعْرِبُ عَنْ أَحَدِكُمْ فَخِذُهُ » </w:t>
      </w:r>
      <w:r w:rsidRPr="00F64C7F">
        <w:rPr>
          <w:rFonts w:ascii="Simplified Arabic" w:eastAsia="Times New Roman" w:hAnsi="Simplified Arabic" w:cs="Simplified Arabic"/>
          <w:bCs/>
          <w:sz w:val="28"/>
          <w:szCs w:val="28"/>
          <w:rtl/>
          <w:cs/>
          <w:lang w:eastAsia="zh-TW"/>
        </w:rPr>
        <w:t xml:space="preserve"> فِي رِوَايَةٍ أُخْرَى:</w:t>
      </w:r>
      <w:r w:rsidR="00325CCA">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color w:val="0000FF"/>
          <w:sz w:val="28"/>
          <w:szCs w:val="28"/>
          <w:rtl/>
          <w:cs/>
          <w:lang w:eastAsia="zh-TW"/>
        </w:rPr>
        <w:t>«فَخِذُهُ وَكَفُّهُ»</w:t>
      </w:r>
      <w:r w:rsidRPr="00F64C7F">
        <w:rPr>
          <w:rFonts w:ascii="Simplified Arabic" w:eastAsia="Times New Roman" w:hAnsi="Simplified Arabic" w:cs="Simplified Arabic"/>
          <w:bCs/>
          <w:sz w:val="28"/>
          <w:szCs w:val="28"/>
          <w:rtl/>
          <w:cs/>
          <w:lang w:eastAsia="zh-TW"/>
        </w:rPr>
        <w:t xml:space="preserve">  وَخَرَّجَ</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عَلِيُّ بْنُ مَعْبَدٍ</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أَبِي هُرَيْرَةَ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عَنِ النَّبِيِّ </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صَلَّى اللَّهُ عَلَيْهِ وَسَلَّمَ</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فِي حَدِيثٍ ذَكَرَهُ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 xml:space="preserve">ثُمَّ يَقُولُ </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يَعْنِي اللَّهَ تَعَالَى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لِإِسْرَافِيلَ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color w:val="0000FF"/>
          <w:sz w:val="28"/>
          <w:szCs w:val="28"/>
          <w:rtl/>
          <w:cs/>
          <w:lang w:eastAsia="zh-TW"/>
        </w:rPr>
        <w:t>«انْفُخْ نَفْخَةَ الْبَعْثِ فَيَنْفُخُ فَتَخْرُجُ الْأَرْوَاحُ كَأَمْثَالِ النَّحْلِ قَدْ مَلَأَتْ مَا بَيْنَ السَّمَاءِ وَالْأَرْضِ</w:t>
      </w:r>
      <w:r w:rsidRPr="00F64C7F">
        <w:rPr>
          <w:rFonts w:ascii="Simplified Arabic" w:eastAsia="Times New Roman" w:hAnsi="Simplified Arabic" w:cs="Simplified Arabic"/>
          <w:bCs/>
          <w:sz w:val="28"/>
          <w:szCs w:val="28"/>
          <w:rtl/>
          <w:cs/>
          <w:lang w:eastAsia="zh-TW"/>
        </w:rPr>
        <w:t xml:space="preserve">". </w:t>
      </w:r>
    </w:p>
    <w:p w14:paraId="038C1E5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كأنهم جراد منتشر، لا إله إلا الله. </w:t>
      </w:r>
    </w:p>
    <w:p w14:paraId="31757149" w14:textId="55C99EC8"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color w:val="0000FF"/>
          <w:sz w:val="28"/>
          <w:szCs w:val="28"/>
          <w:rtl/>
          <w:cs/>
          <w:lang w:eastAsia="zh-TW"/>
        </w:rPr>
        <w:t xml:space="preserve">فَيَقُولُ اللَّهُ </w:t>
      </w:r>
      <w:r w:rsidR="00325CCA">
        <w:rPr>
          <w:rFonts w:ascii="Simplified Arabic" w:eastAsia="Times New Roman" w:hAnsi="Simplified Arabic" w:cs="Simplified Arabic" w:hint="cs"/>
          <w:bCs/>
          <w:color w:val="0000FF"/>
          <w:sz w:val="28"/>
          <w:szCs w:val="28"/>
          <w:rtl/>
          <w:cs/>
          <w:lang w:eastAsia="zh-TW"/>
        </w:rPr>
        <w:t>-</w:t>
      </w:r>
      <w:r w:rsidRPr="00F64C7F">
        <w:rPr>
          <w:rFonts w:ascii="Simplified Arabic" w:eastAsia="Times New Roman" w:hAnsi="Simplified Arabic" w:cs="Simplified Arabic"/>
          <w:bCs/>
          <w:color w:val="0000FF"/>
          <w:sz w:val="28"/>
          <w:szCs w:val="28"/>
          <w:rtl/>
          <w:cs/>
          <w:lang w:eastAsia="zh-TW"/>
        </w:rPr>
        <w:t>عَزَّ وَجَلَّ</w:t>
      </w:r>
      <w:r w:rsidR="00325CCA">
        <w:rPr>
          <w:rFonts w:ascii="Simplified Arabic" w:eastAsia="Times New Roman" w:hAnsi="Simplified Arabic" w:cs="Simplified Arabic" w:hint="cs"/>
          <w:bCs/>
          <w:color w:val="0000FF"/>
          <w:sz w:val="28"/>
          <w:szCs w:val="28"/>
          <w:rtl/>
          <w:cs/>
          <w:lang w:eastAsia="zh-TW"/>
        </w:rPr>
        <w:t>-</w:t>
      </w:r>
      <w:r w:rsidR="00E857EF">
        <w:rPr>
          <w:rFonts w:ascii="Simplified Arabic" w:eastAsia="Times New Roman" w:hAnsi="Simplified Arabic" w:cs="Simplified Arabic"/>
          <w:bCs/>
          <w:color w:val="0000FF"/>
          <w:sz w:val="28"/>
          <w:szCs w:val="28"/>
          <w:rtl/>
          <w:lang w:eastAsia="zh-TW"/>
        </w:rPr>
        <w:t>:</w:t>
      </w:r>
      <w:r w:rsidRPr="00F64C7F">
        <w:rPr>
          <w:rFonts w:ascii="Simplified Arabic" w:eastAsia="Times New Roman" w:hAnsi="Simplified Arabic" w:cs="Simplified Arabic"/>
          <w:bCs/>
          <w:color w:val="0000FF"/>
          <w:sz w:val="28"/>
          <w:szCs w:val="28"/>
          <w:cs/>
          <w:lang w:eastAsia="zh-TW"/>
        </w:rPr>
        <w:t xml:space="preserve"> </w:t>
      </w:r>
      <w:r w:rsidRPr="00F64C7F">
        <w:rPr>
          <w:rFonts w:ascii="Simplified Arabic" w:eastAsia="Times New Roman" w:hAnsi="Simplified Arabic" w:cs="Simplified Arabic"/>
          <w:bCs/>
          <w:color w:val="0000FF"/>
          <w:sz w:val="28"/>
          <w:szCs w:val="28"/>
          <w:rtl/>
          <w:cs/>
          <w:lang w:eastAsia="zh-TW"/>
        </w:rPr>
        <w:t>وَعِزَّتِي وَجَلَالِي لَيَرْجِعَنَّ كُلُّ رُوحٍ إِلَى جَسَدِهِ فَتَدْخُلُ الْأَرْوَاحُ فِي الْأَرْضِ إِلَى الْأَجْسَادِ ثُمَّ تَدْخُلُ فِي الْخَيَاشِيمِ</w:t>
      </w:r>
      <w:r w:rsidRPr="00F64C7F">
        <w:rPr>
          <w:rFonts w:ascii="Simplified Arabic" w:eastAsia="Times New Roman" w:hAnsi="Simplified Arabic" w:cs="Simplified Arabic"/>
          <w:bCs/>
          <w:color w:val="0000FF"/>
          <w:sz w:val="28"/>
          <w:szCs w:val="28"/>
          <w:cs/>
          <w:lang w:eastAsia="zh-TW"/>
        </w:rPr>
        <w:t> </w:t>
      </w:r>
      <w:r w:rsidRPr="00F64C7F">
        <w:rPr>
          <w:rFonts w:ascii="Simplified Arabic" w:eastAsia="Times New Roman" w:hAnsi="Simplified Arabic" w:cs="Simplified Arabic"/>
          <w:bCs/>
          <w:color w:val="0000FF"/>
          <w:sz w:val="28"/>
          <w:szCs w:val="28"/>
          <w:rtl/>
          <w:cs/>
          <w:lang w:eastAsia="zh-TW"/>
        </w:rPr>
        <w:t>فَتَمْشِي فِي الْأَجْسَادِ مَشْيَ السُّمِّ فِي اللَّدِيغِ ثُمَّ تَنْشَقُّ الْأَرْضُ عَنْكُمْ وَأَنَا أَوَّلُ مَنْ تَنْشَقُّ عَنْهُ الْأَرْضُ فَتَخْرُجُونَ مِنْهَا شَبَابًا كُلُّكُمْ أَبْنَاءَ ثَلَاثٍ وَثَلَاثِينَ وَاللِّسَانُ يَوْمَئِذٍ بِالسُّرْيَانِيَّة»</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وَذَكَرَ الْحَدِيثَ</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وَقَدْ ذَكَرْنَا جَمِيعَ هَذَا وَغَيْرَهُ فِي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التَّذْكِرَةِ </w:t>
      </w:r>
      <w:r w:rsidRPr="00F64C7F">
        <w:rPr>
          <w:rFonts w:ascii="Simplified Arabic" w:eastAsia="Times New Roman" w:hAnsi="Simplified Arabic" w:cs="Simplified Arabic"/>
          <w:bCs/>
          <w:sz w:val="28"/>
          <w:szCs w:val="28"/>
          <w:cs/>
          <w:lang w:eastAsia="zh-TW"/>
        </w:rPr>
        <w:t xml:space="preserve">" </w:t>
      </w:r>
      <w:r w:rsidR="00325CCA">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مُسْتَوْفًى وَالْحَمْدُ لِلَّهِ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p w14:paraId="0187CA66"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واللسان يومئذ بالسريانية، ماذا يقول؟ </w:t>
      </w:r>
    </w:p>
    <w:p w14:paraId="516C6C77" w14:textId="32DD4A54"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 قال تقدم تخريجه وانظر في التذكرة</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وهو حديث ضعيف. </w:t>
      </w:r>
    </w:p>
    <w:p w14:paraId="478A0106"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نعم. </w:t>
      </w:r>
    </w:p>
    <w:p w14:paraId="145628C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ما معنى الفدام؟  </w:t>
      </w:r>
    </w:p>
    <w:p w14:paraId="0995A114" w14:textId="3D8C733D" w:rsidR="00325CCA"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السابق</w:t>
      </w:r>
      <w:r w:rsidR="00325CCA">
        <w:rPr>
          <w:rFonts w:ascii="Simplified Arabic" w:eastAsia="Times New Roman" w:hAnsi="Simplified Arabic" w:cs="Simplified Arabic" w:hint="cs"/>
          <w:sz w:val="28"/>
          <w:szCs w:val="28"/>
          <w:rtl/>
          <w:cs/>
          <w:lang w:eastAsia="zh-TW"/>
        </w:rPr>
        <w:t xml:space="preserve">؟ </w:t>
      </w:r>
    </w:p>
    <w:p w14:paraId="41C57A04" w14:textId="77777777" w:rsidR="00325CCA" w:rsidRDefault="00325CCA" w:rsidP="00325CCA">
      <w:pPr>
        <w:spacing w:line="276" w:lineRule="auto"/>
        <w:jc w:val="both"/>
        <w:rPr>
          <w:rFonts w:ascii="Simplified Arabic" w:eastAsia="Times New Roman" w:hAnsi="Simplified Arabic" w:cs="Simplified Arabic"/>
          <w:sz w:val="28"/>
          <w:szCs w:val="28"/>
          <w:lang w:eastAsia="zh-TW"/>
        </w:rPr>
      </w:pPr>
      <w:r>
        <w:rPr>
          <w:rFonts w:ascii="Simplified Arabic" w:eastAsia="Times New Roman" w:hAnsi="Simplified Arabic" w:cs="Simplified Arabic"/>
          <w:bCs/>
          <w:sz w:val="28"/>
          <w:szCs w:val="28"/>
          <w:rtl/>
          <w:lang w:eastAsia="zh-TW"/>
        </w:rPr>
        <w:t>طالب: ....</w:t>
      </w:r>
      <w:r>
        <w:rPr>
          <w:rFonts w:ascii="Simplified Arabic" w:eastAsia="Times New Roman" w:hAnsi="Simplified Arabic" w:cs="Simplified Arabic"/>
          <w:sz w:val="28"/>
          <w:szCs w:val="28"/>
          <w:rtl/>
          <w:lang w:eastAsia="zh-TW"/>
        </w:rPr>
        <w:t xml:space="preserve"> </w:t>
      </w:r>
    </w:p>
    <w:p w14:paraId="4867662F" w14:textId="3E421E6A"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 لعله ما يُغطى به الفم. </w:t>
      </w:r>
    </w:p>
    <w:p w14:paraId="41C7F7A2" w14:textId="039888F5"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"قَوْلُهُ تَعَالَى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 xml:space="preserve">{نَحْنُ أَعْلَمُ بِمَا يَقُولُونَ} </w:t>
      </w:r>
      <w:r w:rsidRPr="00F64C7F">
        <w:rPr>
          <w:rFonts w:ascii="Simplified Arabic" w:eastAsia="Simplified Arabic" w:hAnsi="Simplified Arabic" w:cs="Simplified Arabic"/>
          <w:b/>
          <w:bCs/>
          <w:color w:val="000000"/>
          <w:sz w:val="28"/>
          <w:szCs w:val="28"/>
          <w:rtl/>
          <w:cs/>
        </w:rPr>
        <w:t>[ق:45]</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أَيْ مِنْ تَكْذِيبِكَ وَشَتْمِكَ </w:t>
      </w:r>
      <w:r w:rsidR="00325CCA">
        <w:rPr>
          <w:rFonts w:ascii="Simplified Arabic" w:eastAsia="Times New Roman" w:hAnsi="Simplified Arabic" w:cs="Simplified Arabic" w:hint="cs"/>
          <w:bCs/>
          <w:sz w:val="28"/>
          <w:szCs w:val="28"/>
          <w:rtl/>
          <w:cs/>
          <w:lang w:eastAsia="zh-TW"/>
        </w:rPr>
        <w:t>.</w:t>
      </w:r>
    </w:p>
    <w:p w14:paraId="2F73E489" w14:textId="4A03CC4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color w:val="FF0000"/>
          <w:sz w:val="28"/>
          <w:szCs w:val="28"/>
          <w:rtl/>
          <w:cs/>
          <w:lang w:eastAsia="zh-TW"/>
        </w:rPr>
        <w:t xml:space="preserve">{وَمَا أَنْتَ عَلَيْهِمْ بِجَبَّارٍ} </w:t>
      </w:r>
      <w:r w:rsidRPr="00F64C7F">
        <w:rPr>
          <w:rFonts w:ascii="Simplified Arabic" w:eastAsia="Simplified Arabic" w:hAnsi="Simplified Arabic" w:cs="Simplified Arabic"/>
          <w:b/>
          <w:bCs/>
          <w:color w:val="000000"/>
          <w:sz w:val="28"/>
          <w:szCs w:val="28"/>
          <w:rtl/>
          <w:cs/>
        </w:rPr>
        <w:t>[ق:45]</w:t>
      </w:r>
      <w:r w:rsidRPr="00F64C7F">
        <w:rPr>
          <w:rFonts w:ascii="Simplified Arabic" w:eastAsia="Times New Roman" w:hAnsi="Simplified Arabic" w:cs="Simplified Arabic"/>
          <w:bCs/>
          <w:sz w:val="28"/>
          <w:szCs w:val="28"/>
          <w:rtl/>
          <w:cs/>
          <w:lang w:eastAsia="zh-TW"/>
        </w:rPr>
        <w:t>، أَيْ بِمُسَلَّطٍ تُجْبِرُهُمْ عَلَى الْإِسْلَامِ</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فَتَكُونُ الْآيَةُ مَنْسُوخَةً بِالْأَمْرِ بِالْقِتَالِ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وَالْجَبَّارُ مِنَ الْجَبْرِيَّةِ وَالتَّسَلُّطِ إِذْ لَا يُقَالُ جَبَّارٌ بِمَعْنَى مُجْبِرٍ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كَمَا لَا يُقَالُ</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خَرَّاجٌ بِمَعْنَى مُخْرِجٍ</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حَكَاهُ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الْقُشَيْرِيُّ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النَّحَّاسُ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وَقِيلَ مَعْنَى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جَبَّارٍ</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xml:space="preserve"> </w:t>
      </w:r>
      <w:r w:rsidR="00325CCA">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لَسْتَ تُجْبِرُهُمْ</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وَهُوَ خَطَأٌ لِأَنَّهُ لَا </w:t>
      </w:r>
      <w:r w:rsidRPr="00F64C7F">
        <w:rPr>
          <w:rFonts w:ascii="Simplified Arabic" w:eastAsia="Times New Roman" w:hAnsi="Simplified Arabic" w:cs="Simplified Arabic"/>
          <w:bCs/>
          <w:sz w:val="28"/>
          <w:szCs w:val="28"/>
          <w:rtl/>
          <w:cs/>
          <w:lang w:eastAsia="zh-TW"/>
        </w:rPr>
        <w:lastRenderedPageBreak/>
        <w:t>يَكُونُ فَعَّالٌ مِنْ أَفَعَلَ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وَحَكَى</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الثَّعْلَبِيُّ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ثَعْلَبٌ</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قَدْ جَاءَتْ أَحْرُفُ فَعَّالٍ بِمَعْنَى مُفْعِلٍ وَهِيَ شَاذَّةٌ،  جَبَّارٌ بِمَعْنَى مُجْبِرٍ ". </w:t>
      </w:r>
    </w:p>
    <w:p w14:paraId="0C1317B7" w14:textId="38F90D6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الرسول -عليه الصلاة والسلام- لا يلزم</w:t>
      </w:r>
      <w:r w:rsidR="00325CCA">
        <w:rPr>
          <w:rFonts w:ascii="Simplified Arabic" w:eastAsia="Times New Roman" w:hAnsi="Simplified Arabic" w:cs="Simplified Arabic" w:hint="cs"/>
          <w:sz w:val="28"/>
          <w:szCs w:val="28"/>
          <w:rtl/>
          <w:cs/>
          <w:lang w:eastAsia="zh-TW"/>
        </w:rPr>
        <w:t>، بل</w:t>
      </w:r>
      <w:r w:rsidRPr="00F64C7F">
        <w:rPr>
          <w:rFonts w:ascii="Simplified Arabic" w:eastAsia="Times New Roman" w:hAnsi="Simplified Arabic" w:cs="Simplified Arabic"/>
          <w:sz w:val="28"/>
          <w:szCs w:val="28"/>
          <w:rtl/>
          <w:cs/>
          <w:lang w:eastAsia="zh-TW"/>
        </w:rPr>
        <w:t xml:space="preserve"> عليه البلاغ، </w:t>
      </w:r>
      <w:r w:rsidRPr="00F64C7F">
        <w:rPr>
          <w:rFonts w:ascii="Simplified Arabic" w:eastAsia="Times New Roman" w:hAnsi="Simplified Arabic" w:cs="Simplified Arabic"/>
          <w:color w:val="FF0000"/>
          <w:sz w:val="28"/>
          <w:szCs w:val="28"/>
          <w:rtl/>
          <w:cs/>
          <w:lang w:eastAsia="zh-TW"/>
        </w:rPr>
        <w:t>{لَسْتَ  عَلَيْهِم بِمُصَيْطِرٍ}</w:t>
      </w:r>
      <w:r w:rsidRPr="00F64C7F">
        <w:rPr>
          <w:rFonts w:ascii="Simplified Arabic" w:eastAsia="Simplified Arabic" w:hAnsi="Simplified Arabic" w:cs="Simplified Arabic"/>
          <w:b/>
          <w:color w:val="000000"/>
          <w:sz w:val="28"/>
          <w:szCs w:val="28"/>
          <w:rtl/>
          <w:cs/>
        </w:rPr>
        <w:t>[الغاشية:22]</w:t>
      </w:r>
      <w:r w:rsidRPr="00F64C7F">
        <w:rPr>
          <w:rFonts w:ascii="Simplified Arabic" w:eastAsia="Times New Roman" w:hAnsi="Simplified Arabic" w:cs="Simplified Arabic"/>
          <w:color w:val="FF0000"/>
          <w:sz w:val="28"/>
          <w:szCs w:val="28"/>
          <w:rtl/>
          <w:cs/>
          <w:lang w:eastAsia="zh-TW"/>
        </w:rPr>
        <w:t xml:space="preserve">، {وَمَا أَنْتَ عَلَيْهِمْ بِجَبَّارٍ} </w:t>
      </w:r>
      <w:r w:rsidRPr="00F64C7F">
        <w:rPr>
          <w:rFonts w:ascii="Simplified Arabic" w:eastAsia="Simplified Arabic" w:hAnsi="Simplified Arabic" w:cs="Simplified Arabic"/>
          <w:b/>
          <w:color w:val="000000"/>
          <w:sz w:val="28"/>
          <w:szCs w:val="28"/>
          <w:rtl/>
          <w:cs/>
        </w:rPr>
        <w:t xml:space="preserve">[ق:45] </w:t>
      </w:r>
      <w:r w:rsidRPr="00F64C7F">
        <w:rPr>
          <w:rFonts w:ascii="Simplified Arabic" w:eastAsia="Times New Roman" w:hAnsi="Simplified Arabic" w:cs="Simplified Arabic"/>
          <w:color w:val="000000"/>
          <w:sz w:val="28"/>
          <w:szCs w:val="28"/>
          <w:rtl/>
          <w:cs/>
          <w:lang w:eastAsia="zh-TW"/>
        </w:rPr>
        <w:t xml:space="preserve">أن </w:t>
      </w:r>
      <w:r w:rsidRPr="00F64C7F">
        <w:rPr>
          <w:rFonts w:ascii="Simplified Arabic" w:eastAsia="Times New Roman" w:hAnsi="Simplified Arabic" w:cs="Simplified Arabic"/>
          <w:sz w:val="28"/>
          <w:szCs w:val="28"/>
          <w:rtl/>
          <w:cs/>
          <w:lang w:eastAsia="zh-TW"/>
        </w:rPr>
        <w:t xml:space="preserve">تلزمهم وتجبرهم بما أرسلت به إليهم، ما عليك إلا البلاغ، والقبول من الله -جل وعلا-. </w:t>
      </w:r>
    </w:p>
    <w:p w14:paraId="538186F2" w14:textId="0BFD1F4B"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 إذا أحد نصح إنسان</w:t>
      </w:r>
      <w:r w:rsidR="00325CCA">
        <w:rPr>
          <w:rFonts w:ascii="Simplified Arabic" w:eastAsia="Times New Roman" w:hAnsi="Simplified Arabic" w:cs="Simplified Arabic" w:hint="cs"/>
          <w:bCs/>
          <w:sz w:val="28"/>
          <w:szCs w:val="28"/>
          <w:rtl/>
          <w:cs/>
          <w:lang w:eastAsia="zh-TW"/>
        </w:rPr>
        <w:t>ًا</w:t>
      </w:r>
      <w:r w:rsidRPr="00F64C7F">
        <w:rPr>
          <w:rFonts w:ascii="Simplified Arabic" w:eastAsia="Times New Roman" w:hAnsi="Simplified Arabic" w:cs="Simplified Arabic"/>
          <w:bCs/>
          <w:sz w:val="28"/>
          <w:szCs w:val="28"/>
          <w:rtl/>
          <w:cs/>
          <w:lang w:eastAsia="zh-TW"/>
        </w:rPr>
        <w:t xml:space="preserve">، هذا الإنسان قريب منه يشفق عليه، فأبى هذا الإنسان...... </w:t>
      </w:r>
    </w:p>
    <w:p w14:paraId="2B22C5FC" w14:textId="08A62A6F"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الأجر ثبت</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والهداية بيد الله. </w:t>
      </w:r>
    </w:p>
    <w:p w14:paraId="701226BE"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يصبر على هذا الرجل. </w:t>
      </w:r>
    </w:p>
    <w:p w14:paraId="03652AD5" w14:textId="048BA5FB"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يصبر ويتابع النصح والتوجيه والإرشاد لعل الله يهديه على يده، </w:t>
      </w:r>
      <w:r w:rsidRPr="00F64C7F">
        <w:rPr>
          <w:rFonts w:ascii="Simplified Arabic" w:eastAsia="Times New Roman" w:hAnsi="Simplified Arabic" w:cs="Simplified Arabic"/>
          <w:color w:val="0000FF"/>
          <w:sz w:val="28"/>
          <w:szCs w:val="28"/>
          <w:rtl/>
          <w:cs/>
          <w:lang w:eastAsia="zh-TW"/>
        </w:rPr>
        <w:t>«لأن يهدي الله بك رجلا</w:t>
      </w:r>
      <w:r w:rsidR="00325CCA">
        <w:rPr>
          <w:rFonts w:ascii="Simplified Arabic" w:eastAsia="Times New Roman" w:hAnsi="Simplified Arabic" w:cs="Simplified Arabic" w:hint="cs"/>
          <w:color w:val="0000FF"/>
          <w:sz w:val="28"/>
          <w:szCs w:val="28"/>
          <w:rtl/>
          <w:cs/>
          <w:lang w:eastAsia="zh-TW"/>
        </w:rPr>
        <w:t>ً</w:t>
      </w:r>
      <w:r w:rsidRPr="00F64C7F">
        <w:rPr>
          <w:rFonts w:ascii="Simplified Arabic" w:eastAsia="Times New Roman" w:hAnsi="Simplified Arabic" w:cs="Simplified Arabic"/>
          <w:color w:val="0000FF"/>
          <w:sz w:val="28"/>
          <w:szCs w:val="28"/>
          <w:rtl/>
          <w:cs/>
          <w:lang w:eastAsia="zh-TW"/>
        </w:rPr>
        <w:t xml:space="preserve"> واحد</w:t>
      </w:r>
      <w:r w:rsidR="00325CCA">
        <w:rPr>
          <w:rFonts w:ascii="Simplified Arabic" w:eastAsia="Times New Roman" w:hAnsi="Simplified Arabic" w:cs="Simplified Arabic" w:hint="cs"/>
          <w:color w:val="0000FF"/>
          <w:sz w:val="28"/>
          <w:szCs w:val="28"/>
          <w:rtl/>
          <w:cs/>
          <w:lang w:eastAsia="zh-TW"/>
        </w:rPr>
        <w:t>ً</w:t>
      </w:r>
      <w:r w:rsidRPr="00F64C7F">
        <w:rPr>
          <w:rFonts w:ascii="Simplified Arabic" w:eastAsia="Times New Roman" w:hAnsi="Simplified Arabic" w:cs="Simplified Arabic"/>
          <w:color w:val="0000FF"/>
          <w:sz w:val="28"/>
          <w:szCs w:val="28"/>
          <w:rtl/>
          <w:cs/>
          <w:lang w:eastAsia="zh-TW"/>
        </w:rPr>
        <w:t>ا خير لك من حمر النعم»</w:t>
      </w:r>
      <w:r w:rsidRPr="00F64C7F">
        <w:rPr>
          <w:rFonts w:ascii="Simplified Arabic" w:eastAsia="Times New Roman" w:hAnsi="Simplified Arabic" w:cs="Simplified Arabic"/>
          <w:sz w:val="28"/>
          <w:szCs w:val="28"/>
          <w:rtl/>
          <w:cs/>
          <w:lang w:eastAsia="zh-TW"/>
        </w:rPr>
        <w:t xml:space="preserve">، ومع ذلك إذا بذلت السبب </w:t>
      </w:r>
      <w:r w:rsidR="00325CCA">
        <w:rPr>
          <w:rFonts w:ascii="Simplified Arabic" w:eastAsia="Times New Roman" w:hAnsi="Simplified Arabic" w:cs="Simplified Arabic" w:hint="cs"/>
          <w:sz w:val="28"/>
          <w:szCs w:val="28"/>
          <w:rtl/>
          <w:cs/>
          <w:lang w:eastAsia="zh-TW"/>
        </w:rPr>
        <w:t>ف</w:t>
      </w:r>
      <w:r w:rsidRPr="00F64C7F">
        <w:rPr>
          <w:rFonts w:ascii="Simplified Arabic" w:eastAsia="Times New Roman" w:hAnsi="Simplified Arabic" w:cs="Simplified Arabic"/>
          <w:sz w:val="28"/>
          <w:szCs w:val="28"/>
          <w:rtl/>
          <w:cs/>
          <w:lang w:eastAsia="zh-TW"/>
        </w:rPr>
        <w:t>الأجر ثابت</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وإن لم يترتب عليه المسبب. </w:t>
      </w:r>
    </w:p>
    <w:p w14:paraId="5B28DEC1" w14:textId="7C6B4ADF"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طالب:</w:t>
      </w:r>
      <w:r w:rsidR="00325CCA">
        <w:rPr>
          <w:rFonts w:ascii="Simplified Arabic" w:eastAsia="Times New Roman" w:hAnsi="Simplified Arabic" w:cs="Simplified Arabic" w:hint="cs"/>
          <w:bCs/>
          <w:sz w:val="28"/>
          <w:szCs w:val="28"/>
          <w:rtl/>
          <w:cs/>
          <w:lang w:eastAsia="zh-TW"/>
        </w:rPr>
        <w:t xml:space="preserve"> </w:t>
      </w:r>
      <w:r w:rsidRPr="00F64C7F">
        <w:rPr>
          <w:rFonts w:ascii="Simplified Arabic" w:eastAsia="Times New Roman" w:hAnsi="Simplified Arabic" w:cs="Simplified Arabic"/>
          <w:bCs/>
          <w:sz w:val="28"/>
          <w:szCs w:val="28"/>
          <w:rtl/>
          <w:cs/>
          <w:lang w:eastAsia="zh-TW"/>
        </w:rPr>
        <w:t xml:space="preserve">قول المصلين بعد صلاة الفجر والمغرب "لا إله إلا الله وحده لا شريك له..  ". </w:t>
      </w:r>
    </w:p>
    <w:p w14:paraId="49F686DA"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عشر مرات. </w:t>
      </w:r>
    </w:p>
    <w:p w14:paraId="11A032E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49CCF233"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عشر مرات سنة هذه. </w:t>
      </w:r>
    </w:p>
    <w:p w14:paraId="5674702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بيده الخير. </w:t>
      </w:r>
    </w:p>
    <w:p w14:paraId="4BFFA25F" w14:textId="7B70C030"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لا</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يحي ويميت وهو على كل شيء قدير. </w:t>
      </w:r>
    </w:p>
    <w:p w14:paraId="2904E94F"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3C774A86" w14:textId="2F89F4B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 له أصل</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هي من أذكار المساء وثبتت بعد صلاة الفجر والمغرب، وإذا قالها بعد الصلاتين أجزأت عن أذكار الصباح والمساء. </w:t>
      </w:r>
    </w:p>
    <w:p w14:paraId="4772D3D1"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1B34CA4D" w14:textId="0CE1BF5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ثلاث</w:t>
      </w:r>
      <w:r w:rsidR="00325CCA">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ثلاث</w:t>
      </w:r>
      <w:r w:rsidR="00325CCA">
        <w:rPr>
          <w:rFonts w:ascii="Simplified Arabic" w:eastAsia="Times New Roman" w:hAnsi="Simplified Arabic" w:cs="Simplified Arabic" w:hint="cs"/>
          <w:sz w:val="28"/>
          <w:szCs w:val="28"/>
          <w:rtl/>
          <w:cs/>
          <w:lang w:eastAsia="zh-TW"/>
        </w:rPr>
        <w:t>ًا</w:t>
      </w:r>
      <w:r w:rsidRPr="00F64C7F">
        <w:rPr>
          <w:rFonts w:ascii="Simplified Arabic" w:eastAsia="Times New Roman" w:hAnsi="Simplified Arabic" w:cs="Simplified Arabic"/>
          <w:sz w:val="28"/>
          <w:szCs w:val="28"/>
          <w:rtl/>
          <w:cs/>
          <w:lang w:eastAsia="zh-TW"/>
        </w:rPr>
        <w:t xml:space="preserve">. </w:t>
      </w:r>
    </w:p>
    <w:p w14:paraId="5341A97D"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190FFF1F" w14:textId="4B754451"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نعم</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هذه من أذكار المساء، ذكرتها على أنها من أذكار المساء لا أنها من أذكار صلاة المغرب. </w:t>
      </w:r>
    </w:p>
    <w:p w14:paraId="15BB1285"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إذا جئت وصليت المغرب أقولها ثلاث مرات. </w:t>
      </w:r>
    </w:p>
    <w:p w14:paraId="44C22C04"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تقولها ثلاث مرات. </w:t>
      </w:r>
    </w:p>
    <w:p w14:paraId="681F7C07"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lastRenderedPageBreak/>
        <w:t xml:space="preserve">طالب:..... </w:t>
      </w:r>
    </w:p>
    <w:p w14:paraId="1AE60BEF"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موجود. </w:t>
      </w:r>
    </w:p>
    <w:p w14:paraId="06649F2D"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طالب:......</w:t>
      </w:r>
      <w:r w:rsidRPr="00F64C7F">
        <w:rPr>
          <w:rFonts w:ascii="Simplified Arabic" w:eastAsia="Times New Roman" w:hAnsi="Simplified Arabic" w:cs="Simplified Arabic"/>
          <w:sz w:val="28"/>
          <w:szCs w:val="28"/>
          <w:rtl/>
          <w:cs/>
          <w:lang w:eastAsia="zh-TW"/>
        </w:rPr>
        <w:t xml:space="preserve"> </w:t>
      </w:r>
    </w:p>
    <w:p w14:paraId="5D3B4289"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ماذا فيها؟ </w:t>
      </w:r>
    </w:p>
    <w:p w14:paraId="45745CA8"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w:t>
      </w:r>
    </w:p>
    <w:p w14:paraId="1C137F89" w14:textId="57097594"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تُجز</w:t>
      </w:r>
      <w:r w:rsidR="00325CCA">
        <w:rPr>
          <w:rFonts w:ascii="Simplified Arabic" w:eastAsia="Times New Roman" w:hAnsi="Simplified Arabic" w:cs="Simplified Arabic" w:hint="cs"/>
          <w:sz w:val="28"/>
          <w:szCs w:val="28"/>
          <w:rtl/>
          <w:cs/>
          <w:lang w:eastAsia="zh-TW"/>
        </w:rPr>
        <w:t>ئ</w:t>
      </w:r>
      <w:r w:rsidRPr="00F64C7F">
        <w:rPr>
          <w:rFonts w:ascii="Simplified Arabic" w:eastAsia="Times New Roman" w:hAnsi="Simplified Arabic" w:cs="Simplified Arabic"/>
          <w:sz w:val="28"/>
          <w:szCs w:val="28"/>
          <w:rtl/>
          <w:cs/>
          <w:lang w:eastAsia="zh-TW"/>
        </w:rPr>
        <w:t xml:space="preserve"> عن الذكر أذكار المساء</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لأن الأذكار تتداخل، فإذا قاله بعد صلاة الصبح أجزأه من أن يقولها ثانية لأذكار الصباح، وإذا قالها بعد المغرب ثبت أنه قالها في المساء.  </w:t>
      </w:r>
    </w:p>
    <w:p w14:paraId="331070D4" w14:textId="36C1DFDC"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"وَدَرَّاكٌ بِمَعْنَى مُدْرِكٍ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وَسَرَّاعٌ بِمَعْنَى مُسْرِعٍ</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وَبَكَّاءٌ بِمَعْنَى مُبْكٍ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وَعَدَّاءٌ بِمَعْنَى مُعْدٍ</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وَقَدْ قُرِئَ</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"وَمَا أَهْدِيكُمْ إِلَّا سَبِيلَ الرَّشَّادِ " بِتَشْدِيدِ الشِّينِ بِمَعْنَى الْمُرْشِدِ وَهُوَ</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مُوسَى</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هُوَ اللَّهُ". </w:t>
      </w:r>
    </w:p>
    <w:p w14:paraId="18C5487D" w14:textId="4698B546"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sz w:val="28"/>
          <w:szCs w:val="28"/>
          <w:rtl/>
          <w:cs/>
          <w:lang w:eastAsia="zh-TW"/>
        </w:rPr>
        <w:t>فع</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ال صيغة مبالغة.</w:t>
      </w:r>
      <w:r w:rsidRPr="00F64C7F">
        <w:rPr>
          <w:rFonts w:ascii="Simplified Arabic" w:eastAsia="Times New Roman" w:hAnsi="Simplified Arabic" w:cs="Simplified Arabic"/>
          <w:bCs/>
          <w:sz w:val="28"/>
          <w:szCs w:val="28"/>
          <w:rtl/>
          <w:cs/>
          <w:lang w:eastAsia="zh-TW"/>
        </w:rPr>
        <w:t xml:space="preserve"> </w:t>
      </w:r>
    </w:p>
    <w:p w14:paraId="637AA439" w14:textId="5A0A7C68" w:rsidR="003521BD" w:rsidRPr="00F64C7F" w:rsidRDefault="00700B33" w:rsidP="00E857EF">
      <w:pPr>
        <w:spacing w:line="276" w:lineRule="auto"/>
        <w:jc w:val="both"/>
        <w:rPr>
          <w:rFonts w:ascii="Simplified Arabic" w:eastAsia="Times New Roman" w:hAnsi="Simplified Arabic" w:cs="Simplified Arabic"/>
          <w:bCs/>
          <w:sz w:val="28"/>
          <w:szCs w:val="28"/>
          <w:rtl/>
          <w:lang w:eastAsia="zh-TW"/>
        </w:rPr>
      </w:pPr>
      <w:r w:rsidRPr="00F64C7F">
        <w:rPr>
          <w:rFonts w:ascii="Simplified Arabic" w:eastAsia="Times New Roman" w:hAnsi="Simplified Arabic" w:cs="Simplified Arabic"/>
          <w:bCs/>
          <w:sz w:val="28"/>
          <w:szCs w:val="28"/>
          <w:rtl/>
          <w:cs/>
          <w:lang w:eastAsia="zh-TW"/>
        </w:rPr>
        <w:t xml:space="preserve">"وَكَذَلِكَ قُرِئَ </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 xml:space="preserve">أَمَّا السَّفِينَةُ فَكَانَتْ لِمَسَّاكِينَ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يَعْنِي مُمْسِكِينَ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أَبُو حَامِدٍ الْخَارْزَنْجِيُّ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تَقُولُ الْعَرَبُ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سَيْفٌ سَقَّاطٌ بِمَعْنَى مُسْقِطٍ</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بِجَبَّارٍ بِمُسَيْطِرٍ كَمَا فِي الْغَاشِيَةِ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لَسْتَ عَلَيْهِمْ بِمُصَيْطِرٍ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وَقَالَ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الْفَرَّاءُ</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سَمِعْت مِنَ الْعَرَبِ مَنْ يَقُولُ</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جَبَرَهُ</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عَلَى الْأَمْرِ أَيْ قَهَرَهُ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فَالْجَبَّارُ مِنْ هَذِهِ اللُّغَةِ بِمَعْنَى الْقَهْرِ صَحِيحٌ</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00325CCA">
        <w:rPr>
          <w:rFonts w:ascii="Simplified Arabic" w:eastAsia="Times New Roman" w:hAnsi="Simplified Arabic" w:cs="Simplified Arabic" w:hint="cs"/>
          <w:bCs/>
          <w:sz w:val="28"/>
          <w:szCs w:val="28"/>
          <w:rtl/>
          <w:cs/>
          <w:lang w:eastAsia="zh-TW"/>
        </w:rPr>
        <w:t>و</w:t>
      </w:r>
      <w:r w:rsidRPr="00F64C7F">
        <w:rPr>
          <w:rFonts w:ascii="Simplified Arabic" w:eastAsia="Times New Roman" w:hAnsi="Simplified Arabic" w:cs="Simplified Arabic"/>
          <w:bCs/>
          <w:sz w:val="28"/>
          <w:szCs w:val="28"/>
          <w:rtl/>
          <w:cs/>
          <w:lang w:eastAsia="zh-TW"/>
        </w:rPr>
        <w:t>قِيلَ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الْجَبَّارُ مِنْ قَوْلِهِمْ جَبَرْتُهُ عَلَى الْأَمْرِ أَيْ أَجْبَرْتُهُ وَهِيَ لُغَةٌ كِنَانِيَّةٌ</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وَهُمَا لُغَتَانِ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الْجَوْهَرِيُّ</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وَأَجْبَرْتُهُ عَلَى الْأَمْرِ أَكْرَهْتُهُ عَلَيْهِ</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وَأَجْبَرْتُهُ أَيْضًا نَسَبْتُهُ إِلَى الْجَبْرِ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كَمَا تَقُولُ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أَكْفَرْ إِذَا نَسَبْتَهُ إِلَى الْكُفْرِ</w:t>
      </w:r>
      <w:r w:rsidR="00325CCA">
        <w:rPr>
          <w:rFonts w:ascii="Simplified Arabic" w:eastAsia="Times New Roman" w:hAnsi="Simplified Arabic" w:cs="Simplified Arabic" w:hint="cs"/>
          <w:bCs/>
          <w:sz w:val="28"/>
          <w:szCs w:val="28"/>
          <w:rtl/>
          <w:cs/>
          <w:lang w:eastAsia="zh-TW"/>
        </w:rPr>
        <w:t>.</w:t>
      </w:r>
    </w:p>
    <w:p w14:paraId="72FAFD1D" w14:textId="79577651"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color w:val="FF0000"/>
          <w:sz w:val="28"/>
          <w:szCs w:val="28"/>
          <w:rtl/>
          <w:cs/>
          <w:lang w:eastAsia="zh-TW"/>
        </w:rPr>
        <w:t>{فَذَكِّرْ بِالْقُرْآنِ مَنْ يَخَافُ وَعِيدِ</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color w:val="000000"/>
          <w:sz w:val="28"/>
          <w:szCs w:val="28"/>
          <w:rtl/>
          <w:cs/>
        </w:rPr>
        <w:t>[ق:45]</w:t>
      </w:r>
      <w:r w:rsidRPr="00F64C7F">
        <w:rPr>
          <w:rFonts w:ascii="Simplified Arabic" w:eastAsia="Times New Roman" w:hAnsi="Simplified Arabic" w:cs="Simplified Arabic"/>
          <w:bCs/>
          <w:sz w:val="28"/>
          <w:szCs w:val="28"/>
          <w:rtl/>
          <w:cs/>
          <w:lang w:eastAsia="zh-TW"/>
        </w:rPr>
        <w:t xml:space="preserve">  قَالَ</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ابْنُ عَبَّاسٍ</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قَالُوا يَا رَسُولَ اللَّهِ</w:t>
      </w:r>
      <w:r w:rsidR="00E857EF">
        <w:rPr>
          <w:rFonts w:ascii="Simplified Arabic" w:eastAsia="Times New Roman" w:hAnsi="Simplified Arabic" w:cs="Simplified Arabic"/>
          <w:bCs/>
          <w:sz w:val="28"/>
          <w:szCs w:val="28"/>
          <w:rtl/>
          <w:lang w:eastAsia="zh-TW"/>
        </w:rPr>
        <w:t>،</w:t>
      </w:r>
      <w:r w:rsidR="00325CCA">
        <w:rPr>
          <w:rFonts w:ascii="Simplified Arabic" w:eastAsia="Times New Roman" w:hAnsi="Simplified Arabic" w:cs="Simplified Arabic" w:hint="cs"/>
          <w:bCs/>
          <w:sz w:val="28"/>
          <w:szCs w:val="28"/>
          <w:rtl/>
          <w:lang w:eastAsia="zh-TW"/>
        </w:rPr>
        <w:t xml:space="preserve"> </w:t>
      </w:r>
      <w:r w:rsidRPr="00F64C7F">
        <w:rPr>
          <w:rFonts w:ascii="Simplified Arabic" w:eastAsia="Times New Roman" w:hAnsi="Simplified Arabic" w:cs="Simplified Arabic"/>
          <w:bCs/>
          <w:sz w:val="28"/>
          <w:szCs w:val="28"/>
          <w:rtl/>
          <w:cs/>
          <w:lang w:eastAsia="zh-TW"/>
        </w:rPr>
        <w:t>لَوْ خَوَّفْتَنَا فَنَزَلَتْ</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color w:val="FF0000"/>
          <w:sz w:val="28"/>
          <w:szCs w:val="28"/>
          <w:rtl/>
          <w:cs/>
          <w:lang w:eastAsia="zh-TW"/>
        </w:rPr>
        <w:t>{فَذَكِّرْ بِالْقُرْآنِ مَنْ يَخَافُ وَعِيدِ</w:t>
      </w:r>
      <w:r w:rsidRPr="00F64C7F">
        <w:rPr>
          <w:rFonts w:ascii="Simplified Arabic" w:eastAsia="Times New Roman" w:hAnsi="Simplified Arabic" w:cs="Simplified Arabic"/>
          <w:bCs/>
          <w:color w:val="FF0000"/>
          <w:sz w:val="28"/>
          <w:szCs w:val="28"/>
          <w:cs/>
          <w:lang w:eastAsia="zh-TW"/>
        </w:rPr>
        <w:t> </w:t>
      </w:r>
      <w:r w:rsidRPr="00F64C7F">
        <w:rPr>
          <w:rFonts w:ascii="Simplified Arabic" w:eastAsia="Times New Roman" w:hAnsi="Simplified Arabic" w:cs="Simplified Arabic"/>
          <w:bCs/>
          <w:color w:val="FF0000"/>
          <w:sz w:val="28"/>
          <w:szCs w:val="28"/>
          <w:rtl/>
          <w:cs/>
          <w:lang w:eastAsia="zh-TW"/>
        </w:rPr>
        <w:t xml:space="preserve">} </w:t>
      </w:r>
      <w:r w:rsidRPr="00F64C7F">
        <w:rPr>
          <w:rFonts w:ascii="Simplified Arabic" w:eastAsia="Simplified Arabic" w:hAnsi="Simplified Arabic" w:cs="Simplified Arabic"/>
          <w:b/>
          <w:bCs/>
          <w:sz w:val="28"/>
          <w:szCs w:val="28"/>
          <w:rtl/>
          <w:cs/>
        </w:rPr>
        <w:t>[ق:45]</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أَيْ مَا أَعْدَدْتُهُ لِمَنْ عَصَانِي مِنَ الْعَذَابِ فَالْوَعِيدُ الْعَذَابُ وَالْوَعْدُ الثَّوَابُ</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قَالَ الشَّاعِرُ</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w:t>
      </w:r>
    </w:p>
    <w:tbl>
      <w:tblPr>
        <w:bidiVisual/>
        <w:tblW w:w="8856" w:type="dxa"/>
        <w:tblLook w:val="04A0" w:firstRow="1" w:lastRow="0" w:firstColumn="1" w:lastColumn="0" w:noHBand="0" w:noVBand="1"/>
      </w:tblPr>
      <w:tblGrid>
        <w:gridCol w:w="4428"/>
        <w:gridCol w:w="4428"/>
      </w:tblGrid>
      <w:tr w:rsidR="003521BD" w:rsidRPr="00325CCA" w14:paraId="5BD77293" w14:textId="77777777" w:rsidTr="00F64C7F">
        <w:tc>
          <w:tcPr>
            <w:tcW w:w="4428" w:type="dxa"/>
            <w:shd w:val="clear" w:color="auto" w:fill="auto"/>
          </w:tcPr>
          <w:p w14:paraId="21CD3CA5" w14:textId="77777777" w:rsidR="003521BD" w:rsidRPr="00325CCA" w:rsidRDefault="00700B33" w:rsidP="00E857EF">
            <w:pPr>
              <w:spacing w:line="276" w:lineRule="auto"/>
              <w:rPr>
                <w:rFonts w:ascii="Simplified Arabic" w:eastAsia="Times New Roman" w:hAnsi="Simplified Arabic" w:cs="Simplified Arabic"/>
                <w:b/>
                <w:bCs/>
                <w:sz w:val="28"/>
                <w:szCs w:val="28"/>
                <w:rtl/>
                <w:cs/>
                <w:lang w:eastAsia="zh-TW"/>
              </w:rPr>
            </w:pPr>
            <w:r w:rsidRPr="00325CCA">
              <w:rPr>
                <w:rFonts w:ascii="Simplified Arabic" w:eastAsia="Times New Roman" w:hAnsi="Simplified Arabic" w:cs="Simplified Arabic"/>
                <w:b/>
                <w:bCs/>
                <w:sz w:val="28"/>
                <w:szCs w:val="28"/>
                <w:rtl/>
                <w:cs/>
                <w:lang w:eastAsia="zh-TW"/>
              </w:rPr>
              <w:t>وَإِنِّي وَإِنْ أَوْعَدْتُهُ أَوْ وَعَدْتُهُ</w:t>
            </w:r>
            <w:r w:rsidRPr="00325CCA">
              <w:rPr>
                <w:rFonts w:ascii="Simplified Arabic" w:eastAsia="Times New Roman" w:hAnsi="Simplified Arabic" w:cs="Simplified Arabic"/>
                <w:b/>
                <w:bCs/>
                <w:sz w:val="28"/>
                <w:szCs w:val="28"/>
                <w:cs/>
                <w:lang w:eastAsia="zh-TW"/>
              </w:rPr>
              <w:t> </w:t>
            </w:r>
          </w:p>
        </w:tc>
        <w:tc>
          <w:tcPr>
            <w:tcW w:w="4428" w:type="dxa"/>
            <w:shd w:val="clear" w:color="auto" w:fill="auto"/>
          </w:tcPr>
          <w:p w14:paraId="599C4A33" w14:textId="77777777" w:rsidR="003521BD" w:rsidRPr="00325CCA" w:rsidRDefault="00700B33" w:rsidP="00E857EF">
            <w:pPr>
              <w:spacing w:line="276" w:lineRule="auto"/>
              <w:rPr>
                <w:rFonts w:ascii="Simplified Arabic" w:eastAsia="Times New Roman" w:hAnsi="Simplified Arabic" w:cs="Simplified Arabic"/>
                <w:b/>
                <w:bCs/>
                <w:sz w:val="28"/>
                <w:szCs w:val="28"/>
                <w:rtl/>
                <w:cs/>
                <w:lang w:eastAsia="zh-TW"/>
              </w:rPr>
            </w:pPr>
            <w:r w:rsidRPr="00325CCA">
              <w:rPr>
                <w:rFonts w:ascii="Simplified Arabic" w:eastAsia="Times New Roman" w:hAnsi="Simplified Arabic" w:cs="Simplified Arabic"/>
                <w:b/>
                <w:bCs/>
                <w:sz w:val="28"/>
                <w:szCs w:val="28"/>
                <w:rtl/>
                <w:cs/>
                <w:lang w:eastAsia="zh-TW"/>
              </w:rPr>
              <w:t>لَمُخْلِفُ إِيعَادِي وَمُنْجِزُ مَوْعِدِي</w:t>
            </w:r>
          </w:p>
        </w:tc>
      </w:tr>
    </w:tbl>
    <w:p w14:paraId="73534864" w14:textId="76180583"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وَكَانَ</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قَتَادَةُ</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يَقُولُ</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اللَّهُمَّ اجْعَلْنَا مِمَّنْ يَخَافُ وَعِيدَكَ وَيَرْجُو مَوْعِدَكَ</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cs/>
          <w:lang w:eastAsia="zh-TW"/>
        </w:rPr>
        <w:t> </w:t>
      </w:r>
      <w:r w:rsidRPr="00F64C7F">
        <w:rPr>
          <w:rFonts w:ascii="Simplified Arabic" w:eastAsia="Times New Roman" w:hAnsi="Simplified Arabic" w:cs="Simplified Arabic"/>
          <w:bCs/>
          <w:sz w:val="28"/>
          <w:szCs w:val="28"/>
          <w:rtl/>
          <w:cs/>
          <w:lang w:eastAsia="zh-TW"/>
        </w:rPr>
        <w:t xml:space="preserve">وَأَثْبَتَ الْيَاءَ فِي </w:t>
      </w:r>
      <w:r w:rsidRPr="00F64C7F">
        <w:rPr>
          <w:rFonts w:ascii="Simplified Arabic" w:eastAsia="Times New Roman" w:hAnsi="Simplified Arabic" w:cs="Simplified Arabic"/>
          <w:bCs/>
          <w:sz w:val="28"/>
          <w:szCs w:val="28"/>
          <w:cs/>
          <w:lang w:eastAsia="zh-TW"/>
        </w:rPr>
        <w:t xml:space="preserve">" </w:t>
      </w:r>
      <w:r w:rsidRPr="00F64C7F">
        <w:rPr>
          <w:rFonts w:ascii="Simplified Arabic" w:eastAsia="Times New Roman" w:hAnsi="Simplified Arabic" w:cs="Simplified Arabic"/>
          <w:bCs/>
          <w:sz w:val="28"/>
          <w:szCs w:val="28"/>
          <w:rtl/>
          <w:cs/>
          <w:lang w:eastAsia="zh-TW"/>
        </w:rPr>
        <w:t>وَعِيدِي</w:t>
      </w:r>
      <w:r w:rsidR="00325CCA">
        <w:rPr>
          <w:rFonts w:ascii="Simplified Arabic" w:eastAsia="Times New Roman" w:hAnsi="Simplified Arabic" w:cs="Simplified Arabic" w:hint="cs"/>
          <w:bCs/>
          <w:sz w:val="28"/>
          <w:szCs w:val="28"/>
          <w:rtl/>
          <w:cs/>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"يَعْقُوبُ</w:t>
      </w:r>
      <w:r w:rsidRPr="00F64C7F">
        <w:rPr>
          <w:rFonts w:ascii="Simplified Arabic" w:eastAsia="Times New Roman" w:hAnsi="Simplified Arabic" w:cs="Simplified Arabic"/>
          <w:bCs/>
          <w:sz w:val="28"/>
          <w:szCs w:val="28"/>
          <w:rtl/>
          <w:cs/>
          <w:lang w:eastAsia="zh-TW"/>
        </w:rPr>
        <w:t> </w:t>
      </w:r>
      <w:r w:rsidRPr="00F64C7F">
        <w:rPr>
          <w:rFonts w:ascii="Simplified Arabic" w:eastAsia="Times New Roman" w:hAnsi="Simplified Arabic" w:cs="Simplified Arabic"/>
          <w:bCs/>
          <w:sz w:val="28"/>
          <w:szCs w:val="28"/>
          <w:cs/>
          <w:lang w:eastAsia="zh-TW"/>
        </w:rPr>
        <w:t>فِي الْحَالَيْنِ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وَأَثْبَتَهَا وَرْشٌ فِي الْوَصْلِ دُونَ الْوَقْفِ</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وَحَذَفَ الْبَاقُونَ فِي الْحَالَيْنِ</w:t>
      </w:r>
      <w:r w:rsidR="00E857EF">
        <w:rPr>
          <w:rFonts w:ascii="Simplified Arabic" w:eastAsia="Times New Roman" w:hAnsi="Simplified Arabic" w:cs="Simplified Arabic"/>
          <w:bCs/>
          <w:sz w:val="28"/>
          <w:szCs w:val="28"/>
          <w:rtl/>
          <w:lang w:eastAsia="zh-TW"/>
        </w:rPr>
        <w:t>.</w:t>
      </w:r>
      <w:r w:rsidRPr="00F64C7F">
        <w:rPr>
          <w:rFonts w:ascii="Simplified Arabic" w:eastAsia="Times New Roman" w:hAnsi="Simplified Arabic" w:cs="Simplified Arabic"/>
          <w:bCs/>
          <w:sz w:val="28"/>
          <w:szCs w:val="28"/>
          <w:rtl/>
          <w:cs/>
          <w:lang w:eastAsia="zh-TW"/>
        </w:rPr>
        <w:t xml:space="preserve"> </w:t>
      </w:r>
      <w:r w:rsidRPr="00F64C7F">
        <w:rPr>
          <w:rFonts w:ascii="Simplified Arabic" w:eastAsia="Times New Roman" w:hAnsi="Simplified Arabic" w:cs="Simplified Arabic"/>
          <w:bCs/>
          <w:sz w:val="28"/>
          <w:szCs w:val="28"/>
          <w:cs/>
          <w:lang w:eastAsia="zh-TW"/>
        </w:rPr>
        <w:t xml:space="preserve">وَاللَّهُ أَعْلَمُ </w:t>
      </w:r>
      <w:r w:rsidRPr="00F64C7F">
        <w:rPr>
          <w:rFonts w:ascii="Simplified Arabic" w:eastAsia="Times New Roman" w:hAnsi="Simplified Arabic" w:cs="Simplified Arabic"/>
          <w:bCs/>
          <w:sz w:val="28"/>
          <w:szCs w:val="28"/>
          <w:rtl/>
          <w:cs/>
          <w:lang w:eastAsia="zh-TW"/>
        </w:rPr>
        <w:t>"</w:t>
      </w:r>
      <w:r w:rsidRPr="00F64C7F">
        <w:rPr>
          <w:rFonts w:ascii="Simplified Arabic" w:eastAsia="Times New Roman" w:hAnsi="Simplified Arabic" w:cs="Simplified Arabic"/>
          <w:sz w:val="28"/>
          <w:szCs w:val="28"/>
          <w:rtl/>
          <w:cs/>
          <w:lang w:eastAsia="zh-TW"/>
        </w:rPr>
        <w:t xml:space="preserve">. </w:t>
      </w:r>
    </w:p>
    <w:p w14:paraId="5D0D201C"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 xml:space="preserve">اللهم صل وسلم  على عبدك ورسولك. </w:t>
      </w:r>
    </w:p>
    <w:p w14:paraId="5B95AEB5" w14:textId="77777777" w:rsidR="003521BD" w:rsidRPr="00F64C7F" w:rsidRDefault="00700B33" w:rsidP="00E857EF">
      <w:pPr>
        <w:spacing w:line="276" w:lineRule="auto"/>
        <w:jc w:val="both"/>
        <w:rPr>
          <w:rFonts w:ascii="Simplified Arabic" w:eastAsia="Times New Roman" w:hAnsi="Simplified Arabic" w:cs="Simplified Arabic"/>
          <w:bCs/>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الوعد والإيعاد.  </w:t>
      </w:r>
    </w:p>
    <w:p w14:paraId="185C3C1C" w14:textId="1298712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الخلاف من أجل الوفاء والإخلاف</w:t>
      </w:r>
      <w:r w:rsidR="00325CCA">
        <w:rPr>
          <w:rFonts w:ascii="Simplified Arabic" w:eastAsia="Times New Roman" w:hAnsi="Simplified Arabic" w:cs="Simplified Arabic" w:hint="cs"/>
          <w:sz w:val="28"/>
          <w:szCs w:val="28"/>
          <w:rtl/>
          <w:cs/>
          <w:lang w:eastAsia="zh-TW"/>
        </w:rPr>
        <w:t>؟</w:t>
      </w:r>
    </w:p>
    <w:p w14:paraId="257AB64C" w14:textId="77777777" w:rsidR="003521BD" w:rsidRPr="00325CCA" w:rsidRDefault="00700B33" w:rsidP="00E857EF">
      <w:pPr>
        <w:spacing w:line="276" w:lineRule="auto"/>
        <w:jc w:val="both"/>
        <w:rPr>
          <w:rFonts w:ascii="Simplified Arabic" w:eastAsia="Times New Roman" w:hAnsi="Simplified Arabic" w:cs="Simplified Arabic"/>
          <w:b/>
          <w:bCs/>
          <w:sz w:val="28"/>
          <w:szCs w:val="28"/>
          <w:rtl/>
          <w:cs/>
          <w:lang w:eastAsia="zh-TW"/>
        </w:rPr>
      </w:pPr>
      <w:r w:rsidRPr="00325CCA">
        <w:rPr>
          <w:rFonts w:ascii="Simplified Arabic" w:eastAsia="Times New Roman" w:hAnsi="Simplified Arabic" w:cs="Simplified Arabic"/>
          <w:b/>
          <w:bCs/>
          <w:sz w:val="28"/>
          <w:szCs w:val="28"/>
          <w:rtl/>
          <w:cs/>
          <w:lang w:eastAsia="zh-TW"/>
        </w:rPr>
        <w:lastRenderedPageBreak/>
        <w:t xml:space="preserve">طالب: لا، الوعد... </w:t>
      </w:r>
    </w:p>
    <w:p w14:paraId="6FB036F5" w14:textId="7D396A56"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sz w:val="28"/>
          <w:szCs w:val="28"/>
          <w:rtl/>
          <w:cs/>
          <w:lang w:eastAsia="zh-TW"/>
        </w:rPr>
        <w:t>الوعد بالخير</w:t>
      </w:r>
      <w:r w:rsidR="00325CCA">
        <w:rPr>
          <w:rFonts w:ascii="Simplified Arabic" w:eastAsia="Times New Roman" w:hAnsi="Simplified Arabic" w:cs="Simplified Arabic" w:hint="cs"/>
          <w:sz w:val="28"/>
          <w:szCs w:val="28"/>
          <w:rtl/>
          <w:cs/>
          <w:lang w:eastAsia="zh-TW"/>
        </w:rPr>
        <w:t>،</w:t>
      </w:r>
      <w:r w:rsidRPr="00F64C7F">
        <w:rPr>
          <w:rFonts w:ascii="Simplified Arabic" w:eastAsia="Times New Roman" w:hAnsi="Simplified Arabic" w:cs="Simplified Arabic"/>
          <w:sz w:val="28"/>
          <w:szCs w:val="28"/>
          <w:rtl/>
          <w:cs/>
          <w:lang w:eastAsia="zh-TW"/>
        </w:rPr>
        <w:t xml:space="preserve"> والوعيد بالشر، هذا الأصل. </w:t>
      </w:r>
    </w:p>
    <w:p w14:paraId="56393B6E" w14:textId="77777777" w:rsidR="003521BD" w:rsidRPr="00F64C7F" w:rsidRDefault="00700B33" w:rsidP="00E857EF">
      <w:pPr>
        <w:spacing w:line="276" w:lineRule="auto"/>
        <w:jc w:val="both"/>
        <w:rPr>
          <w:rFonts w:ascii="Simplified Arabic" w:eastAsia="Times New Roman" w:hAnsi="Simplified Arabic" w:cs="Simplified Arabic"/>
          <w:sz w:val="28"/>
          <w:szCs w:val="28"/>
          <w:rtl/>
          <w:cs/>
          <w:lang w:eastAsia="zh-TW"/>
        </w:rPr>
      </w:pPr>
      <w:r w:rsidRPr="00F64C7F">
        <w:rPr>
          <w:rFonts w:ascii="Simplified Arabic" w:eastAsia="Times New Roman" w:hAnsi="Simplified Arabic" w:cs="Simplified Arabic"/>
          <w:bCs/>
          <w:sz w:val="28"/>
          <w:szCs w:val="28"/>
          <w:rtl/>
          <w:cs/>
          <w:lang w:eastAsia="zh-TW"/>
        </w:rPr>
        <w:t xml:space="preserve">طالب: النار وعدها الله.... </w:t>
      </w:r>
    </w:p>
    <w:p w14:paraId="6CA9D07D" w14:textId="77777777" w:rsidR="003521BD" w:rsidRPr="00F64C7F" w:rsidRDefault="00700B33" w:rsidP="00E857EF">
      <w:pPr>
        <w:spacing w:line="276" w:lineRule="auto"/>
        <w:jc w:val="both"/>
        <w:rPr>
          <w:rFonts w:ascii="Simplified Arabic" w:hAnsi="Simplified Arabic" w:cs="Simplified Arabic"/>
          <w:caps/>
          <w:sz w:val="28"/>
          <w:szCs w:val="28"/>
          <w:lang w:bidi="ar-EG"/>
        </w:rPr>
      </w:pPr>
      <w:r w:rsidRPr="00F64C7F">
        <w:rPr>
          <w:rFonts w:ascii="Simplified Arabic" w:eastAsia="Times New Roman" w:hAnsi="Simplified Arabic" w:cs="Simplified Arabic"/>
          <w:sz w:val="28"/>
          <w:szCs w:val="28"/>
          <w:rtl/>
          <w:cs/>
          <w:lang w:eastAsia="zh-TW"/>
        </w:rPr>
        <w:t>ليس بكلي،  أغلبي.</w:t>
      </w:r>
    </w:p>
    <w:sectPr w:rsidR="003521BD" w:rsidRPr="00F64C7F">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9E209" w14:textId="77777777" w:rsidR="00E57094" w:rsidRDefault="00E57094">
      <w:r>
        <w:separator/>
      </w:r>
    </w:p>
  </w:endnote>
  <w:endnote w:type="continuationSeparator" w:id="0">
    <w:p w14:paraId="7D411EFB" w14:textId="77777777" w:rsidR="00E57094" w:rsidRDefault="00E5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B27A059F-F0B2-4EDA-9500-81898A889BAA}"/>
    <w:embedBold r:id="rId2" w:fontKey="{0D717B1A-32B0-41EE-83AB-01559BA31086}"/>
    <w:embedBoldItalic r:id="rId3" w:fontKey="{14203453-B543-40CB-83D7-61D8856B5BB3}"/>
  </w:font>
  <w:font w:name="Courier New">
    <w:panose1 w:val="02070309020205020404"/>
    <w:charset w:val="00"/>
    <w:family w:val="modern"/>
    <w:pitch w:val="fixed"/>
    <w:sig w:usb0="E0002EFF" w:usb1="C0007843" w:usb2="00000009" w:usb3="00000000" w:csb0="000001FF" w:csb1="00000000"/>
    <w:embedRegular r:id="rId4" w:fontKey="{B13525A1-D864-4EE7-8F21-1D8D0B48577B}"/>
  </w:font>
  <w:font w:name="Wingdings">
    <w:panose1 w:val="05000000000000000000"/>
    <w:charset w:val="02"/>
    <w:family w:val="auto"/>
    <w:pitch w:val="variable"/>
    <w:sig w:usb0="00000000" w:usb1="10000000" w:usb2="00000000" w:usb3="00000000" w:csb0="80000000" w:csb1="00000000"/>
    <w:embedRegular r:id="rId5" w:fontKey="{5545DA65-5F50-4687-BC60-814CF9385943}"/>
  </w:font>
  <w:font w:name="Symbol">
    <w:panose1 w:val="05050102010706020507"/>
    <w:charset w:val="02"/>
    <w:family w:val="roman"/>
    <w:pitch w:val="variable"/>
    <w:sig w:usb0="00000000" w:usb1="10000000" w:usb2="00000000" w:usb3="00000000" w:csb0="80000000" w:csb1="00000000"/>
    <w:embedRegular r:id="rId6" w:fontKey="{A2A5D2DE-4D5E-4840-9CCF-2E0245601545}"/>
  </w:font>
  <w:font w:name="AL-Mateen">
    <w:panose1 w:val="02060803050605020204"/>
    <w:charset w:val="B2"/>
    <w:family w:val="auto"/>
    <w:pitch w:val="variable"/>
    <w:sig w:usb0="00002001" w:usb1="00000000" w:usb2="00000000" w:usb3="00000000" w:csb0="00000040" w:csb1="00000000"/>
    <w:embedRegular r:id="rId7" w:fontKey="{1766A395-AC02-4A9C-9D05-9112DA0E621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6CFD26AE-AAE3-4809-B072-83574AC26383}"/>
    <w:embedBold r:id="rId9" w:fontKey="{138BF05B-5D0B-4C3C-9314-6661F8B3F3B5}"/>
  </w:font>
  <w:font w:name="DecoType Naskh Variants">
    <w:panose1 w:val="02010400000000000000"/>
    <w:charset w:val="B2"/>
    <w:family w:val="auto"/>
    <w:pitch w:val="variable"/>
    <w:sig w:usb0="00002001" w:usb1="80000000" w:usb2="00000008" w:usb3="00000000" w:csb0="00000040" w:csb1="00000000"/>
    <w:embedRegular r:id="rId10" w:fontKey="{260935B8-E991-4672-A6C7-127CE3D9870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7B8D38B4-2595-4709-A99F-B4DD0EA61074}"/>
    <w:embedBold r:id="rId12" w:fontKey="{E438BC25-96AC-453B-B75F-5057F77285E6}"/>
    <w:embedBoldItalic r:id="rId13" w:fontKey="{B1D6A263-90C0-4B6E-B6B2-BB8FA0FA319C}"/>
  </w:font>
  <w:font w:name="Calibri">
    <w:panose1 w:val="020F0502020204030204"/>
    <w:charset w:val="00"/>
    <w:family w:val="swiss"/>
    <w:pitch w:val="variable"/>
    <w:sig w:usb0="E4002EFF" w:usb1="C000247B" w:usb2="00000009" w:usb3="00000000" w:csb0="000001FF" w:csb1="00000000"/>
    <w:embedRegular r:id="rId14" w:fontKey="{325B889F-9315-451E-94DF-E7FAB7BA88A6}"/>
    <w:embedBold r:id="rId15" w:fontKey="{F0BBA750-40FB-4597-A087-F83BC2BA6A22}"/>
    <w:embedBoldItalic r:id="rId16" w:fontKey="{D61C62A8-F8A5-499F-AECC-DD5BABDF1948}"/>
  </w:font>
  <w:font w:name="Arial">
    <w:panose1 w:val="020B0604020202020204"/>
    <w:charset w:val="00"/>
    <w:family w:val="swiss"/>
    <w:pitch w:val="variable"/>
    <w:sig w:usb0="E0002EFF" w:usb1="C000785B" w:usb2="00000009" w:usb3="00000000" w:csb0="000001FF" w:csb1="00000000"/>
    <w:embedRegular r:id="rId17" w:fontKey="{09268996-00ED-4882-B62D-5939CF71B756}"/>
    <w:embedBold r:id="rId18" w:fontKey="{C91F1443-1D28-4BC2-9774-7E1B8CF6624F}"/>
    <w:embedBoldItalic r:id="rId19" w:fontKey="{BCCBC765-A2E4-4123-9E0E-B6300EC68495}"/>
  </w:font>
  <w:font w:name="Simplified Arabic">
    <w:panose1 w:val="02020603050405020304"/>
    <w:charset w:val="00"/>
    <w:family w:val="roman"/>
    <w:pitch w:val="variable"/>
    <w:sig w:usb0="00002003" w:usb1="80000000" w:usb2="00000008" w:usb3="00000000" w:csb0="00000041" w:csb1="00000000"/>
    <w:embedRegular r:id="rId20" w:fontKey="{3B1278BD-35F1-40A2-89D3-D881AD8D4334}"/>
    <w:embedBold r:id="rId21" w:fontKey="{1792C796-7CCF-4010-98A1-EADF9CB8FBFB}"/>
  </w:font>
  <w:font w:name="Tahoma">
    <w:panose1 w:val="020B0604030504040204"/>
    <w:charset w:val="00"/>
    <w:family w:val="swiss"/>
    <w:pitch w:val="variable"/>
    <w:sig w:usb0="E1002EFF" w:usb1="C000605B" w:usb2="00000029" w:usb3="00000000" w:csb0="000101FF" w:csb1="00000000"/>
    <w:embedRegular r:id="rId22" w:fontKey="{0555E254-A86A-4122-8377-311354CF1FE5}"/>
    <w:embedBold r:id="rId23" w:fontKey="{CED45728-3BEF-443F-9B4D-0FC2CC511173}"/>
    <w:embedItalic r:id="rId24" w:fontKey="{C96F0E10-2AB4-4F7F-87EB-F4CED69A6587}"/>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5" w:fontKey="{D939A2E9-97FA-4DBA-B5E6-6B52F9C08849}"/>
    <w:embedBold r:id="rId26" w:fontKey="{F1D2044F-A70A-4DFE-A70F-3A20EE59828D}"/>
  </w:font>
  <w:font w:name="AGA Arabesque">
    <w:altName w:val="Symbol"/>
    <w:panose1 w:val="05010101010101010101"/>
    <w:charset w:val="02"/>
    <w:family w:val="auto"/>
    <w:pitch w:val="variable"/>
    <w:sig w:usb0="00000000" w:usb1="10000000" w:usb2="00000000" w:usb3="00000000" w:csb0="80000000" w:csb1="00000000"/>
    <w:embedRegular r:id="rId27" w:fontKey="{FD1930FD-7C7B-425A-823E-03B983A161E6}"/>
  </w:font>
  <w:font w:name="PT Bold Heading">
    <w:altName w:val="Times New Roman"/>
    <w:panose1 w:val="02010400000000000000"/>
    <w:charset w:val="B2"/>
    <w:family w:val="auto"/>
    <w:pitch w:val="variable"/>
    <w:sig w:usb0="00002001" w:usb1="80000000" w:usb2="00000008" w:usb3="00000000" w:csb0="00000040" w:csb1="00000000"/>
    <w:embedBold r:id="rId28" w:fontKey="{4A5E3FD9-5556-49F6-8190-6F7696DD1735}"/>
  </w:font>
  <w:font w:name="Andalus">
    <w:panose1 w:val="02020603050405020304"/>
    <w:charset w:val="00"/>
    <w:family w:val="roman"/>
    <w:pitch w:val="variable"/>
    <w:sig w:usb0="00002003" w:usb1="80000000" w:usb2="00000008" w:usb3="00000000" w:csb0="00000041" w:csb1="00000000"/>
    <w:embedRegular r:id="rId29" w:fontKey="{001E8DB2-2FED-4489-B0FB-6BBFF9BAD589}"/>
  </w:font>
  <w:font w:name="AL-Mohanad Bold">
    <w:altName w:val="Times New Roman"/>
    <w:panose1 w:val="00000000000000000000"/>
    <w:charset w:val="B2"/>
    <w:family w:val="auto"/>
    <w:pitch w:val="variable"/>
    <w:sig w:usb0="00002001" w:usb1="00000000" w:usb2="00000000" w:usb3="00000000" w:csb0="00000040" w:csb1="00000000"/>
    <w:embedRegular r:id="rId30" w:fontKey="{1800CDE3-95D7-4CC4-A59D-BC63F936E903}"/>
    <w:embedBold r:id="rId31" w:fontKey="{A449DFD0-2A9F-43B0-B854-DD11672A42A6}"/>
  </w:font>
  <w:font w:name="ATraditional Arabic">
    <w:altName w:val="Times New Roman"/>
    <w:panose1 w:val="02020803070505020304"/>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12B8" w14:textId="77777777" w:rsidR="00E857EF" w:rsidRDefault="00E857EF">
    <w:pPr>
      <w:pStyle w:val="Footer"/>
      <w:rPr>
        <w:rtl/>
      </w:rPr>
    </w:pPr>
  </w:p>
  <w:p w14:paraId="0E8CCFF3" w14:textId="77777777" w:rsidR="00E857EF" w:rsidRDefault="00E857EF">
    <w:pPr>
      <w:pStyle w:val="Footer"/>
      <w:rPr>
        <w:rtl/>
      </w:rPr>
    </w:pPr>
  </w:p>
  <w:p w14:paraId="4B124C1B" w14:textId="77777777" w:rsidR="00E857EF" w:rsidRDefault="00E857EF">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9666F" w14:textId="77777777" w:rsidR="00E57094" w:rsidRDefault="00E57094">
      <w:r>
        <w:separator/>
      </w:r>
    </w:p>
  </w:footnote>
  <w:footnote w:type="continuationSeparator" w:id="0">
    <w:p w14:paraId="4B4DD109" w14:textId="77777777" w:rsidR="00E57094" w:rsidRDefault="00E57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C18C9" w14:textId="77777777" w:rsidR="00E857EF" w:rsidRDefault="00E57094">
    <w:pPr>
      <w:pStyle w:val="Header"/>
      <w:jc w:val="center"/>
      <w:rPr>
        <w:b/>
        <w:bCs/>
        <w:rtl/>
      </w:rPr>
    </w:pPr>
    <w:r>
      <w:rPr>
        <w:rtl/>
      </w:rPr>
      <w:pict w14:anchorId="6B372ACC">
        <v:line id="4097" o:spid="_x0000_s2057" style="position:absolute;left:0;text-align:left;z-index:3;visibility:visible;mso-width-percent:0;mso-height-percent:0;mso-wrap-distance-left:0;mso-wrap-distance-right:0;mso-position-horizontal-relative:text;mso-position-vertical-relative:text;mso-width-percent:0;mso-height-percent:0;mso-width-relative:page;mso-height-relative:page" from="19.05pt,39.85pt" to="336.05pt,39.85pt" strokeweight="5pt">
          <v:stroke linestyle="thickThin"/>
        </v:line>
      </w:pict>
    </w:r>
    <w:r>
      <w:rPr>
        <w:rtl/>
      </w:rPr>
      <w:pict w14:anchorId="3E71BA63">
        <v:shapetype id="_x0000_t202" coordsize="21600,21600" o:spt="202" path="m,l,21600r21600,l21600,xe">
          <v:stroke joinstyle="miter"/>
          <v:path gradientshapeok="t" o:connecttype="rect"/>
        </v:shapetype>
        <v:shape id="4099" o:spid="_x0000_s2056" type="#_x0000_t202" style="position:absolute;left:0;text-align:left;margin-left:341.2pt;margin-top:26.6pt;width:45pt;height:36pt;z-index:5;visibility:visible;mso-width-percent:0;mso-height-percent:0;mso-wrap-distance-left:0;mso-wrap-distance-right:0;mso-position-horizontal-relative:text;mso-position-vertical-relative:text;mso-width-percent:0;mso-height-percent:0;mso-width-relative:page;mso-height-relative:page" filled="f" stroked="f">
          <v:textbox>
            <w:txbxContent>
              <w:p w14:paraId="1C15E19D" w14:textId="77777777" w:rsidR="00E857EF" w:rsidRDefault="00E857EF">
                <w:pPr>
                  <w:pStyle w:val="Heading2"/>
                  <w:ind w:firstLine="32"/>
                  <w:rPr>
                    <w:rFonts w:cs="Traditional Arabic"/>
                    <w:b/>
                    <w:bCs/>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Pr>
                    <w:rStyle w:val="PageNumber"/>
                    <w:rFonts w:cs="Traditional Arabic"/>
                    <w:noProof/>
                    <w:sz w:val="26"/>
                    <w:szCs w:val="26"/>
                    <w:rtl/>
                  </w:rPr>
                  <w:t>18</w:t>
                </w:r>
                <w:r>
                  <w:rPr>
                    <w:rStyle w:val="PageNumber"/>
                    <w:rFonts w:cs="Traditional Arabic"/>
                    <w:sz w:val="26"/>
                    <w:szCs w:val="26"/>
                  </w:rPr>
                  <w:fldChar w:fldCharType="end"/>
                </w:r>
              </w:p>
            </w:txbxContent>
          </v:textbox>
        </v:shape>
      </w:pict>
    </w:r>
    <w:r>
      <w:rPr>
        <w:rtl/>
      </w:rPr>
      <w:pict w14:anchorId="2C083F8F">
        <v:shape id="4100" o:spid="_x0000_s2055" type="#_x0000_t202" style="position:absolute;left:0;text-align:left;margin-left:312.65pt;margin-top:16.7pt;width:99pt;height:45pt;z-index:2;visibility:visible;mso-width-percent:0;mso-height-percent:0;mso-position-horizontal-relative:text;mso-position-vertical-relative:text;mso-width-percent:0;mso-height-percent:0;mso-width-relative:page;mso-height-relative:page" stroked="f">
          <v:textbox>
            <w:txbxContent>
              <w:p w14:paraId="6DD0CFFF" w14:textId="77777777" w:rsidR="00E857EF" w:rsidRDefault="00E857EF">
                <w:pPr>
                  <w:jc w:val="center"/>
                  <w:rPr>
                    <w:sz w:val="36"/>
                    <w:szCs w:val="36"/>
                    <w:rtl/>
                  </w:rPr>
                </w:pPr>
                <w:r>
                  <w:rPr>
                    <w:rFonts w:ascii="AGA Arabesque" w:hAnsi="AGA Arabesque"/>
                    <w:sz w:val="72"/>
                    <w:szCs w:val="72"/>
                  </w:rPr>
                  <w:t></w:t>
                </w:r>
                <w:r>
                  <w:rPr>
                    <w:rFonts w:ascii="AGA Arabesque" w:hAnsi="AGA Arabesque"/>
                    <w:sz w:val="72"/>
                    <w:szCs w:val="72"/>
                  </w:rPr>
                  <w:t></w:t>
                </w:r>
              </w:p>
              <w:p w14:paraId="7EC86424" w14:textId="77777777" w:rsidR="00E857EF" w:rsidRDefault="00E857EF">
                <w:pPr>
                  <w:pStyle w:val="Heading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noProof/>
                    <w:sz w:val="28"/>
                    <w:rtl/>
                  </w:rPr>
                  <w:t>18</w:t>
                </w:r>
                <w:r>
                  <w:rPr>
                    <w:rFonts w:cs="Traditional Arabic"/>
                    <w:sz w:val="28"/>
                  </w:rPr>
                  <w:fldChar w:fldCharType="end"/>
                </w:r>
              </w:p>
            </w:txbxContent>
          </v:textbox>
          <w10:wrap type="square"/>
        </v:shape>
      </w:pict>
    </w:r>
  </w:p>
  <w:p w14:paraId="0CCFA27A" w14:textId="77777777" w:rsidR="00E857EF" w:rsidRDefault="00E57094">
    <w:pPr>
      <w:pStyle w:val="Header"/>
      <w:rPr>
        <w:b/>
        <w:bCs/>
        <w:rtl/>
      </w:rPr>
    </w:pPr>
    <w:r>
      <w:rPr>
        <w:rtl/>
      </w:rPr>
      <w:pict w14:anchorId="537B1163">
        <v:shape id="4101" o:spid="_x0000_s2054" type="#_x0000_t202" style="position:absolute;left:0;text-align:left;margin-left:34.3pt;margin-top:15.1pt;width:137.45pt;height:27pt;z-index:4;visibility:visible;mso-width-percent:0;mso-height-percent:0;mso-wrap-distance-left:0;mso-wrap-distance-right:0;mso-position-horizontal-relative:text;mso-position-vertical-relative:text;mso-width-percent:0;mso-height-percent:0;mso-width-relative:page;mso-height-relative:page" stroked="f">
          <v:textbox inset="0,,2.83pt">
            <w:txbxContent>
              <w:p w14:paraId="44D7D1F0" w14:textId="77777777" w:rsidR="00E857EF" w:rsidRDefault="00E857EF" w:rsidP="00F64C7F">
                <w:pPr>
                  <w:jc w:val="center"/>
                </w:pPr>
                <w:r>
                  <w:rPr>
                    <w:rFonts w:cs="AL-Mohanad Bold" w:hint="cs"/>
                    <w:szCs w:val="22"/>
                    <w:rtl/>
                  </w:rPr>
                  <w:t>تفسير القرطبي-سورة  ق (001)</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6A9A" w14:textId="77777777" w:rsidR="00E857EF" w:rsidRDefault="00E57094">
    <w:pPr>
      <w:pStyle w:val="Header"/>
      <w:rPr>
        <w:b/>
        <w:bCs/>
        <w:rtl/>
      </w:rPr>
    </w:pPr>
    <w:r>
      <w:rPr>
        <w:rtl/>
      </w:rPr>
      <w:pict w14:anchorId="3356E4E6">
        <v:shapetype id="_x0000_t202" coordsize="21600,21600" o:spt="202" path="m,l,21600r21600,l21600,xe">
          <v:stroke joinstyle="miter"/>
          <v:path gradientshapeok="t" o:connecttype="rect"/>
        </v:shapetype>
        <v:shape id="4102" o:spid="_x0000_s2053" type="#_x0000_t202" style="position:absolute;left:0;text-align:left;margin-left:12.55pt;margin-top:30.2pt;width:39pt;height:28.5pt;z-index:6;visibility:visible;mso-width-percent:0;mso-height-percent:0;mso-wrap-distance-left:0;mso-wrap-distance-right:0;mso-position-horizontal-relative:text;mso-position-vertical-relative:text;mso-width-percent:0;mso-height-percent:0;mso-width-relative:page;mso-height-relative:page" filled="f" stroked="f">
          <v:textbox>
            <w:txbxContent>
              <w:p w14:paraId="0CBB0247" w14:textId="77777777" w:rsidR="00E857EF" w:rsidRDefault="00E857EF">
                <w:pPr>
                  <w:pStyle w:val="Heading2"/>
                  <w:rPr>
                    <w:rFonts w:cs="Traditional Arabic"/>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Pr>
                    <w:rStyle w:val="PageNumber"/>
                    <w:rFonts w:cs="Traditional Arabic"/>
                    <w:noProof/>
                    <w:rtl/>
                  </w:rPr>
                  <w:t>17</w:t>
                </w:r>
                <w:r>
                  <w:rPr>
                    <w:rStyle w:val="PageNumber"/>
                    <w:rFonts w:cs="Traditional Arabic"/>
                  </w:rPr>
                  <w:fldChar w:fldCharType="end"/>
                </w:r>
              </w:p>
            </w:txbxContent>
          </v:textbox>
        </v:shape>
      </w:pict>
    </w:r>
  </w:p>
  <w:p w14:paraId="747F68F7" w14:textId="77777777" w:rsidR="00E857EF" w:rsidRDefault="00E57094">
    <w:pPr>
      <w:pStyle w:val="Header"/>
      <w:rPr>
        <w:b/>
        <w:bCs/>
        <w:rtl/>
      </w:rPr>
    </w:pPr>
    <w:r>
      <w:rPr>
        <w:rtl/>
      </w:rPr>
      <w:pict w14:anchorId="27980E8B">
        <v:shape id="4103" o:spid="_x0000_s2052" type="#_x0000_t202" style="position:absolute;left:0;text-align:left;margin-left:-13.05pt;margin-top:.6pt;width:99pt;height:45pt;z-index:7;visibility:visible;mso-width-percent:0;mso-height-percent:0;mso-position-horizontal-relative:text;mso-position-vertical-relative:text;mso-width-percent:0;mso-height-percent:0;mso-width-relative:page;mso-height-relative:page" stroked="f">
          <v:textbox>
            <w:txbxContent>
              <w:p w14:paraId="78F51CC6" w14:textId="77777777" w:rsidR="00E857EF" w:rsidRDefault="00E857EF">
                <w:pPr>
                  <w:jc w:val="center"/>
                  <w:rPr>
                    <w:sz w:val="36"/>
                    <w:szCs w:val="36"/>
                    <w:rtl/>
                  </w:rPr>
                </w:pPr>
                <w:r>
                  <w:rPr>
                    <w:rFonts w:ascii="AGA Arabesque" w:hAnsi="AGA Arabesque"/>
                    <w:sz w:val="72"/>
                    <w:szCs w:val="72"/>
                  </w:rPr>
                  <w:t></w:t>
                </w:r>
                <w:r>
                  <w:rPr>
                    <w:rFonts w:ascii="AGA Arabesque" w:hAnsi="AGA Arabesque"/>
                    <w:sz w:val="72"/>
                    <w:szCs w:val="72"/>
                  </w:rPr>
                  <w:t></w:t>
                </w:r>
              </w:p>
              <w:p w14:paraId="6E5DE205" w14:textId="77777777" w:rsidR="00E857EF" w:rsidRDefault="00E857EF">
                <w:pPr>
                  <w:pStyle w:val="Heading2"/>
                  <w:ind w:firstLine="32"/>
                  <w:rPr>
                    <w:rFonts w:cs="Traditional Arabic"/>
                    <w:b/>
                    <w:bCs/>
                    <w:rtl/>
                  </w:rPr>
                </w:pPr>
                <w:r>
                  <w:rPr>
                    <w:rStyle w:val="PageNumber"/>
                    <w:rFonts w:cs="Traditional Arabic"/>
                    <w:sz w:val="28"/>
                  </w:rPr>
                  <w:fldChar w:fldCharType="begin"/>
                </w:r>
                <w:r>
                  <w:rPr>
                    <w:rStyle w:val="PageNumber"/>
                    <w:rFonts w:cs="Traditional Arabic"/>
                    <w:sz w:val="28"/>
                  </w:rPr>
                  <w:instrText xml:space="preserve"> PAGE </w:instrText>
                </w:r>
                <w:r>
                  <w:rPr>
                    <w:rStyle w:val="PageNumber"/>
                    <w:rFonts w:cs="Traditional Arabic"/>
                    <w:sz w:val="28"/>
                  </w:rPr>
                  <w:fldChar w:fldCharType="separate"/>
                </w:r>
                <w:r>
                  <w:rPr>
                    <w:rStyle w:val="PageNumber"/>
                    <w:rFonts w:cs="Traditional Arabic"/>
                    <w:noProof/>
                    <w:sz w:val="28"/>
                    <w:rtl/>
                  </w:rPr>
                  <w:t>17</w:t>
                </w:r>
                <w:r>
                  <w:rPr>
                    <w:rStyle w:val="PageNumber"/>
                    <w:rFonts w:cs="Traditional Arabic"/>
                    <w:sz w:val="28"/>
                  </w:rPr>
                  <w:fldChar w:fldCharType="end"/>
                </w:r>
              </w:p>
            </w:txbxContent>
          </v:textbox>
          <w10:wrap type="square"/>
        </v:shape>
      </w:pict>
    </w:r>
    <w:r>
      <w:rPr>
        <w:rtl/>
      </w:rPr>
      <w:pict w14:anchorId="0F72ACD0">
        <v:shape id="4104" o:spid="_x0000_s2051" type="#_x0000_t202" style="position:absolute;left:0;text-align:left;margin-left:260.7pt;margin-top:11.9pt;width:120.45pt;height:22.6pt;z-index:9;visibility:visible;mso-width-percent:0;mso-height-percent:0;mso-wrap-distance-left:0;mso-wrap-distance-right:0;mso-position-horizontal-relative:text;mso-position-vertical-relative:text;mso-width-percent:0;mso-height-percent:0;mso-width-relative:page;mso-height-relative:page" stroked="f">
          <v:textbox inset="0,0,0,0">
            <w:txbxContent>
              <w:p w14:paraId="0DC3D316" w14:textId="77777777" w:rsidR="00E857EF" w:rsidRDefault="00E857EF">
                <w:pPr>
                  <w:jc w:val="center"/>
                  <w:rPr>
                    <w:rFonts w:cs="AL-Mohanad Bold"/>
                    <w:szCs w:val="22"/>
                    <w:rtl/>
                  </w:rPr>
                </w:pPr>
                <w:r>
                  <w:rPr>
                    <w:rFonts w:cs="AL-Mohanad Bold"/>
                    <w:szCs w:val="22"/>
                    <w:rtl/>
                  </w:rPr>
                  <w:t>معالي الشيخ عبد الكريم الخضير</w:t>
                </w:r>
              </w:p>
            </w:txbxContent>
          </v:textbox>
        </v:shape>
      </w:pict>
    </w:r>
    <w:r>
      <w:rPr>
        <w:rtl/>
      </w:rPr>
      <w:pict w14:anchorId="3D5C5186">
        <v:line id="4105" o:spid="_x0000_s2050" style="position:absolute;left:0;text-align:left;z-index:8;visibility:visible;mso-width-percent:0;mso-height-percent:0;mso-wrap-distance-left:0;mso-wrap-distance-right:0;mso-position-horizontal-relative:text;mso-position-vertical-relative:text;mso-width-percent:0;mso-height-percent:0;mso-width-relative:page;mso-height-relative:page" from="62.7pt,23.7pt" to="406.45pt,23.7pt" strokeweight="5pt">
          <v:stroke linestyle="thickThin"/>
        </v:line>
      </w:pict>
    </w:r>
    <w:r>
      <w:rPr>
        <w:rtl/>
      </w:rPr>
      <w:pict w14:anchorId="19B050BB">
        <v:shape id="4106" o:spid="_x0000_s2049" type="#_x0000_t202" style="position:absolute;left:0;text-align:left;margin-left:14.1pt;margin-top:11.85pt;width:45pt;height:36pt;z-index:10;visibility:visible;mso-width-percent:0;mso-height-percent:0;mso-wrap-distance-left:0;mso-wrap-distance-right:0;mso-position-horizontal-relative:text;mso-position-vertical-relative:text;mso-width-percent:0;mso-height-percent:0;mso-width-relative:page;mso-height-relative:page" filled="f" stroked="f">
          <v:textbox>
            <w:txbxContent>
              <w:p w14:paraId="1EA93742" w14:textId="77777777" w:rsidR="00E857EF" w:rsidRDefault="00E857EF">
                <w:pPr>
                  <w:pStyle w:val="Heading2"/>
                  <w:ind w:firstLine="32"/>
                  <w:rPr>
                    <w:rFonts w:cs="Traditional Arabic"/>
                    <w:b/>
                    <w:bCs/>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Pr>
                    <w:rStyle w:val="PageNumber"/>
                    <w:rFonts w:cs="Traditional Arabic"/>
                    <w:noProof/>
                    <w:sz w:val="26"/>
                    <w:szCs w:val="26"/>
                    <w:rtl/>
                  </w:rPr>
                  <w:t>17</w:t>
                </w:r>
                <w:r>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31A3164"/>
    <w:lvl w:ilvl="0" w:tplc="727C90C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48B4A81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26FA9B1A"/>
    <w:lvl w:ilvl="0" w:tplc="C7209BC8">
      <w:start w:val="1"/>
      <w:numFmt w:val="decimal"/>
      <w:lvlText w:val="%1."/>
      <w:lvlJc w:val="left"/>
      <w:pPr>
        <w:tabs>
          <w:tab w:val="left" w:pos="360"/>
        </w:tabs>
        <w:ind w:left="360" w:hanging="360"/>
      </w:pPr>
      <w:rPr>
        <w:rFonts w:cs="AL-Mateen" w:hint="default"/>
        <w:sz w:val="34"/>
        <w:szCs w:val="34"/>
      </w:rPr>
    </w:lvl>
    <w:lvl w:ilvl="1" w:tplc="9664FF44">
      <w:start w:val="1"/>
      <w:numFmt w:val="arabicAbjad"/>
      <w:lvlText w:val="%2."/>
      <w:lvlJc w:val="left"/>
      <w:pPr>
        <w:tabs>
          <w:tab w:val="left" w:pos="1440"/>
        </w:tabs>
        <w:ind w:left="1440" w:hanging="360"/>
      </w:pPr>
      <w:rPr>
        <w:rFonts w:cs="AL-jass dash" w:hint="default"/>
        <w:sz w:val="2"/>
        <w:szCs w:val="20"/>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3" w15:restartNumberingAfterBreak="0">
    <w:nsid w:val="00000004"/>
    <w:multiLevelType w:val="hybridMultilevel"/>
    <w:tmpl w:val="1DFCBF82"/>
    <w:lvl w:ilvl="0" w:tplc="04090001">
      <w:start w:val="1"/>
      <w:numFmt w:val="bullet"/>
      <w:lvlText w:val=""/>
      <w:lvlJc w:val="left"/>
      <w:pPr>
        <w:tabs>
          <w:tab w:val="left" w:pos="1259"/>
        </w:tabs>
        <w:ind w:left="1259" w:hanging="360"/>
      </w:pPr>
      <w:rPr>
        <w:rFonts w:ascii="Symbol" w:hAnsi="Symbol" w:hint="default"/>
      </w:rPr>
    </w:lvl>
    <w:lvl w:ilvl="1" w:tplc="04090003">
      <w:start w:val="1"/>
      <w:numFmt w:val="bullet"/>
      <w:lvlText w:val="o"/>
      <w:lvlJc w:val="left"/>
      <w:pPr>
        <w:tabs>
          <w:tab w:val="left" w:pos="1979"/>
        </w:tabs>
        <w:ind w:left="1979" w:hanging="360"/>
      </w:pPr>
      <w:rPr>
        <w:rFonts w:ascii="Courier New" w:hAnsi="Courier New" w:hint="default"/>
      </w:rPr>
    </w:lvl>
    <w:lvl w:ilvl="2" w:tplc="04090005">
      <w:start w:val="1"/>
      <w:numFmt w:val="bullet"/>
      <w:lvlText w:val=""/>
      <w:lvlJc w:val="left"/>
      <w:pPr>
        <w:tabs>
          <w:tab w:val="left" w:pos="2699"/>
        </w:tabs>
        <w:ind w:left="2699" w:hanging="360"/>
      </w:pPr>
      <w:rPr>
        <w:rFonts w:ascii="Wingdings" w:hAnsi="Wingdings" w:hint="default"/>
      </w:rPr>
    </w:lvl>
    <w:lvl w:ilvl="3" w:tplc="04090001">
      <w:start w:val="1"/>
      <w:numFmt w:val="bullet"/>
      <w:lvlText w:val=""/>
      <w:lvlJc w:val="left"/>
      <w:pPr>
        <w:tabs>
          <w:tab w:val="left" w:pos="3419"/>
        </w:tabs>
        <w:ind w:left="3419" w:hanging="360"/>
      </w:pPr>
      <w:rPr>
        <w:rFonts w:ascii="Symbol" w:hAnsi="Symbol" w:hint="default"/>
      </w:rPr>
    </w:lvl>
    <w:lvl w:ilvl="4" w:tplc="04090003">
      <w:start w:val="1"/>
      <w:numFmt w:val="bullet"/>
      <w:lvlText w:val="o"/>
      <w:lvlJc w:val="left"/>
      <w:pPr>
        <w:tabs>
          <w:tab w:val="left" w:pos="4139"/>
        </w:tabs>
        <w:ind w:left="4139" w:hanging="360"/>
      </w:pPr>
      <w:rPr>
        <w:rFonts w:ascii="Courier New" w:hAnsi="Courier New" w:hint="default"/>
      </w:rPr>
    </w:lvl>
    <w:lvl w:ilvl="5" w:tplc="04090005">
      <w:start w:val="1"/>
      <w:numFmt w:val="bullet"/>
      <w:lvlText w:val=""/>
      <w:lvlJc w:val="left"/>
      <w:pPr>
        <w:tabs>
          <w:tab w:val="left" w:pos="4859"/>
        </w:tabs>
        <w:ind w:left="4859" w:hanging="360"/>
      </w:pPr>
      <w:rPr>
        <w:rFonts w:ascii="Wingdings" w:hAnsi="Wingdings" w:hint="default"/>
      </w:rPr>
    </w:lvl>
    <w:lvl w:ilvl="6" w:tplc="04090001">
      <w:start w:val="1"/>
      <w:numFmt w:val="bullet"/>
      <w:lvlText w:val=""/>
      <w:lvlJc w:val="left"/>
      <w:pPr>
        <w:tabs>
          <w:tab w:val="left" w:pos="5579"/>
        </w:tabs>
        <w:ind w:left="5579" w:hanging="360"/>
      </w:pPr>
      <w:rPr>
        <w:rFonts w:ascii="Symbol" w:hAnsi="Symbol" w:hint="default"/>
      </w:rPr>
    </w:lvl>
    <w:lvl w:ilvl="7" w:tplc="04090003">
      <w:start w:val="1"/>
      <w:numFmt w:val="bullet"/>
      <w:lvlText w:val="o"/>
      <w:lvlJc w:val="left"/>
      <w:pPr>
        <w:tabs>
          <w:tab w:val="left" w:pos="6299"/>
        </w:tabs>
        <w:ind w:left="6299" w:hanging="360"/>
      </w:pPr>
      <w:rPr>
        <w:rFonts w:ascii="Courier New" w:hAnsi="Courier New" w:hint="default"/>
      </w:rPr>
    </w:lvl>
    <w:lvl w:ilvl="8" w:tplc="04090005">
      <w:start w:val="1"/>
      <w:numFmt w:val="bullet"/>
      <w:lvlText w:val=""/>
      <w:lvlJc w:val="left"/>
      <w:pPr>
        <w:tabs>
          <w:tab w:val="left" w:pos="7019"/>
        </w:tabs>
        <w:ind w:left="7019" w:hanging="360"/>
      </w:pPr>
      <w:rPr>
        <w:rFonts w:ascii="Wingdings" w:hAnsi="Wingdings" w:hint="default"/>
      </w:rPr>
    </w:lvl>
  </w:abstractNum>
  <w:abstractNum w:abstractNumId="4" w15:restartNumberingAfterBreak="0">
    <w:nsid w:val="00000005"/>
    <w:multiLevelType w:val="multilevel"/>
    <w:tmpl w:val="B13A7E44"/>
    <w:lvl w:ilvl="0">
      <w:start w:val="1"/>
      <w:numFmt w:val="arabicAlpha"/>
      <w:lvlText w:val="%1."/>
      <w:lvlJc w:val="left"/>
      <w:pPr>
        <w:tabs>
          <w:tab w:val="left" w:pos="1287"/>
        </w:tabs>
        <w:ind w:left="1287" w:hanging="720"/>
      </w:pPr>
      <w:rPr>
        <w:rFonts w:cs="Traditional Arabic" w:hint="default"/>
        <w:b/>
        <w:bCs/>
        <w:sz w:val="40"/>
        <w:szCs w:val="36"/>
      </w:rPr>
    </w:lvl>
    <w:lvl w:ilvl="1">
      <w:start w:val="1"/>
      <w:numFmt w:val="lowerLetter"/>
      <w:lvlText w:val="%2."/>
      <w:lvlJc w:val="left"/>
      <w:pPr>
        <w:tabs>
          <w:tab w:val="left" w:pos="1647"/>
        </w:tabs>
        <w:ind w:left="1647" w:hanging="360"/>
      </w:pPr>
      <w:rPr>
        <w:rFonts w:cs="Times New Roman"/>
      </w:rPr>
    </w:lvl>
    <w:lvl w:ilvl="2">
      <w:start w:val="1"/>
      <w:numFmt w:val="lowerRoman"/>
      <w:lvlText w:val="%3."/>
      <w:lvlJc w:val="right"/>
      <w:pPr>
        <w:tabs>
          <w:tab w:val="left" w:pos="2367"/>
        </w:tabs>
        <w:ind w:left="2367" w:hanging="180"/>
      </w:pPr>
      <w:rPr>
        <w:rFonts w:cs="Times New Roman"/>
      </w:rPr>
    </w:lvl>
    <w:lvl w:ilvl="3">
      <w:start w:val="1"/>
      <w:numFmt w:val="decimal"/>
      <w:lvlText w:val="%4."/>
      <w:lvlJc w:val="left"/>
      <w:pPr>
        <w:tabs>
          <w:tab w:val="left" w:pos="3087"/>
        </w:tabs>
        <w:ind w:left="3087" w:hanging="360"/>
      </w:pPr>
      <w:rPr>
        <w:rFonts w:cs="Times New Roman"/>
      </w:rPr>
    </w:lvl>
    <w:lvl w:ilvl="4">
      <w:start w:val="1"/>
      <w:numFmt w:val="lowerLetter"/>
      <w:lvlText w:val="%5."/>
      <w:lvlJc w:val="left"/>
      <w:pPr>
        <w:tabs>
          <w:tab w:val="left" w:pos="3807"/>
        </w:tabs>
        <w:ind w:left="3807" w:hanging="360"/>
      </w:pPr>
      <w:rPr>
        <w:rFonts w:cs="Times New Roman"/>
      </w:rPr>
    </w:lvl>
    <w:lvl w:ilvl="5">
      <w:start w:val="1"/>
      <w:numFmt w:val="lowerRoman"/>
      <w:lvlText w:val="%6."/>
      <w:lvlJc w:val="right"/>
      <w:pPr>
        <w:tabs>
          <w:tab w:val="left" w:pos="4527"/>
        </w:tabs>
        <w:ind w:left="4527" w:hanging="180"/>
      </w:pPr>
      <w:rPr>
        <w:rFonts w:cs="Times New Roman"/>
      </w:rPr>
    </w:lvl>
    <w:lvl w:ilvl="6">
      <w:start w:val="1"/>
      <w:numFmt w:val="decimal"/>
      <w:lvlText w:val="%7."/>
      <w:lvlJc w:val="left"/>
      <w:pPr>
        <w:tabs>
          <w:tab w:val="left" w:pos="5247"/>
        </w:tabs>
        <w:ind w:left="5247" w:hanging="360"/>
      </w:pPr>
      <w:rPr>
        <w:rFonts w:cs="Times New Roman"/>
      </w:rPr>
    </w:lvl>
    <w:lvl w:ilvl="7">
      <w:start w:val="1"/>
      <w:numFmt w:val="lowerLetter"/>
      <w:lvlText w:val="%8."/>
      <w:lvlJc w:val="left"/>
      <w:pPr>
        <w:tabs>
          <w:tab w:val="left" w:pos="5967"/>
        </w:tabs>
        <w:ind w:left="5967" w:hanging="360"/>
      </w:pPr>
      <w:rPr>
        <w:rFonts w:cs="Times New Roman"/>
      </w:rPr>
    </w:lvl>
    <w:lvl w:ilvl="8">
      <w:start w:val="1"/>
      <w:numFmt w:val="lowerRoman"/>
      <w:lvlText w:val="%9."/>
      <w:lvlJc w:val="right"/>
      <w:pPr>
        <w:tabs>
          <w:tab w:val="left" w:pos="6687"/>
        </w:tabs>
        <w:ind w:left="6687" w:hanging="180"/>
      </w:pPr>
      <w:rPr>
        <w:rFonts w:cs="Times New Roman"/>
      </w:rPr>
    </w:lvl>
  </w:abstractNum>
  <w:abstractNum w:abstractNumId="5" w15:restartNumberingAfterBreak="0">
    <w:nsid w:val="00000006"/>
    <w:multiLevelType w:val="multilevel"/>
    <w:tmpl w:val="90C8F52E"/>
    <w:lvl w:ilvl="0">
      <w:start w:val="1"/>
      <w:numFmt w:val="arabicAlpha"/>
      <w:lvlText w:val="%1."/>
      <w:lvlJc w:val="left"/>
      <w:pPr>
        <w:tabs>
          <w:tab w:val="left" w:pos="1287"/>
        </w:tabs>
        <w:ind w:left="1287" w:hanging="720"/>
      </w:pPr>
      <w:rPr>
        <w:rFonts w:cs="Traditional Arabic" w:hint="default"/>
        <w:b/>
        <w:sz w:val="36"/>
        <w:szCs w:val="20"/>
      </w:rPr>
    </w:lvl>
    <w:lvl w:ilvl="1">
      <w:start w:val="1"/>
      <w:numFmt w:val="lowerLetter"/>
      <w:lvlText w:val="%2."/>
      <w:lvlJc w:val="left"/>
      <w:pPr>
        <w:tabs>
          <w:tab w:val="left" w:pos="1647"/>
        </w:tabs>
        <w:ind w:left="1647" w:hanging="360"/>
      </w:pPr>
      <w:rPr>
        <w:rFonts w:cs="Times New Roman"/>
      </w:rPr>
    </w:lvl>
    <w:lvl w:ilvl="2">
      <w:start w:val="1"/>
      <w:numFmt w:val="lowerRoman"/>
      <w:lvlText w:val="%3."/>
      <w:lvlJc w:val="right"/>
      <w:pPr>
        <w:tabs>
          <w:tab w:val="left" w:pos="2367"/>
        </w:tabs>
        <w:ind w:left="2367" w:hanging="180"/>
      </w:pPr>
      <w:rPr>
        <w:rFonts w:cs="Times New Roman"/>
      </w:rPr>
    </w:lvl>
    <w:lvl w:ilvl="3">
      <w:start w:val="1"/>
      <w:numFmt w:val="decimal"/>
      <w:lvlText w:val="%4."/>
      <w:lvlJc w:val="left"/>
      <w:pPr>
        <w:tabs>
          <w:tab w:val="left" w:pos="3087"/>
        </w:tabs>
        <w:ind w:left="3087" w:hanging="360"/>
      </w:pPr>
      <w:rPr>
        <w:rFonts w:cs="Times New Roman"/>
      </w:rPr>
    </w:lvl>
    <w:lvl w:ilvl="4">
      <w:start w:val="1"/>
      <w:numFmt w:val="lowerLetter"/>
      <w:lvlText w:val="%5."/>
      <w:lvlJc w:val="left"/>
      <w:pPr>
        <w:tabs>
          <w:tab w:val="left" w:pos="3807"/>
        </w:tabs>
        <w:ind w:left="3807" w:hanging="360"/>
      </w:pPr>
      <w:rPr>
        <w:rFonts w:cs="Times New Roman"/>
      </w:rPr>
    </w:lvl>
    <w:lvl w:ilvl="5">
      <w:start w:val="1"/>
      <w:numFmt w:val="lowerRoman"/>
      <w:lvlText w:val="%6."/>
      <w:lvlJc w:val="right"/>
      <w:pPr>
        <w:tabs>
          <w:tab w:val="left" w:pos="4527"/>
        </w:tabs>
        <w:ind w:left="4527" w:hanging="180"/>
      </w:pPr>
      <w:rPr>
        <w:rFonts w:cs="Times New Roman"/>
      </w:rPr>
    </w:lvl>
    <w:lvl w:ilvl="6">
      <w:start w:val="1"/>
      <w:numFmt w:val="decimal"/>
      <w:lvlText w:val="%7."/>
      <w:lvlJc w:val="left"/>
      <w:pPr>
        <w:tabs>
          <w:tab w:val="left" w:pos="5247"/>
        </w:tabs>
        <w:ind w:left="5247" w:hanging="360"/>
      </w:pPr>
      <w:rPr>
        <w:rFonts w:cs="Times New Roman"/>
      </w:rPr>
    </w:lvl>
    <w:lvl w:ilvl="7">
      <w:start w:val="1"/>
      <w:numFmt w:val="lowerLetter"/>
      <w:lvlText w:val="%8."/>
      <w:lvlJc w:val="left"/>
      <w:pPr>
        <w:tabs>
          <w:tab w:val="left" w:pos="5967"/>
        </w:tabs>
        <w:ind w:left="5967" w:hanging="360"/>
      </w:pPr>
      <w:rPr>
        <w:rFonts w:cs="Times New Roman"/>
      </w:rPr>
    </w:lvl>
    <w:lvl w:ilvl="8">
      <w:start w:val="1"/>
      <w:numFmt w:val="lowerRoman"/>
      <w:lvlText w:val="%9."/>
      <w:lvlJc w:val="right"/>
      <w:pPr>
        <w:tabs>
          <w:tab w:val="left" w:pos="6687"/>
        </w:tabs>
        <w:ind w:left="6687" w:hanging="180"/>
      </w:pPr>
      <w:rPr>
        <w:rFonts w:cs="Times New Roman"/>
      </w:rPr>
    </w:lvl>
  </w:abstractNum>
  <w:abstractNum w:abstractNumId="6" w15:restartNumberingAfterBreak="0">
    <w:nsid w:val="00000007"/>
    <w:multiLevelType w:val="hybridMultilevel"/>
    <w:tmpl w:val="0A3030B6"/>
    <w:lvl w:ilvl="0" w:tplc="0C6E343E">
      <w:start w:val="1"/>
      <w:numFmt w:val="arabicAlpha"/>
      <w:lvlText w:val="%1."/>
      <w:lvlJc w:val="left"/>
      <w:pPr>
        <w:tabs>
          <w:tab w:val="left" w:pos="1287"/>
        </w:tabs>
        <w:ind w:left="1287" w:hanging="720"/>
      </w:pPr>
      <w:rPr>
        <w:rFonts w:cs="AL-Mateen" w:hint="default"/>
        <w:b w:val="0"/>
        <w:bCs w:val="0"/>
        <w:sz w:val="38"/>
        <w:szCs w:val="34"/>
      </w:rPr>
    </w:lvl>
    <w:lvl w:ilvl="1" w:tplc="04090019">
      <w:start w:val="1"/>
      <w:numFmt w:val="lowerLetter"/>
      <w:lvlText w:val="%2."/>
      <w:lvlJc w:val="left"/>
      <w:pPr>
        <w:tabs>
          <w:tab w:val="left" w:pos="1647"/>
        </w:tabs>
        <w:ind w:left="1647" w:hanging="360"/>
      </w:pPr>
      <w:rPr>
        <w:rFonts w:cs="Times New Roman"/>
      </w:rPr>
    </w:lvl>
    <w:lvl w:ilvl="2" w:tplc="0409001B">
      <w:start w:val="1"/>
      <w:numFmt w:val="lowerRoman"/>
      <w:lvlText w:val="%3."/>
      <w:lvlJc w:val="right"/>
      <w:pPr>
        <w:tabs>
          <w:tab w:val="left" w:pos="2367"/>
        </w:tabs>
        <w:ind w:left="2367" w:hanging="180"/>
      </w:pPr>
      <w:rPr>
        <w:rFonts w:cs="Times New Roman"/>
      </w:rPr>
    </w:lvl>
    <w:lvl w:ilvl="3" w:tplc="0409000F">
      <w:start w:val="1"/>
      <w:numFmt w:val="decimal"/>
      <w:lvlText w:val="%4."/>
      <w:lvlJc w:val="left"/>
      <w:pPr>
        <w:tabs>
          <w:tab w:val="left" w:pos="3087"/>
        </w:tabs>
        <w:ind w:left="3087" w:hanging="360"/>
      </w:pPr>
      <w:rPr>
        <w:rFonts w:cs="Times New Roman"/>
      </w:rPr>
    </w:lvl>
    <w:lvl w:ilvl="4" w:tplc="04090019">
      <w:start w:val="1"/>
      <w:numFmt w:val="lowerLetter"/>
      <w:lvlText w:val="%5."/>
      <w:lvlJc w:val="left"/>
      <w:pPr>
        <w:tabs>
          <w:tab w:val="left" w:pos="3807"/>
        </w:tabs>
        <w:ind w:left="3807" w:hanging="360"/>
      </w:pPr>
      <w:rPr>
        <w:rFonts w:cs="Times New Roman"/>
      </w:rPr>
    </w:lvl>
    <w:lvl w:ilvl="5" w:tplc="0409001B">
      <w:start w:val="1"/>
      <w:numFmt w:val="lowerRoman"/>
      <w:lvlText w:val="%6."/>
      <w:lvlJc w:val="right"/>
      <w:pPr>
        <w:tabs>
          <w:tab w:val="left" w:pos="4527"/>
        </w:tabs>
        <w:ind w:left="4527" w:hanging="180"/>
      </w:pPr>
      <w:rPr>
        <w:rFonts w:cs="Times New Roman"/>
      </w:rPr>
    </w:lvl>
    <w:lvl w:ilvl="6" w:tplc="0409000F">
      <w:start w:val="1"/>
      <w:numFmt w:val="decimal"/>
      <w:lvlText w:val="%7."/>
      <w:lvlJc w:val="left"/>
      <w:pPr>
        <w:tabs>
          <w:tab w:val="left" w:pos="5247"/>
        </w:tabs>
        <w:ind w:left="5247" w:hanging="360"/>
      </w:pPr>
      <w:rPr>
        <w:rFonts w:cs="Times New Roman"/>
      </w:rPr>
    </w:lvl>
    <w:lvl w:ilvl="7" w:tplc="04090019">
      <w:start w:val="1"/>
      <w:numFmt w:val="lowerLetter"/>
      <w:lvlText w:val="%8."/>
      <w:lvlJc w:val="left"/>
      <w:pPr>
        <w:tabs>
          <w:tab w:val="left" w:pos="5967"/>
        </w:tabs>
        <w:ind w:left="5967" w:hanging="360"/>
      </w:pPr>
      <w:rPr>
        <w:rFonts w:cs="Times New Roman"/>
      </w:rPr>
    </w:lvl>
    <w:lvl w:ilvl="8" w:tplc="0409001B">
      <w:start w:val="1"/>
      <w:numFmt w:val="lowerRoman"/>
      <w:lvlText w:val="%9."/>
      <w:lvlJc w:val="right"/>
      <w:pPr>
        <w:tabs>
          <w:tab w:val="left" w:pos="6687"/>
        </w:tabs>
        <w:ind w:left="6687" w:hanging="180"/>
      </w:pPr>
      <w:rPr>
        <w:rFonts w:cs="Times New Roman"/>
      </w:rPr>
    </w:lvl>
  </w:abstractNum>
  <w:abstractNum w:abstractNumId="7" w15:restartNumberingAfterBreak="0">
    <w:nsid w:val="00000008"/>
    <w:multiLevelType w:val="multilevel"/>
    <w:tmpl w:val="C35C2470"/>
    <w:lvl w:ilvl="0">
      <w:start w:val="1"/>
      <w:numFmt w:val="decimal"/>
      <w:lvlText w:val="%1."/>
      <w:lvlJc w:val="left"/>
      <w:pPr>
        <w:tabs>
          <w:tab w:val="left" w:pos="927"/>
        </w:tabs>
        <w:ind w:left="927" w:hanging="360"/>
      </w:pPr>
      <w:rPr>
        <w:rFonts w:cs="DecoType Naskh Variants" w:hint="default"/>
        <w:sz w:val="36"/>
      </w:rPr>
    </w:lvl>
    <w:lvl w:ilvl="1">
      <w:start w:val="1"/>
      <w:numFmt w:val="lowerLetter"/>
      <w:lvlText w:val="%2."/>
      <w:lvlJc w:val="left"/>
      <w:pPr>
        <w:tabs>
          <w:tab w:val="left" w:pos="1647"/>
        </w:tabs>
        <w:ind w:left="1647" w:hanging="360"/>
      </w:pPr>
      <w:rPr>
        <w:rFonts w:cs="Times New Roman"/>
      </w:rPr>
    </w:lvl>
    <w:lvl w:ilvl="2">
      <w:start w:val="1"/>
      <w:numFmt w:val="lowerRoman"/>
      <w:lvlText w:val="%3."/>
      <w:lvlJc w:val="right"/>
      <w:pPr>
        <w:tabs>
          <w:tab w:val="left" w:pos="2367"/>
        </w:tabs>
        <w:ind w:left="2367" w:hanging="180"/>
      </w:pPr>
      <w:rPr>
        <w:rFonts w:cs="Times New Roman"/>
      </w:rPr>
    </w:lvl>
    <w:lvl w:ilvl="3">
      <w:start w:val="1"/>
      <w:numFmt w:val="decimal"/>
      <w:lvlText w:val="%4."/>
      <w:lvlJc w:val="left"/>
      <w:pPr>
        <w:tabs>
          <w:tab w:val="left" w:pos="3087"/>
        </w:tabs>
        <w:ind w:left="3087" w:hanging="360"/>
      </w:pPr>
      <w:rPr>
        <w:rFonts w:cs="Times New Roman"/>
      </w:rPr>
    </w:lvl>
    <w:lvl w:ilvl="4">
      <w:start w:val="1"/>
      <w:numFmt w:val="lowerLetter"/>
      <w:lvlText w:val="%5."/>
      <w:lvlJc w:val="left"/>
      <w:pPr>
        <w:tabs>
          <w:tab w:val="left" w:pos="3807"/>
        </w:tabs>
        <w:ind w:left="3807" w:hanging="360"/>
      </w:pPr>
      <w:rPr>
        <w:rFonts w:cs="Times New Roman"/>
      </w:rPr>
    </w:lvl>
    <w:lvl w:ilvl="5">
      <w:start w:val="1"/>
      <w:numFmt w:val="lowerRoman"/>
      <w:lvlText w:val="%6."/>
      <w:lvlJc w:val="right"/>
      <w:pPr>
        <w:tabs>
          <w:tab w:val="left" w:pos="4527"/>
        </w:tabs>
        <w:ind w:left="4527" w:hanging="180"/>
      </w:pPr>
      <w:rPr>
        <w:rFonts w:cs="Times New Roman"/>
      </w:rPr>
    </w:lvl>
    <w:lvl w:ilvl="6">
      <w:start w:val="1"/>
      <w:numFmt w:val="decimal"/>
      <w:lvlText w:val="%7."/>
      <w:lvlJc w:val="left"/>
      <w:pPr>
        <w:tabs>
          <w:tab w:val="left" w:pos="5247"/>
        </w:tabs>
        <w:ind w:left="5247" w:hanging="360"/>
      </w:pPr>
      <w:rPr>
        <w:rFonts w:cs="Times New Roman"/>
      </w:rPr>
    </w:lvl>
    <w:lvl w:ilvl="7">
      <w:start w:val="1"/>
      <w:numFmt w:val="lowerLetter"/>
      <w:lvlText w:val="%8."/>
      <w:lvlJc w:val="left"/>
      <w:pPr>
        <w:tabs>
          <w:tab w:val="left" w:pos="5967"/>
        </w:tabs>
        <w:ind w:left="5967" w:hanging="360"/>
      </w:pPr>
      <w:rPr>
        <w:rFonts w:cs="Times New Roman"/>
      </w:rPr>
    </w:lvl>
    <w:lvl w:ilvl="8">
      <w:start w:val="1"/>
      <w:numFmt w:val="lowerRoman"/>
      <w:lvlText w:val="%9."/>
      <w:lvlJc w:val="right"/>
      <w:pPr>
        <w:tabs>
          <w:tab w:val="left" w:pos="6687"/>
        </w:tabs>
        <w:ind w:left="6687" w:hanging="180"/>
      </w:pPr>
      <w:rPr>
        <w:rFonts w:cs="Times New Roman"/>
      </w:rPr>
    </w:lvl>
  </w:abstractNum>
  <w:abstractNum w:abstractNumId="8" w15:restartNumberingAfterBreak="0">
    <w:nsid w:val="00000009"/>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9" w15:restartNumberingAfterBreak="0">
    <w:nsid w:val="0000000A"/>
    <w:multiLevelType w:val="hybridMultilevel"/>
    <w:tmpl w:val="E7F8A0E2"/>
    <w:lvl w:ilvl="0" w:tplc="6D20E6B8">
      <w:start w:val="1"/>
      <w:numFmt w:val="decimal"/>
      <w:lvlText w:val="%1."/>
      <w:lvlJc w:val="left"/>
      <w:pPr>
        <w:tabs>
          <w:tab w:val="left" w:pos="927"/>
        </w:tabs>
        <w:ind w:left="927" w:hanging="360"/>
      </w:pPr>
      <w:rPr>
        <w:rFonts w:cs="AL-Mateen" w:hint="default"/>
        <w:sz w:val="34"/>
        <w:szCs w:val="34"/>
      </w:rPr>
    </w:lvl>
    <w:lvl w:ilvl="1" w:tplc="04090019">
      <w:start w:val="1"/>
      <w:numFmt w:val="lowerLetter"/>
      <w:lvlText w:val="%2."/>
      <w:lvlJc w:val="left"/>
      <w:pPr>
        <w:tabs>
          <w:tab w:val="left" w:pos="1647"/>
        </w:tabs>
        <w:ind w:left="1647" w:hanging="360"/>
      </w:pPr>
      <w:rPr>
        <w:rFonts w:cs="Times New Roman"/>
      </w:rPr>
    </w:lvl>
    <w:lvl w:ilvl="2" w:tplc="0409001B">
      <w:start w:val="1"/>
      <w:numFmt w:val="lowerRoman"/>
      <w:lvlText w:val="%3."/>
      <w:lvlJc w:val="right"/>
      <w:pPr>
        <w:tabs>
          <w:tab w:val="left" w:pos="2367"/>
        </w:tabs>
        <w:ind w:left="2367" w:hanging="180"/>
      </w:pPr>
      <w:rPr>
        <w:rFonts w:cs="Times New Roman"/>
      </w:rPr>
    </w:lvl>
    <w:lvl w:ilvl="3" w:tplc="0409000F">
      <w:start w:val="1"/>
      <w:numFmt w:val="decimal"/>
      <w:lvlText w:val="%4."/>
      <w:lvlJc w:val="left"/>
      <w:pPr>
        <w:tabs>
          <w:tab w:val="left" w:pos="3087"/>
        </w:tabs>
        <w:ind w:left="3087" w:hanging="360"/>
      </w:pPr>
      <w:rPr>
        <w:rFonts w:cs="Times New Roman"/>
      </w:rPr>
    </w:lvl>
    <w:lvl w:ilvl="4" w:tplc="04090019">
      <w:start w:val="1"/>
      <w:numFmt w:val="lowerLetter"/>
      <w:lvlText w:val="%5."/>
      <w:lvlJc w:val="left"/>
      <w:pPr>
        <w:tabs>
          <w:tab w:val="left" w:pos="3807"/>
        </w:tabs>
        <w:ind w:left="3807" w:hanging="360"/>
      </w:pPr>
      <w:rPr>
        <w:rFonts w:cs="Times New Roman"/>
      </w:rPr>
    </w:lvl>
    <w:lvl w:ilvl="5" w:tplc="0409001B">
      <w:start w:val="1"/>
      <w:numFmt w:val="lowerRoman"/>
      <w:lvlText w:val="%6."/>
      <w:lvlJc w:val="right"/>
      <w:pPr>
        <w:tabs>
          <w:tab w:val="left" w:pos="4527"/>
        </w:tabs>
        <w:ind w:left="4527" w:hanging="180"/>
      </w:pPr>
      <w:rPr>
        <w:rFonts w:cs="Times New Roman"/>
      </w:rPr>
    </w:lvl>
    <w:lvl w:ilvl="6" w:tplc="0409000F">
      <w:start w:val="1"/>
      <w:numFmt w:val="decimal"/>
      <w:lvlText w:val="%7."/>
      <w:lvlJc w:val="left"/>
      <w:pPr>
        <w:tabs>
          <w:tab w:val="left" w:pos="5247"/>
        </w:tabs>
        <w:ind w:left="5247" w:hanging="360"/>
      </w:pPr>
      <w:rPr>
        <w:rFonts w:cs="Times New Roman"/>
      </w:rPr>
    </w:lvl>
    <w:lvl w:ilvl="7" w:tplc="04090019">
      <w:start w:val="1"/>
      <w:numFmt w:val="lowerLetter"/>
      <w:lvlText w:val="%8."/>
      <w:lvlJc w:val="left"/>
      <w:pPr>
        <w:tabs>
          <w:tab w:val="left" w:pos="5967"/>
        </w:tabs>
        <w:ind w:left="5967" w:hanging="360"/>
      </w:pPr>
      <w:rPr>
        <w:rFonts w:cs="Times New Roman"/>
      </w:rPr>
    </w:lvl>
    <w:lvl w:ilvl="8" w:tplc="0409001B">
      <w:start w:val="1"/>
      <w:numFmt w:val="lowerRoman"/>
      <w:lvlText w:val="%9."/>
      <w:lvlJc w:val="right"/>
      <w:pPr>
        <w:tabs>
          <w:tab w:val="left" w:pos="6687"/>
        </w:tabs>
        <w:ind w:left="6687" w:hanging="180"/>
      </w:pPr>
      <w:rPr>
        <w:rFonts w:cs="Times New Roman"/>
      </w:rPr>
    </w:lvl>
  </w:abstractNum>
  <w:abstractNum w:abstractNumId="10" w15:restartNumberingAfterBreak="0">
    <w:nsid w:val="0000000B"/>
    <w:multiLevelType w:val="multilevel"/>
    <w:tmpl w:val="B13A7E44"/>
    <w:lvl w:ilvl="0">
      <w:start w:val="1"/>
      <w:numFmt w:val="arabicAlpha"/>
      <w:lvlText w:val="%1."/>
      <w:lvlJc w:val="left"/>
      <w:pPr>
        <w:tabs>
          <w:tab w:val="left" w:pos="1287"/>
        </w:tabs>
        <w:ind w:left="1287" w:hanging="720"/>
      </w:pPr>
      <w:rPr>
        <w:rFonts w:cs="Traditional Arabic" w:hint="default"/>
        <w:b/>
        <w:bCs/>
        <w:sz w:val="40"/>
        <w:szCs w:val="36"/>
      </w:rPr>
    </w:lvl>
    <w:lvl w:ilvl="1">
      <w:start w:val="1"/>
      <w:numFmt w:val="lowerLetter"/>
      <w:lvlText w:val="%2."/>
      <w:lvlJc w:val="left"/>
      <w:pPr>
        <w:tabs>
          <w:tab w:val="left" w:pos="1647"/>
        </w:tabs>
        <w:ind w:left="1647" w:hanging="360"/>
      </w:pPr>
      <w:rPr>
        <w:rFonts w:cs="Times New Roman"/>
      </w:rPr>
    </w:lvl>
    <w:lvl w:ilvl="2">
      <w:start w:val="1"/>
      <w:numFmt w:val="lowerRoman"/>
      <w:lvlText w:val="%3."/>
      <w:lvlJc w:val="right"/>
      <w:pPr>
        <w:tabs>
          <w:tab w:val="left" w:pos="2367"/>
        </w:tabs>
        <w:ind w:left="2367" w:hanging="180"/>
      </w:pPr>
      <w:rPr>
        <w:rFonts w:cs="Times New Roman"/>
      </w:rPr>
    </w:lvl>
    <w:lvl w:ilvl="3">
      <w:start w:val="1"/>
      <w:numFmt w:val="decimal"/>
      <w:lvlText w:val="%4."/>
      <w:lvlJc w:val="left"/>
      <w:pPr>
        <w:tabs>
          <w:tab w:val="left" w:pos="3087"/>
        </w:tabs>
        <w:ind w:left="3087" w:hanging="360"/>
      </w:pPr>
      <w:rPr>
        <w:rFonts w:cs="Times New Roman"/>
      </w:rPr>
    </w:lvl>
    <w:lvl w:ilvl="4">
      <w:start w:val="1"/>
      <w:numFmt w:val="lowerLetter"/>
      <w:lvlText w:val="%5."/>
      <w:lvlJc w:val="left"/>
      <w:pPr>
        <w:tabs>
          <w:tab w:val="left" w:pos="3807"/>
        </w:tabs>
        <w:ind w:left="3807" w:hanging="360"/>
      </w:pPr>
      <w:rPr>
        <w:rFonts w:cs="Times New Roman"/>
      </w:rPr>
    </w:lvl>
    <w:lvl w:ilvl="5">
      <w:start w:val="1"/>
      <w:numFmt w:val="lowerRoman"/>
      <w:lvlText w:val="%6."/>
      <w:lvlJc w:val="right"/>
      <w:pPr>
        <w:tabs>
          <w:tab w:val="left" w:pos="4527"/>
        </w:tabs>
        <w:ind w:left="4527" w:hanging="180"/>
      </w:pPr>
      <w:rPr>
        <w:rFonts w:cs="Times New Roman"/>
      </w:rPr>
    </w:lvl>
    <w:lvl w:ilvl="6">
      <w:start w:val="1"/>
      <w:numFmt w:val="decimal"/>
      <w:lvlText w:val="%7."/>
      <w:lvlJc w:val="left"/>
      <w:pPr>
        <w:tabs>
          <w:tab w:val="left" w:pos="5247"/>
        </w:tabs>
        <w:ind w:left="5247" w:hanging="360"/>
      </w:pPr>
      <w:rPr>
        <w:rFonts w:cs="Times New Roman"/>
      </w:rPr>
    </w:lvl>
    <w:lvl w:ilvl="7">
      <w:start w:val="1"/>
      <w:numFmt w:val="lowerLetter"/>
      <w:lvlText w:val="%8."/>
      <w:lvlJc w:val="left"/>
      <w:pPr>
        <w:tabs>
          <w:tab w:val="left" w:pos="5967"/>
        </w:tabs>
        <w:ind w:left="5967" w:hanging="360"/>
      </w:pPr>
      <w:rPr>
        <w:rFonts w:cs="Times New Roman"/>
      </w:rPr>
    </w:lvl>
    <w:lvl w:ilvl="8">
      <w:start w:val="1"/>
      <w:numFmt w:val="lowerRoman"/>
      <w:lvlText w:val="%9."/>
      <w:lvlJc w:val="right"/>
      <w:pPr>
        <w:tabs>
          <w:tab w:val="left" w:pos="6687"/>
        </w:tabs>
        <w:ind w:left="6687" w:hanging="180"/>
      </w:pPr>
      <w:rPr>
        <w:rFonts w:cs="Times New Roman"/>
      </w:rPr>
    </w:lvl>
  </w:abstractNum>
  <w:abstractNum w:abstractNumId="11" w15:restartNumberingAfterBreak="0">
    <w:nsid w:val="0000000C"/>
    <w:multiLevelType w:val="hybridMultilevel"/>
    <w:tmpl w:val="306AA40C"/>
    <w:lvl w:ilvl="0" w:tplc="74CE8636">
      <w:start w:val="1"/>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2" w15:restartNumberingAfterBreak="0">
    <w:nsid w:val="0000000D"/>
    <w:multiLevelType w:val="multilevel"/>
    <w:tmpl w:val="53B0F87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multilevel"/>
    <w:tmpl w:val="AB28ADB4"/>
    <w:lvl w:ilvl="0">
      <w:start w:val="1"/>
      <w:numFmt w:val="arabicAlpha"/>
      <w:lvlText w:val="%1."/>
      <w:lvlJc w:val="left"/>
      <w:pPr>
        <w:tabs>
          <w:tab w:val="left" w:pos="1287"/>
        </w:tabs>
        <w:ind w:left="1287" w:hanging="720"/>
      </w:pPr>
      <w:rPr>
        <w:rFonts w:cs="AL-Mateen" w:hint="default"/>
        <w:b w:val="0"/>
        <w:bCs w:val="0"/>
        <w:sz w:val="38"/>
        <w:szCs w:val="34"/>
      </w:rPr>
    </w:lvl>
    <w:lvl w:ilvl="1">
      <w:start w:val="1"/>
      <w:numFmt w:val="lowerLetter"/>
      <w:lvlText w:val="%2."/>
      <w:lvlJc w:val="left"/>
      <w:pPr>
        <w:tabs>
          <w:tab w:val="left" w:pos="1647"/>
        </w:tabs>
        <w:ind w:left="1647" w:hanging="360"/>
      </w:pPr>
      <w:rPr>
        <w:rFonts w:cs="Times New Roman"/>
      </w:rPr>
    </w:lvl>
    <w:lvl w:ilvl="2">
      <w:start w:val="1"/>
      <w:numFmt w:val="lowerRoman"/>
      <w:lvlText w:val="%3."/>
      <w:lvlJc w:val="right"/>
      <w:pPr>
        <w:tabs>
          <w:tab w:val="left" w:pos="2367"/>
        </w:tabs>
        <w:ind w:left="2367" w:hanging="180"/>
      </w:pPr>
      <w:rPr>
        <w:rFonts w:cs="Times New Roman"/>
      </w:rPr>
    </w:lvl>
    <w:lvl w:ilvl="3">
      <w:start w:val="1"/>
      <w:numFmt w:val="decimal"/>
      <w:lvlText w:val="%4."/>
      <w:lvlJc w:val="left"/>
      <w:pPr>
        <w:tabs>
          <w:tab w:val="left" w:pos="3087"/>
        </w:tabs>
        <w:ind w:left="3087" w:hanging="360"/>
      </w:pPr>
      <w:rPr>
        <w:rFonts w:cs="Times New Roman"/>
      </w:rPr>
    </w:lvl>
    <w:lvl w:ilvl="4">
      <w:start w:val="1"/>
      <w:numFmt w:val="lowerLetter"/>
      <w:lvlText w:val="%5."/>
      <w:lvlJc w:val="left"/>
      <w:pPr>
        <w:tabs>
          <w:tab w:val="left" w:pos="3807"/>
        </w:tabs>
        <w:ind w:left="3807" w:hanging="360"/>
      </w:pPr>
      <w:rPr>
        <w:rFonts w:cs="Times New Roman"/>
      </w:rPr>
    </w:lvl>
    <w:lvl w:ilvl="5">
      <w:start w:val="1"/>
      <w:numFmt w:val="lowerRoman"/>
      <w:lvlText w:val="%6."/>
      <w:lvlJc w:val="right"/>
      <w:pPr>
        <w:tabs>
          <w:tab w:val="left" w:pos="4527"/>
        </w:tabs>
        <w:ind w:left="4527" w:hanging="180"/>
      </w:pPr>
      <w:rPr>
        <w:rFonts w:cs="Times New Roman"/>
      </w:rPr>
    </w:lvl>
    <w:lvl w:ilvl="6">
      <w:start w:val="1"/>
      <w:numFmt w:val="decimal"/>
      <w:lvlText w:val="%7."/>
      <w:lvlJc w:val="left"/>
      <w:pPr>
        <w:tabs>
          <w:tab w:val="left" w:pos="5247"/>
        </w:tabs>
        <w:ind w:left="5247" w:hanging="360"/>
      </w:pPr>
      <w:rPr>
        <w:rFonts w:cs="Times New Roman"/>
      </w:rPr>
    </w:lvl>
    <w:lvl w:ilvl="7">
      <w:start w:val="1"/>
      <w:numFmt w:val="lowerLetter"/>
      <w:lvlText w:val="%8."/>
      <w:lvlJc w:val="left"/>
      <w:pPr>
        <w:tabs>
          <w:tab w:val="left" w:pos="5967"/>
        </w:tabs>
        <w:ind w:left="5967" w:hanging="360"/>
      </w:pPr>
      <w:rPr>
        <w:rFonts w:cs="Times New Roman"/>
      </w:rPr>
    </w:lvl>
    <w:lvl w:ilvl="8">
      <w:start w:val="1"/>
      <w:numFmt w:val="lowerRoman"/>
      <w:lvlText w:val="%9."/>
      <w:lvlJc w:val="right"/>
      <w:pPr>
        <w:tabs>
          <w:tab w:val="left" w:pos="6687"/>
        </w:tabs>
        <w:ind w:left="6687" w:hanging="180"/>
      </w:pPr>
      <w:rPr>
        <w:rFonts w:cs="Times New Roman"/>
      </w:rPr>
    </w:lvl>
  </w:abstractNum>
  <w:abstractNum w:abstractNumId="14" w15:restartNumberingAfterBreak="0">
    <w:nsid w:val="7A345EEA"/>
    <w:multiLevelType w:val="hybridMultilevel"/>
    <w:tmpl w:val="2F9E2C80"/>
    <w:lvl w:ilvl="0" w:tplc="AE8A8170">
      <w:start w:val="4"/>
      <w:numFmt w:val="bullet"/>
      <w:lvlText w:val="-"/>
      <w:lvlJc w:val="left"/>
      <w:pPr>
        <w:tabs>
          <w:tab w:val="left" w:pos="1484"/>
        </w:tabs>
        <w:ind w:left="1484" w:hanging="945"/>
      </w:pPr>
      <w:rPr>
        <w:rFonts w:ascii="Times New Roman" w:eastAsia="Times New Roman" w:hAnsi="Times New Roman" w:hint="default"/>
      </w:rPr>
    </w:lvl>
    <w:lvl w:ilvl="1" w:tplc="04010003">
      <w:start w:val="1"/>
      <w:numFmt w:val="bullet"/>
      <w:lvlText w:val="o"/>
      <w:lvlJc w:val="left"/>
      <w:pPr>
        <w:tabs>
          <w:tab w:val="left" w:pos="1619"/>
        </w:tabs>
        <w:ind w:left="1619" w:hanging="360"/>
      </w:pPr>
      <w:rPr>
        <w:rFonts w:ascii="Courier New" w:hAnsi="Courier New" w:hint="default"/>
      </w:rPr>
    </w:lvl>
    <w:lvl w:ilvl="2" w:tplc="04010005">
      <w:start w:val="1"/>
      <w:numFmt w:val="bullet"/>
      <w:lvlText w:val=""/>
      <w:lvlJc w:val="left"/>
      <w:pPr>
        <w:tabs>
          <w:tab w:val="left" w:pos="2339"/>
        </w:tabs>
        <w:ind w:left="2339" w:hanging="360"/>
      </w:pPr>
      <w:rPr>
        <w:rFonts w:ascii="Wingdings" w:hAnsi="Wingdings" w:hint="default"/>
      </w:rPr>
    </w:lvl>
    <w:lvl w:ilvl="3" w:tplc="04010001">
      <w:start w:val="1"/>
      <w:numFmt w:val="bullet"/>
      <w:lvlText w:val=""/>
      <w:lvlJc w:val="left"/>
      <w:pPr>
        <w:tabs>
          <w:tab w:val="left" w:pos="3059"/>
        </w:tabs>
        <w:ind w:left="3059" w:hanging="360"/>
      </w:pPr>
      <w:rPr>
        <w:rFonts w:ascii="Symbol" w:hAnsi="Symbol" w:hint="default"/>
      </w:rPr>
    </w:lvl>
    <w:lvl w:ilvl="4" w:tplc="04010003">
      <w:start w:val="1"/>
      <w:numFmt w:val="bullet"/>
      <w:lvlText w:val="o"/>
      <w:lvlJc w:val="left"/>
      <w:pPr>
        <w:tabs>
          <w:tab w:val="left" w:pos="3779"/>
        </w:tabs>
        <w:ind w:left="3779" w:hanging="360"/>
      </w:pPr>
      <w:rPr>
        <w:rFonts w:ascii="Courier New" w:hAnsi="Courier New" w:hint="default"/>
      </w:rPr>
    </w:lvl>
    <w:lvl w:ilvl="5" w:tplc="04010005">
      <w:start w:val="1"/>
      <w:numFmt w:val="bullet"/>
      <w:lvlText w:val=""/>
      <w:lvlJc w:val="left"/>
      <w:pPr>
        <w:tabs>
          <w:tab w:val="left" w:pos="4499"/>
        </w:tabs>
        <w:ind w:left="4499" w:hanging="360"/>
      </w:pPr>
      <w:rPr>
        <w:rFonts w:ascii="Wingdings" w:hAnsi="Wingdings" w:hint="default"/>
      </w:rPr>
    </w:lvl>
    <w:lvl w:ilvl="6" w:tplc="04010001">
      <w:start w:val="1"/>
      <w:numFmt w:val="bullet"/>
      <w:lvlText w:val=""/>
      <w:lvlJc w:val="left"/>
      <w:pPr>
        <w:tabs>
          <w:tab w:val="left" w:pos="5219"/>
        </w:tabs>
        <w:ind w:left="5219" w:hanging="360"/>
      </w:pPr>
      <w:rPr>
        <w:rFonts w:ascii="Symbol" w:hAnsi="Symbol" w:hint="default"/>
      </w:rPr>
    </w:lvl>
    <w:lvl w:ilvl="7" w:tplc="04010003">
      <w:start w:val="1"/>
      <w:numFmt w:val="bullet"/>
      <w:lvlText w:val="o"/>
      <w:lvlJc w:val="left"/>
      <w:pPr>
        <w:tabs>
          <w:tab w:val="left" w:pos="5939"/>
        </w:tabs>
        <w:ind w:left="5939" w:hanging="360"/>
      </w:pPr>
      <w:rPr>
        <w:rFonts w:ascii="Courier New" w:hAnsi="Courier New" w:hint="default"/>
      </w:rPr>
    </w:lvl>
    <w:lvl w:ilvl="8" w:tplc="04010005">
      <w:start w:val="1"/>
      <w:numFmt w:val="bullet"/>
      <w:lvlText w:val=""/>
      <w:lvlJc w:val="left"/>
      <w:pPr>
        <w:tabs>
          <w:tab w:val="left" w:pos="6659"/>
        </w:tabs>
        <w:ind w:left="6659" w:hanging="360"/>
      </w:pPr>
      <w:rPr>
        <w:rFonts w:ascii="Wingdings" w:hAnsi="Wingdings" w:hint="default"/>
      </w:rPr>
    </w:lvl>
  </w:abstractNum>
  <w:num w:numId="1">
    <w:abstractNumId w:val="14"/>
  </w:num>
  <w:num w:numId="2">
    <w:abstractNumId w:val="3"/>
  </w:num>
  <w:num w:numId="3">
    <w:abstractNumId w:val="1"/>
  </w:num>
  <w:num w:numId="4">
    <w:abstractNumId w:val="12"/>
  </w:num>
  <w:num w:numId="5">
    <w:abstractNumId w:val="2"/>
  </w:num>
  <w:num w:numId="6">
    <w:abstractNumId w:val="6"/>
  </w:num>
  <w:num w:numId="7">
    <w:abstractNumId w:val="5"/>
  </w:num>
  <w:num w:numId="8">
    <w:abstractNumId w:val="9"/>
  </w:num>
  <w:num w:numId="9">
    <w:abstractNumId w:val="13"/>
  </w:num>
  <w:num w:numId="10">
    <w:abstractNumId w:val="4"/>
  </w:num>
  <w:num w:numId="11">
    <w:abstractNumId w:val="10"/>
  </w:num>
  <w:num w:numId="12">
    <w:abstractNumId w:val="7"/>
  </w:num>
  <w:num w:numId="13">
    <w:abstractNumId w:val="8"/>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1BD"/>
    <w:rsid w:val="00082C65"/>
    <w:rsid w:val="000F5C19"/>
    <w:rsid w:val="00174F37"/>
    <w:rsid w:val="00325CCA"/>
    <w:rsid w:val="003521BD"/>
    <w:rsid w:val="003D0231"/>
    <w:rsid w:val="004C133C"/>
    <w:rsid w:val="005412C8"/>
    <w:rsid w:val="0061673F"/>
    <w:rsid w:val="00642B51"/>
    <w:rsid w:val="006B6F99"/>
    <w:rsid w:val="00700B33"/>
    <w:rsid w:val="00960231"/>
    <w:rsid w:val="009F704B"/>
    <w:rsid w:val="00A11D27"/>
    <w:rsid w:val="00A413AC"/>
    <w:rsid w:val="00E51E8D"/>
    <w:rsid w:val="00E57094"/>
    <w:rsid w:val="00E857EF"/>
    <w:rsid w:val="00F64C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D494C33"/>
  <w15:docId w15:val="{3BB3D872-414B-4D0F-BDBE-497939A8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231"/>
    <w:pPr>
      <w:bidi/>
    </w:pPr>
    <w:rPr>
      <w:sz w:val="24"/>
      <w:szCs w:val="24"/>
    </w:rPr>
  </w:style>
  <w:style w:type="paragraph" w:styleId="Heading1">
    <w:name w:val="heading 1"/>
    <w:basedOn w:val="Normal"/>
    <w:next w:val="Normal"/>
    <w:link w:val="Heading1Char"/>
    <w:uiPriority w:val="99"/>
    <w:qFormat/>
    <w:pPr>
      <w:keepNext/>
      <w:outlineLvl w:val="0"/>
    </w:pPr>
    <w:rPr>
      <w:rFonts w:cs="Times New Roman"/>
      <w:sz w:val="32"/>
      <w:szCs w:val="20"/>
    </w:rPr>
  </w:style>
  <w:style w:type="paragraph" w:styleId="Heading2">
    <w:name w:val="heading 2"/>
    <w:basedOn w:val="Normal"/>
    <w:next w:val="Normal"/>
    <w:link w:val="Heading2Char"/>
    <w:uiPriority w:val="99"/>
    <w:qFormat/>
    <w:pPr>
      <w:keepNext/>
      <w:ind w:firstLine="551"/>
      <w:jc w:val="center"/>
      <w:outlineLvl w:val="1"/>
    </w:pPr>
    <w:rPr>
      <w:rFonts w:cs="Times New Roman"/>
      <w:sz w:val="32"/>
      <w:szCs w:val="20"/>
    </w:rPr>
  </w:style>
  <w:style w:type="paragraph" w:styleId="Heading3">
    <w:name w:val="heading 3"/>
    <w:basedOn w:val="Normal"/>
    <w:next w:val="Normal"/>
    <w:link w:val="Heading3Char"/>
    <w:uiPriority w:val="99"/>
    <w:qFormat/>
    <w:pPr>
      <w:keepNext/>
      <w:jc w:val="center"/>
      <w:outlineLvl w:val="2"/>
    </w:pPr>
    <w:rPr>
      <w:rFonts w:cs="Times New Roman"/>
      <w:sz w:val="36"/>
      <w:szCs w:val="20"/>
    </w:rPr>
  </w:style>
  <w:style w:type="paragraph" w:styleId="Heading4">
    <w:name w:val="heading 4"/>
    <w:basedOn w:val="Normal"/>
    <w:next w:val="Normal"/>
    <w:link w:val="Heading4Char"/>
    <w:uiPriority w:val="99"/>
    <w:qFormat/>
    <w:pPr>
      <w:keepNext/>
      <w:jc w:val="center"/>
      <w:outlineLvl w:val="3"/>
    </w:pPr>
    <w:rPr>
      <w:rFonts w:cs="Times New Roman"/>
      <w:sz w:val="32"/>
      <w:szCs w:val="20"/>
    </w:rPr>
  </w:style>
  <w:style w:type="paragraph" w:styleId="Heading5">
    <w:name w:val="heading 5"/>
    <w:basedOn w:val="Normal"/>
    <w:next w:val="Normal"/>
    <w:link w:val="Heading5Char"/>
    <w:uiPriority w:val="99"/>
    <w:qFormat/>
    <w:pPr>
      <w:keepNext/>
      <w:ind w:firstLine="386"/>
      <w:jc w:val="center"/>
      <w:outlineLvl w:val="4"/>
    </w:pPr>
    <w:rPr>
      <w:sz w:val="36"/>
      <w:szCs w:val="36"/>
    </w:rPr>
  </w:style>
  <w:style w:type="paragraph" w:styleId="Heading6">
    <w:name w:val="heading 6"/>
    <w:basedOn w:val="Normal"/>
    <w:next w:val="Normal"/>
    <w:link w:val="Heading6Char"/>
    <w:uiPriority w:val="99"/>
    <w:qFormat/>
    <w:pPr>
      <w:keepNext/>
      <w:ind w:firstLine="551"/>
      <w:jc w:val="center"/>
      <w:outlineLvl w:val="5"/>
    </w:pPr>
    <w:rPr>
      <w:szCs w:val="32"/>
    </w:rPr>
  </w:style>
  <w:style w:type="paragraph" w:styleId="Heading7">
    <w:name w:val="heading 7"/>
    <w:basedOn w:val="Normal"/>
    <w:next w:val="Normal"/>
    <w:link w:val="Heading7Char"/>
    <w:uiPriority w:val="99"/>
    <w:qFormat/>
    <w:pPr>
      <w:keepNext/>
      <w:ind w:firstLine="551"/>
      <w:jc w:val="center"/>
      <w:outlineLvl w:val="6"/>
    </w:pPr>
    <w:rPr>
      <w:szCs w:val="32"/>
    </w:rPr>
  </w:style>
  <w:style w:type="paragraph" w:styleId="Heading8">
    <w:name w:val="heading 8"/>
    <w:basedOn w:val="Normal"/>
    <w:next w:val="Normal"/>
    <w:link w:val="Heading8Char"/>
    <w:uiPriority w:val="99"/>
    <w:qFormat/>
    <w:pPr>
      <w:keepNext/>
      <w:outlineLvl w:val="7"/>
    </w:pPr>
    <w:rPr>
      <w:szCs w:val="32"/>
    </w:rPr>
  </w:style>
  <w:style w:type="paragraph" w:styleId="Heading9">
    <w:name w:val="heading 9"/>
    <w:basedOn w:val="Normal"/>
    <w:next w:val="Normal"/>
    <w:link w:val="Heading9Char"/>
    <w:uiPriority w:val="99"/>
    <w:qFormat/>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0dbbab92-c134-4a5c-b890-3d886d8bb32e">
    <w:name w:val="Heading 1 Char_0dbbab92-c134-4a5c-b890-3d886d8bb32e"/>
    <w:basedOn w:val="DefaultParagraphFont"/>
    <w:uiPriority w:val="99"/>
    <w:rPr>
      <w:rFonts w:ascii="Times New Roman" w:eastAsia="SimSun" w:hAnsi="Times New Roman" w:cs="DecoType Naskh Variants"/>
      <w:noProof/>
      <w:sz w:val="32"/>
      <w:szCs w:val="32"/>
      <w:lang w:bidi="ar-SA"/>
    </w:rPr>
  </w:style>
  <w:style w:type="character" w:customStyle="1" w:styleId="Heading2Chard4178a34-9a22-4286-ae0e-f1b48e81ed57">
    <w:name w:val="Heading 2 Char_d4178a34-9a22-4286-ae0e-f1b48e81ed57"/>
    <w:basedOn w:val="DefaultParagraphFont"/>
    <w:uiPriority w:val="99"/>
    <w:rPr>
      <w:rFonts w:ascii="Cambria" w:hAnsi="Cambria" w:cs="Times New Roman"/>
      <w:b/>
      <w:bCs/>
      <w:color w:val="4F81BD"/>
      <w:sz w:val="26"/>
      <w:szCs w:val="26"/>
    </w:rPr>
  </w:style>
  <w:style w:type="character" w:customStyle="1" w:styleId="Heading3Char245a4ac7-ec4f-4b65-a755-83e1b4b7ba31">
    <w:name w:val="Heading 3 Char_245a4ac7-ec4f-4b65-a755-83e1b4b7ba31"/>
    <w:basedOn w:val="DefaultParagraphFont"/>
    <w:uiPriority w:val="99"/>
    <w:rPr>
      <w:rFonts w:ascii="Cambria" w:hAnsi="Cambria" w:cs="Times New Roman"/>
      <w:b/>
      <w:bCs/>
      <w:color w:val="4F81BD"/>
    </w:rPr>
  </w:style>
  <w:style w:type="character" w:customStyle="1" w:styleId="Heading4Char654143d9-fa26-42dc-a830-e60a05079b1d">
    <w:name w:val="Heading 4 Char_654143d9-fa26-42dc-a830-e60a05079b1d"/>
    <w:basedOn w:val="DefaultParagraphFont"/>
    <w:uiPriority w:val="99"/>
    <w:rPr>
      <w:rFonts w:ascii="Cambria" w:hAnsi="Cambria" w:cs="Times New Roman"/>
      <w:b/>
      <w:bCs/>
      <w:i/>
      <w:iCs/>
      <w:color w:val="4F81BD"/>
    </w:rPr>
  </w:style>
  <w:style w:type="character" w:customStyle="1" w:styleId="Heading5Char">
    <w:name w:val="Heading 5 Char"/>
    <w:basedOn w:val="DefaultParagraphFont"/>
    <w:link w:val="Heading5"/>
    <w:uiPriority w:val="9"/>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rPr>
      <w:rFonts w:ascii="Calibri" w:eastAsia="Times New Roman" w:hAnsi="Calibri" w:cs="Arial"/>
      <w:noProof/>
    </w:rPr>
  </w:style>
  <w:style w:type="character" w:customStyle="1" w:styleId="Heading7Char">
    <w:name w:val="Heading 7 Char"/>
    <w:basedOn w:val="DefaultParagraphFont"/>
    <w:link w:val="Heading7"/>
    <w:uiPriority w:val="9"/>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rPr>
      <w:rFonts w:ascii="Cambria" w:eastAsia="Times New Roman" w:hAnsi="Cambria" w:cs="Times New Roman"/>
      <w:b/>
      <w:bCs/>
      <w:noProof/>
    </w:rPr>
  </w:style>
  <w:style w:type="character" w:customStyle="1" w:styleId="Heading1Char">
    <w:name w:val="Heading 1 Char"/>
    <w:link w:val="Heading1"/>
    <w:uiPriority w:val="99"/>
    <w:rPr>
      <w:noProof/>
      <w:sz w:val="32"/>
      <w:lang w:val="en-US" w:eastAsia="en-US"/>
    </w:rPr>
  </w:style>
  <w:style w:type="character" w:customStyle="1" w:styleId="Heading2Char">
    <w:name w:val="Heading 2 Char"/>
    <w:link w:val="Heading2"/>
    <w:uiPriority w:val="99"/>
    <w:rPr>
      <w:noProof/>
      <w:sz w:val="32"/>
      <w:lang w:val="en-US" w:eastAsia="en-US"/>
    </w:rPr>
  </w:style>
  <w:style w:type="character" w:customStyle="1" w:styleId="Heading3Char">
    <w:name w:val="Heading 3 Char"/>
    <w:link w:val="Heading3"/>
    <w:uiPriority w:val="99"/>
    <w:rPr>
      <w:b/>
      <w:sz w:val="36"/>
      <w:lang w:val="en-US" w:eastAsia="en-US"/>
    </w:rPr>
  </w:style>
  <w:style w:type="character" w:customStyle="1" w:styleId="Heading4Char">
    <w:name w:val="Heading 4 Char"/>
    <w:link w:val="Heading4"/>
    <w:uiPriority w:val="99"/>
    <w:rPr>
      <w:b/>
      <w:noProof/>
      <w:sz w:val="32"/>
      <w:lang w:val="en-US" w:eastAsia="en-US"/>
    </w:rPr>
  </w:style>
  <w:style w:type="paragraph" w:styleId="Header">
    <w:name w:val="header"/>
    <w:basedOn w:val="Normal"/>
    <w:link w:val="HeaderChar"/>
    <w:uiPriority w:val="99"/>
    <w:pPr>
      <w:tabs>
        <w:tab w:val="center" w:pos="4153"/>
        <w:tab w:val="right" w:pos="8306"/>
      </w:tabs>
    </w:pPr>
    <w:rPr>
      <w:rFonts w:cs="Times New Roman"/>
      <w:szCs w:val="20"/>
    </w:rPr>
  </w:style>
  <w:style w:type="character" w:customStyle="1" w:styleId="HeaderChar">
    <w:name w:val="Header Char"/>
    <w:basedOn w:val="DefaultParagraphFont"/>
    <w:link w:val="Header"/>
    <w:uiPriority w:val="99"/>
    <w:rPr>
      <w:noProof/>
      <w:lang w:val="en-US" w:eastAsia="en-US"/>
    </w:rPr>
  </w:style>
  <w:style w:type="paragraph" w:styleId="Footer">
    <w:name w:val="footer"/>
    <w:basedOn w:val="Normal"/>
    <w:link w:val="FooterChar"/>
    <w:uiPriority w:val="99"/>
    <w:pPr>
      <w:tabs>
        <w:tab w:val="center" w:pos="4153"/>
        <w:tab w:val="right" w:pos="8306"/>
      </w:tabs>
    </w:pPr>
    <w:rPr>
      <w:rFonts w:cs="Times New Roman"/>
      <w:szCs w:val="20"/>
    </w:rPr>
  </w:style>
  <w:style w:type="character" w:customStyle="1" w:styleId="FooterChar">
    <w:name w:val="Footer Char"/>
    <w:basedOn w:val="DefaultParagraphFont"/>
    <w:link w:val="Footer"/>
    <w:uiPriority w:val="99"/>
    <w:rPr>
      <w:noProof/>
      <w:lang w:val="en-US" w:eastAsia="en-US"/>
    </w:rPr>
  </w:style>
  <w:style w:type="paragraph" w:styleId="BodyText">
    <w:name w:val="Body Text"/>
    <w:basedOn w:val="Normal"/>
    <w:link w:val="BodyTextChar"/>
    <w:uiPriority w:val="99"/>
    <w:pPr>
      <w:jc w:val="center"/>
    </w:pPr>
    <w:rPr>
      <w:rFonts w:cs="AL-Mateen"/>
      <w:sz w:val="18"/>
    </w:rPr>
  </w:style>
  <w:style w:type="character" w:customStyle="1" w:styleId="BodyTextChar">
    <w:name w:val="Body Text Char"/>
    <w:basedOn w:val="DefaultParagraphFont"/>
    <w:link w:val="BodyText"/>
    <w:uiPriority w:val="99"/>
    <w:rPr>
      <w:rFonts w:cs="Simplified Arabic"/>
      <w:b/>
      <w:bCs/>
      <w:noProof/>
      <w:sz w:val="20"/>
      <w:szCs w:val="28"/>
    </w:rPr>
  </w:style>
  <w:style w:type="character" w:styleId="PageNumber">
    <w:name w:val="page number"/>
    <w:basedOn w:val="DefaultParagraphFont"/>
    <w:uiPriority w:val="99"/>
    <w:rPr>
      <w:rFonts w:cs="Times New Roman"/>
    </w:rPr>
  </w:style>
  <w:style w:type="paragraph" w:styleId="FootnoteText">
    <w:name w:val="footnote text"/>
    <w:basedOn w:val="Normal"/>
    <w:link w:val="FootnoteTextChar"/>
    <w:rPr>
      <w:rFonts w:cs="Times New Roman"/>
      <w:szCs w:val="20"/>
    </w:rPr>
  </w:style>
  <w:style w:type="character" w:customStyle="1" w:styleId="FootnoteTextChar">
    <w:name w:val="Footnote Text Char"/>
    <w:basedOn w:val="DefaultParagraphFont"/>
    <w:link w:val="FootnoteText"/>
    <w:rPr>
      <w:noProof/>
      <w:lang w:val="en-US" w:eastAsia="en-US"/>
    </w:rPr>
  </w:style>
  <w:style w:type="character" w:styleId="FootnoteReference">
    <w:name w:val="footnote reference"/>
    <w:basedOn w:val="DefaultParagraphFont"/>
    <w:rPr>
      <w:rFonts w:cs="Times New Roman"/>
      <w:vertAlign w:val="superscript"/>
    </w:rPr>
  </w:style>
  <w:style w:type="paragraph" w:styleId="BodyTextIndent">
    <w:name w:val="Body Text Indent"/>
    <w:basedOn w:val="Normal"/>
    <w:link w:val="BodyTextIndentChar"/>
    <w:uiPriority w:val="99"/>
    <w:pPr>
      <w:ind w:firstLine="386"/>
      <w:jc w:val="lowKashida"/>
    </w:pPr>
    <w:rPr>
      <w:sz w:val="32"/>
      <w:szCs w:val="32"/>
    </w:rPr>
  </w:style>
  <w:style w:type="character" w:customStyle="1" w:styleId="BodyTextIndentChar">
    <w:name w:val="Body Text Indent Char"/>
    <w:basedOn w:val="DefaultParagraphFont"/>
    <w:link w:val="BodyTextIndent"/>
    <w:uiPriority w:val="99"/>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pPr>
      <w:ind w:firstLine="551"/>
    </w:pPr>
    <w:rPr>
      <w:szCs w:val="32"/>
    </w:rPr>
  </w:style>
  <w:style w:type="character" w:customStyle="1" w:styleId="BodyTextIndent2Char">
    <w:name w:val="Body Text Indent 2 Char"/>
    <w:basedOn w:val="DefaultParagraphFont"/>
    <w:link w:val="BodyTextIndent2"/>
    <w:uiPriority w:val="99"/>
    <w:rPr>
      <w:rFonts w:cs="Simplified Arabic"/>
      <w:b/>
      <w:bCs/>
      <w:noProof/>
      <w:sz w:val="20"/>
      <w:szCs w:val="28"/>
    </w:rPr>
  </w:style>
  <w:style w:type="paragraph" w:styleId="BodyTextIndent3">
    <w:name w:val="Body Text Indent 3"/>
    <w:basedOn w:val="Normal"/>
    <w:link w:val="BodyTextIndent3Char"/>
    <w:uiPriority w:val="99"/>
    <w:pPr>
      <w:ind w:firstLine="551"/>
    </w:pPr>
    <w:rPr>
      <w:color w:val="000000"/>
      <w:sz w:val="12"/>
      <w:szCs w:val="32"/>
    </w:rPr>
  </w:style>
  <w:style w:type="character" w:customStyle="1" w:styleId="BodyTextIndent3Char">
    <w:name w:val="Body Text Indent 3 Char"/>
    <w:basedOn w:val="DefaultParagraphFont"/>
    <w:link w:val="BodyTextIndent3"/>
    <w:uiPriority w:val="99"/>
    <w:rPr>
      <w:rFonts w:cs="Simplified Arabic"/>
      <w:b/>
      <w:bCs/>
      <w:noProof/>
      <w:sz w:val="16"/>
      <w:szCs w:val="16"/>
    </w:rPr>
  </w:style>
  <w:style w:type="paragraph" w:styleId="BodyText2">
    <w:name w:val="Body Text 2"/>
    <w:basedOn w:val="Normal"/>
    <w:link w:val="BodyText2Char"/>
    <w:uiPriority w:val="99"/>
    <w:rPr>
      <w:szCs w:val="32"/>
    </w:rPr>
  </w:style>
  <w:style w:type="character" w:customStyle="1" w:styleId="BodyText2Char">
    <w:name w:val="Body Text 2 Char"/>
    <w:basedOn w:val="DefaultParagraphFont"/>
    <w:link w:val="BodyText2"/>
    <w:uiPriority w:val="99"/>
    <w:rPr>
      <w:rFonts w:cs="Simplified Arabic"/>
      <w:b/>
      <w:bCs/>
      <w:noProof/>
      <w:sz w:val="20"/>
      <w:szCs w:val="28"/>
    </w:rPr>
  </w:style>
  <w:style w:type="paragraph" w:styleId="NormalWeb">
    <w:name w:val="Normal (Web)"/>
    <w:basedOn w:val="Normal"/>
    <w:uiPriority w:val="99"/>
    <w:pPr>
      <w:bidi w:val="0"/>
      <w:spacing w:before="100" w:beforeAutospacing="1" w:after="100" w:afterAutospacing="1"/>
    </w:pPr>
    <w:rPr>
      <w:rFonts w:cs="Times New Roman"/>
      <w:lang w:eastAsia="ar-SA"/>
    </w:rPr>
  </w:style>
  <w:style w:type="character" w:customStyle="1" w:styleId="headline41">
    <w:name w:val="headline41"/>
    <w:uiPriority w:val="99"/>
    <w:rPr>
      <w:b/>
      <w:sz w:val="36"/>
    </w:rPr>
  </w:style>
  <w:style w:type="paragraph" w:styleId="Caption">
    <w:name w:val="caption"/>
    <w:basedOn w:val="Normal"/>
    <w:next w:val="Normal"/>
    <w:uiPriority w:val="99"/>
    <w:qFormat/>
    <w:pPr>
      <w:jc w:val="center"/>
    </w:pPr>
    <w:rPr>
      <w:rFonts w:ascii="Tahoma" w:hAnsi="Tahoma" w:cs="Tahoma"/>
      <w:color w:val="008080"/>
      <w:sz w:val="36"/>
      <w:szCs w:val="36"/>
      <w:lang w:eastAsia="ar-SA"/>
    </w:rPr>
  </w:style>
  <w:style w:type="character" w:styleId="Hyperlink">
    <w:name w:val="Hyperlink"/>
    <w:basedOn w:val="DefaultParagraphFont"/>
    <w:uiPriority w:val="99"/>
    <w:rPr>
      <w:rFonts w:cs="Times New Roman"/>
      <w:color w:val="0000FF"/>
      <w:u w:val="single"/>
    </w:rPr>
  </w:style>
  <w:style w:type="paragraph" w:styleId="BodyText3">
    <w:name w:val="Body Text 3"/>
    <w:basedOn w:val="Normal"/>
    <w:link w:val="BodyText3Char"/>
    <w:uiPriority w:val="99"/>
    <w:rPr>
      <w:sz w:val="28"/>
    </w:rPr>
  </w:style>
  <w:style w:type="character" w:customStyle="1" w:styleId="BodyText3Char">
    <w:name w:val="Body Text 3 Char"/>
    <w:basedOn w:val="DefaultParagraphFont"/>
    <w:link w:val="BodyText3"/>
    <w:uiPriority w:val="99"/>
    <w:rPr>
      <w:rFonts w:cs="Simplified Arabic"/>
      <w:b/>
      <w:bCs/>
      <w:noProof/>
      <w:sz w:val="16"/>
      <w:szCs w:val="16"/>
    </w:rPr>
  </w:style>
  <w:style w:type="character" w:styleId="FollowedHyperlink">
    <w:name w:val="FollowedHyperlink"/>
    <w:basedOn w:val="DefaultParagraphFont"/>
    <w:uiPriority w:val="99"/>
    <w:rPr>
      <w:rFonts w:cs="Times New Roman"/>
      <w:color w:val="800080"/>
      <w:u w:val="single"/>
    </w:rPr>
  </w:style>
  <w:style w:type="paragraph" w:customStyle="1" w:styleId="forumline">
    <w:name w:val="forumline"/>
    <w:basedOn w:val="Normal"/>
    <w:uiPriority w:val="99"/>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basedOn w:val="DefaultParagraphFont"/>
    <w:uiPriority w:val="99"/>
    <w:rPr>
      <w:rFonts w:cs="Times New Roman"/>
    </w:rPr>
  </w:style>
  <w:style w:type="character" w:customStyle="1" w:styleId="apple-converted-space">
    <w:name w:val="apple-converted-space"/>
    <w:basedOn w:val="DefaultParagraphFont"/>
    <w:uiPriority w:val="99"/>
    <w:rPr>
      <w:rFonts w:cs="Times New Roman"/>
    </w:rPr>
  </w:style>
  <w:style w:type="paragraph" w:customStyle="1" w:styleId="1">
    <w:name w:val="عنوان جدول المحتويات1"/>
    <w:basedOn w:val="Heading1"/>
    <w:next w:val="Normal"/>
    <w:uiPriority w:val="99"/>
    <w:pPr>
      <w:keepLines/>
      <w:spacing w:before="480" w:line="276" w:lineRule="auto"/>
      <w:outlineLvl w:val="9"/>
    </w:pPr>
    <w:rPr>
      <w:rFonts w:ascii="Cambria" w:hAnsi="Cambria"/>
      <w:color w:val="365F91"/>
      <w:sz w:val="28"/>
    </w:rPr>
  </w:style>
  <w:style w:type="paragraph" w:styleId="TOC1">
    <w:name w:val="toc 1"/>
    <w:basedOn w:val="Normal"/>
    <w:next w:val="Normal"/>
    <w:uiPriority w:val="99"/>
    <w:pPr>
      <w:bidi w:val="0"/>
    </w:pPr>
    <w:rPr>
      <w:rFonts w:cs="Times New Roman"/>
    </w:rPr>
  </w:style>
  <w:style w:type="paragraph" w:styleId="TOC2">
    <w:name w:val="toc 2"/>
    <w:basedOn w:val="Normal"/>
    <w:next w:val="Normal"/>
    <w:uiPriority w:val="99"/>
    <w:pPr>
      <w:bidi w:val="0"/>
      <w:ind w:left="240"/>
    </w:pPr>
    <w:rPr>
      <w:rFonts w:cs="Times New Roman"/>
    </w:rPr>
  </w:style>
  <w:style w:type="paragraph" w:styleId="TOC3">
    <w:name w:val="toc 3"/>
    <w:basedOn w:val="Normal"/>
    <w:next w:val="Normal"/>
    <w:uiPriority w:val="99"/>
    <w:pPr>
      <w:bidi w:val="0"/>
      <w:ind w:left="480"/>
    </w:pPr>
    <w:rPr>
      <w:rFonts w:cs="Times New Roman"/>
    </w:rPr>
  </w:style>
  <w:style w:type="table" w:styleId="TableGrid">
    <w:name w:val="Table Grid"/>
    <w:basedOn w:val="TableNormal"/>
    <w:uiPriority w:val="9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uiPriority w:val="99"/>
    <w:pPr>
      <w:ind w:left="-1282" w:right="-709"/>
      <w:jc w:val="center"/>
    </w:pPr>
    <w:rPr>
      <w:rFonts w:cs="Tahoma"/>
      <w:sz w:val="32"/>
    </w:rPr>
  </w:style>
  <w:style w:type="paragraph" w:styleId="Title">
    <w:name w:val="Title"/>
    <w:basedOn w:val="Normal"/>
    <w:next w:val="Normal"/>
    <w:link w:val="TitleChar"/>
    <w:uiPriority w:val="99"/>
    <w:qFormat/>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rPr>
      <w:rFonts w:ascii="Cambria" w:hAnsi="Cambria" w:cs="Tahoma"/>
      <w:b/>
      <w:bCs/>
      <w:noProof/>
      <w:kern w:val="28"/>
      <w:sz w:val="28"/>
      <w:szCs w:val="28"/>
    </w:rPr>
  </w:style>
  <w:style w:type="paragraph" w:styleId="TOCHeading">
    <w:name w:val="TOC Heading"/>
    <w:basedOn w:val="Heading1"/>
    <w:next w:val="Normal"/>
    <w:uiPriority w:val="99"/>
    <w:qFormat/>
    <w:pPr>
      <w:keepLines/>
      <w:spacing w:before="480" w:line="276" w:lineRule="auto"/>
      <w:outlineLvl w:val="9"/>
    </w:pPr>
    <w:rPr>
      <w:rFonts w:ascii="Cambria" w:hAnsi="Cambria"/>
      <w:color w:val="365F91"/>
      <w:sz w:val="28"/>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noProof/>
      <w:sz w:val="16"/>
      <w:szCs w:val="16"/>
    </w:rPr>
  </w:style>
  <w:style w:type="character" w:customStyle="1" w:styleId="10">
    <w:name w:val="نمط1"/>
    <w:basedOn w:val="DefaultParagraphFont"/>
    <w:rPr>
      <w:rFonts w:cs="Tahoma"/>
      <w:iCs/>
      <w:color w:val="auto"/>
      <w:szCs w:val="24"/>
    </w:rPr>
  </w:style>
  <w:style w:type="character" w:customStyle="1" w:styleId="-">
    <w:name w:val="عثماني-ق"/>
    <w:rPr>
      <w:rFonts w:cs="OthmaniQ"/>
      <w:spacing w:val="0"/>
      <w:position w:val="0"/>
      <w:szCs w:val="32"/>
      <w:vertAlign w:val="baseline"/>
    </w:rPr>
  </w:style>
  <w:style w:type="paragraph" w:customStyle="1" w:styleId="a">
    <w:name w:val="قصيدةع"/>
    <w:basedOn w:val="Normal"/>
    <w:pPr>
      <w:jc w:val="lowKashida"/>
    </w:pPr>
    <w:rPr>
      <w:rFonts w:eastAsia="Times New Roman"/>
      <w:szCs w:val="34"/>
    </w:rPr>
  </w:style>
  <w:style w:type="paragraph" w:customStyle="1" w:styleId="a0">
    <w:name w:val="قصيدةخ"/>
    <w:basedOn w:val="Normal"/>
    <w:pPr>
      <w:jc w:val="lowKashida"/>
    </w:pPr>
    <w:rPr>
      <w:rFonts w:eastAsia="Times New Roman"/>
      <w:sz w:val="36"/>
      <w:szCs w:val="34"/>
    </w:rPr>
  </w:style>
  <w:style w:type="paragraph" w:customStyle="1" w:styleId="a1">
    <w:name w:val="قصيدة"/>
    <w:basedOn w:val="Normal"/>
    <w:pPr>
      <w:jc w:val="lowKashida"/>
    </w:pPr>
    <w:rPr>
      <w:rFonts w:eastAsia="Times New Roman"/>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513558">
      <w:bodyDiv w:val="1"/>
      <w:marLeft w:val="0"/>
      <w:marRight w:val="0"/>
      <w:marTop w:val="0"/>
      <w:marBottom w:val="0"/>
      <w:divBdr>
        <w:top w:val="none" w:sz="0" w:space="0" w:color="auto"/>
        <w:left w:val="none" w:sz="0" w:space="0" w:color="auto"/>
        <w:bottom w:val="none" w:sz="0" w:space="0" w:color="auto"/>
        <w:right w:val="none" w:sz="0" w:space="0" w:color="auto"/>
      </w:divBdr>
    </w:div>
    <w:div w:id="808978114">
      <w:bodyDiv w:val="1"/>
      <w:marLeft w:val="0"/>
      <w:marRight w:val="0"/>
      <w:marTop w:val="0"/>
      <w:marBottom w:val="0"/>
      <w:divBdr>
        <w:top w:val="none" w:sz="0" w:space="0" w:color="auto"/>
        <w:left w:val="none" w:sz="0" w:space="0" w:color="auto"/>
        <w:bottom w:val="none" w:sz="0" w:space="0" w:color="auto"/>
        <w:right w:val="none" w:sz="0" w:space="0" w:color="auto"/>
      </w:divBdr>
    </w:div>
    <w:div w:id="1174101981">
      <w:bodyDiv w:val="1"/>
      <w:marLeft w:val="0"/>
      <w:marRight w:val="0"/>
      <w:marTop w:val="0"/>
      <w:marBottom w:val="0"/>
      <w:divBdr>
        <w:top w:val="none" w:sz="0" w:space="0" w:color="auto"/>
        <w:left w:val="none" w:sz="0" w:space="0" w:color="auto"/>
        <w:bottom w:val="none" w:sz="0" w:space="0" w:color="auto"/>
        <w:right w:val="none" w:sz="0" w:space="0" w:color="auto"/>
      </w:divBdr>
    </w:div>
    <w:div w:id="1604653751">
      <w:bodyDiv w:val="1"/>
      <w:marLeft w:val="0"/>
      <w:marRight w:val="0"/>
      <w:marTop w:val="0"/>
      <w:marBottom w:val="0"/>
      <w:divBdr>
        <w:top w:val="none" w:sz="0" w:space="0" w:color="auto"/>
        <w:left w:val="none" w:sz="0" w:space="0" w:color="auto"/>
        <w:bottom w:val="none" w:sz="0" w:space="0" w:color="auto"/>
        <w:right w:val="none" w:sz="0" w:space="0" w:color="auto"/>
      </w:divBdr>
    </w:div>
    <w:div w:id="1639411956">
      <w:bodyDiv w:val="1"/>
      <w:marLeft w:val="0"/>
      <w:marRight w:val="0"/>
      <w:marTop w:val="0"/>
      <w:marBottom w:val="0"/>
      <w:divBdr>
        <w:top w:val="none" w:sz="0" w:space="0" w:color="auto"/>
        <w:left w:val="none" w:sz="0" w:space="0" w:color="auto"/>
        <w:bottom w:val="none" w:sz="0" w:space="0" w:color="auto"/>
        <w:right w:val="none" w:sz="0" w:space="0" w:color="auto"/>
      </w:divBdr>
    </w:div>
    <w:div w:id="1706909066">
      <w:bodyDiv w:val="1"/>
      <w:marLeft w:val="0"/>
      <w:marRight w:val="0"/>
      <w:marTop w:val="0"/>
      <w:marBottom w:val="0"/>
      <w:divBdr>
        <w:top w:val="none" w:sz="0" w:space="0" w:color="auto"/>
        <w:left w:val="none" w:sz="0" w:space="0" w:color="auto"/>
        <w:bottom w:val="none" w:sz="0" w:space="0" w:color="auto"/>
        <w:right w:val="none" w:sz="0" w:space="0" w:color="auto"/>
      </w:divBdr>
    </w:div>
    <w:div w:id="1815490163">
      <w:bodyDiv w:val="1"/>
      <w:marLeft w:val="0"/>
      <w:marRight w:val="0"/>
      <w:marTop w:val="0"/>
      <w:marBottom w:val="0"/>
      <w:divBdr>
        <w:top w:val="none" w:sz="0" w:space="0" w:color="auto"/>
        <w:left w:val="none" w:sz="0" w:space="0" w:color="auto"/>
        <w:bottom w:val="none" w:sz="0" w:space="0" w:color="auto"/>
        <w:right w:val="none" w:sz="0" w:space="0" w:color="auto"/>
      </w:divBdr>
    </w:div>
    <w:div w:id="183876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1454</TotalTime>
  <Pages>1</Pages>
  <Words>8176</Words>
  <Characters>46609</Characters>
  <Application>Microsoft Office Word</Application>
  <DocSecurity>0</DocSecurity>
  <Lines>388</Lines>
  <Paragraphs>109</Paragraphs>
  <ScaleCrop>false</ScaleCrop>
  <HeadingPairs>
    <vt:vector size="2" baseType="variant">
      <vt:variant>
        <vt:lpstr>العنوان</vt:lpstr>
      </vt:variant>
      <vt:variant>
        <vt:i4>1</vt:i4>
      </vt:variant>
    </vt:vector>
  </HeadingPairs>
  <TitlesOfParts>
    <vt:vector size="1" baseType="lpstr">
      <vt:lpstr></vt:lpstr>
    </vt:vector>
  </TitlesOfParts>
  <Company/>
  <LinksUpToDate>false</LinksUpToDate>
  <CharactersWithSpaces>54676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9</cp:revision>
  <cp:lastPrinted>2021-07-02T10:08:00Z</cp:lastPrinted>
  <dcterms:created xsi:type="dcterms:W3CDTF">2016-01-22T22:44:00Z</dcterms:created>
  <dcterms:modified xsi:type="dcterms:W3CDTF">2021-07-02T10:08:00Z</dcterms:modified>
</cp:coreProperties>
</file>