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824E64" w:rsidP="008643EE">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22</w:t>
            </w:r>
            <w:r w:rsidR="007670D1" w:rsidRPr="00665006">
              <w:rPr>
                <w:rFonts w:ascii="ATraditional Arabic" w:hAnsi="ATraditional Arabic"/>
                <w:b w:val="0"/>
                <w:bCs w:val="0"/>
                <w:noProof w:val="0"/>
                <w:sz w:val="28"/>
                <w:szCs w:val="28"/>
                <w:rtl/>
              </w:rPr>
              <w:t>/</w:t>
            </w:r>
            <w:r w:rsidR="008643EE">
              <w:rPr>
                <w:rFonts w:ascii="ATraditional Arabic" w:hAnsi="ATraditional Arabic" w:hint="cs"/>
                <w:b w:val="0"/>
                <w:bCs w:val="0"/>
                <w:noProof w:val="0"/>
                <w:sz w:val="28"/>
                <w:szCs w:val="28"/>
                <w:rtl/>
              </w:rPr>
              <w:t>4</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3F1A30">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674354"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lastRenderedPageBreak/>
        <w:t>السلام عليكم ورحمة الله وبركاته.</w:t>
      </w:r>
    </w:p>
    <w:p w:rsidR="00DF2EC0" w:rsidRPr="00674354"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b w:val="0"/>
          <w:bCs w:val="0"/>
          <w:noProof w:val="0"/>
          <w:sz w:val="28"/>
          <w:rtl/>
        </w:rPr>
        <w:t>سم.</w:t>
      </w:r>
    </w:p>
    <w:p w:rsidR="00DF2EC0" w:rsidRPr="00674354"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noProof w:val="0"/>
          <w:sz w:val="28"/>
          <w:rtl/>
        </w:rPr>
        <w:t>بسم الله الرحمن الرحيم.</w:t>
      </w:r>
    </w:p>
    <w:p w:rsidR="005F62AF" w:rsidRPr="00674354" w:rsidRDefault="00DF2EC0" w:rsidP="005F62A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w:t>
      </w:r>
      <w:r w:rsidR="005F62AF" w:rsidRPr="00674354">
        <w:rPr>
          <w:rFonts w:ascii="Traditional Arabic" w:eastAsia="Calibri" w:hAnsi="Traditional Arabic" w:hint="cs"/>
          <w:noProof w:val="0"/>
          <w:sz w:val="28"/>
          <w:rtl/>
        </w:rPr>
        <w:t>.</w:t>
      </w:r>
    </w:p>
    <w:p w:rsidR="00DF2EC0" w:rsidRPr="00674354" w:rsidRDefault="00DF2EC0" w:rsidP="005F62A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noProof w:val="0"/>
          <w:sz w:val="28"/>
          <w:rtl/>
        </w:rPr>
        <w:t>قال الإمام ابن كثير رحمه الله تعالى</w:t>
      </w:r>
      <w:bookmarkStart w:id="2" w:name="_GoBack"/>
      <w:bookmarkEnd w:id="2"/>
      <w:r w:rsidRPr="00674354">
        <w:rPr>
          <w:rFonts w:ascii="Traditional Arabic" w:eastAsia="Calibri" w:hAnsi="Traditional Arabic"/>
          <w:noProof w:val="0"/>
          <w:sz w:val="28"/>
          <w:rtl/>
        </w:rPr>
        <w:t>:</w:t>
      </w:r>
    </w:p>
    <w:p w:rsidR="00B868D2" w:rsidRPr="00674354" w:rsidRDefault="00FE562E" w:rsidP="003F1A30">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054ED8" w:rsidRPr="00674354">
        <w:rPr>
          <w:rFonts w:ascii="Traditional Arabic" w:eastAsia="Calibri" w:hAnsi="Traditional Arabic" w:hint="cs"/>
          <w:noProof w:val="0"/>
          <w:sz w:val="28"/>
          <w:rtl/>
        </w:rPr>
        <w:t>قوله تعالى</w:t>
      </w:r>
      <w:r w:rsidR="005F62AF" w:rsidRPr="00674354">
        <w:rPr>
          <w:rFonts w:ascii="Traditional Arabic" w:eastAsia="Calibri" w:hAnsi="Traditional Arabic" w:hint="cs"/>
          <w:noProof w:val="0"/>
          <w:sz w:val="28"/>
          <w:rtl/>
        </w:rPr>
        <w:t>:</w:t>
      </w:r>
      <w:r w:rsidR="007F73A0" w:rsidRPr="00674354">
        <w:rPr>
          <w:rFonts w:ascii="Traditional Arabic" w:eastAsia="Calibri" w:hAnsi="Traditional Arabic" w:hint="cs"/>
          <w:noProof w:val="0"/>
          <w:sz w:val="28"/>
          <w:rtl/>
        </w:rPr>
        <w:t xml:space="preserve"> </w:t>
      </w:r>
      <w:r w:rsidR="00674354" w:rsidRPr="00FE562E">
        <w:rPr>
          <w:rFonts w:ascii="Traditional Arabic" w:eastAsia="Calibri" w:hAnsi="Traditional Arabic" w:cs="ATraditional Arabic"/>
          <w:bCs w:val="0"/>
          <w:noProof w:val="0"/>
          <w:color w:val="FF0000"/>
          <w:sz w:val="28"/>
          <w:rtl/>
        </w:rPr>
        <w:t>{</w:t>
      </w:r>
      <w:r w:rsidR="00674354" w:rsidRPr="00FE562E">
        <w:rPr>
          <w:rStyle w:val="-"/>
          <w:color w:val="FF0000"/>
          <w:sz w:val="28"/>
          <w:szCs w:val="28"/>
          <w:rtl/>
        </w:rPr>
        <w:t>وَإِذْ قَتَلْتُمْ نَفْساً فَادَّارَأْتُمْ فِيهَا وَاللَّهُ مُخْ</w:t>
      </w:r>
      <w:r w:rsidR="003F1A30">
        <w:rPr>
          <w:rStyle w:val="-"/>
          <w:color w:val="FF0000"/>
          <w:sz w:val="28"/>
          <w:szCs w:val="28"/>
          <w:rtl/>
        </w:rPr>
        <w:t xml:space="preserve">رِجٌ مَّا كُنتُمْ تَكْتُمُونَ </w:t>
      </w:r>
      <w:r w:rsidR="00674354" w:rsidRPr="00FE562E">
        <w:rPr>
          <w:rStyle w:val="-"/>
          <w:color w:val="FF0000"/>
          <w:sz w:val="28"/>
          <w:szCs w:val="28"/>
          <w:rtl/>
        </w:rPr>
        <w:t>فَقُلْنَا اضْرِبُوهُ بِبَعْضِهَا كَذَلِكَ يُحْيِي اللَّهُ الْمَوْتَى وَيُرِيكُمْ آيَاتِهِ لَعَلَّكُمْ تَعْقِلُونَ</w:t>
      </w:r>
      <w:r w:rsidR="00674354" w:rsidRPr="00FE562E">
        <w:rPr>
          <w:rFonts w:ascii="Traditional Arabic" w:eastAsia="Calibri" w:hAnsi="Traditional Arabic" w:cs="ATraditional Arabic"/>
          <w:bCs w:val="0"/>
          <w:noProof w:val="0"/>
          <w:color w:val="FF0000"/>
          <w:sz w:val="28"/>
          <w:rtl/>
        </w:rPr>
        <w:t>}</w:t>
      </w:r>
      <w:r w:rsidR="00674354" w:rsidRPr="00674354">
        <w:rPr>
          <w:rFonts w:ascii="Traditional Arabic" w:eastAsia="Calibri" w:hAnsi="Traditional Arabic"/>
          <w:noProof w:val="0"/>
          <w:sz w:val="28"/>
          <w:rtl/>
        </w:rPr>
        <w:t xml:space="preserve"> </w:t>
      </w:r>
      <w:r w:rsidR="00674354" w:rsidRPr="00674354">
        <w:rPr>
          <w:rFonts w:ascii="Traditional Arabic" w:eastAsia="Calibri" w:hAnsi="Traditional Arabic"/>
          <w:noProof w:val="0"/>
          <w:color w:val="000000"/>
          <w:sz w:val="28"/>
          <w:rtl/>
        </w:rPr>
        <w:t>[سورة البقرة:72-73]</w:t>
      </w:r>
      <w:r w:rsidR="007F73A0" w:rsidRPr="00674354">
        <w:rPr>
          <w:rFonts w:ascii="Traditional Arabic" w:eastAsia="Calibri" w:hAnsi="Traditional Arabic" w:hint="cs"/>
          <w:noProof w:val="0"/>
          <w:sz w:val="28"/>
          <w:rtl/>
        </w:rPr>
        <w:t xml:space="preserve"> قال البخاري </w:t>
      </w:r>
      <w:r w:rsidR="007F73A0" w:rsidRPr="00FE562E">
        <w:rPr>
          <w:rFonts w:ascii="Traditional Arabic" w:eastAsia="Calibri" w:hAnsi="Traditional Arabic" w:cs="ATraditional Arabic" w:hint="cs"/>
          <w:bCs w:val="0"/>
          <w:noProof w:val="0"/>
          <w:color w:val="FF0000"/>
          <w:sz w:val="28"/>
          <w:rtl/>
        </w:rPr>
        <w:t>{</w:t>
      </w:r>
      <w:r w:rsidR="00674354" w:rsidRPr="00FE562E">
        <w:rPr>
          <w:rStyle w:val="-"/>
          <w:rFonts w:cs="Simplified Arabic"/>
          <w:color w:val="FF0000"/>
          <w:sz w:val="28"/>
          <w:szCs w:val="28"/>
          <w:rtl/>
        </w:rPr>
        <w:t>فَادَّارَأْتُمْ فِيهَا</w:t>
      </w:r>
      <w:r w:rsidR="00674354" w:rsidRPr="00FE562E">
        <w:rPr>
          <w:rFonts w:ascii="Traditional Arabic" w:eastAsia="Calibri" w:hAnsi="Traditional Arabic" w:cs="ATraditional Arabic"/>
          <w:bCs w:val="0"/>
          <w:noProof w:val="0"/>
          <w:color w:val="FF0000"/>
          <w:sz w:val="28"/>
          <w:rtl/>
        </w:rPr>
        <w:t>}</w:t>
      </w:r>
      <w:r w:rsidR="00674354" w:rsidRPr="00674354">
        <w:rPr>
          <w:rFonts w:ascii="Traditional Arabic" w:eastAsia="Calibri" w:hAnsi="Traditional Arabic"/>
          <w:noProof w:val="0"/>
          <w:sz w:val="28"/>
          <w:rtl/>
        </w:rPr>
        <w:t xml:space="preserve"> [سورة البقرة:</w:t>
      </w:r>
      <w:r w:rsidR="00082683" w:rsidRPr="00674354">
        <w:rPr>
          <w:rFonts w:ascii="Traditional Arabic" w:eastAsia="Calibri" w:hAnsi="Traditional Arabic"/>
          <w:noProof w:val="0"/>
          <w:sz w:val="28"/>
          <w:rtl/>
        </w:rPr>
        <w:t>72]</w:t>
      </w:r>
      <w:r w:rsidR="007F73A0" w:rsidRPr="00674354">
        <w:rPr>
          <w:rFonts w:ascii="Traditional Arabic" w:eastAsia="Calibri" w:hAnsi="Traditional Arabic" w:hint="cs"/>
          <w:noProof w:val="0"/>
          <w:sz w:val="28"/>
          <w:rtl/>
        </w:rPr>
        <w:t xml:space="preserve"> اختلفتم وهكذا قال مجاهد فيما رواه ابن أبي حاتم عن أبيه عن حذيفة عن شبل عن ابن أبي نجيح </w:t>
      </w:r>
      <w:r w:rsidR="00BF76CC" w:rsidRPr="00674354">
        <w:rPr>
          <w:rFonts w:ascii="Traditional Arabic" w:eastAsia="Calibri" w:hAnsi="Traditional Arabic" w:hint="cs"/>
          <w:noProof w:val="0"/>
          <w:sz w:val="28"/>
          <w:rtl/>
        </w:rPr>
        <w:t xml:space="preserve">عن مجاهد أنه قال في قوله تعالى </w:t>
      </w:r>
      <w:r w:rsidR="00BF76CC"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وَإِذْ</w:t>
      </w:r>
      <w:r w:rsidR="00674354" w:rsidRPr="00FE562E">
        <w:rPr>
          <w:rStyle w:val="-"/>
          <w:color w:val="FF0000"/>
          <w:sz w:val="28"/>
          <w:szCs w:val="28"/>
          <w:rtl/>
        </w:rPr>
        <w:t xml:space="preserve"> قَتَلْتُمْ نَفْساً فَادَّارَأْتُمْ فِيهَا</w:t>
      </w:r>
      <w:r w:rsidR="00BF76CC" w:rsidRPr="00FE562E">
        <w:rPr>
          <w:rFonts w:ascii="Traditional Arabic" w:eastAsia="Calibri" w:hAnsi="Traditional Arabic" w:cs="ATraditional Arabic" w:hint="cs"/>
          <w:bCs w:val="0"/>
          <w:noProof w:val="0"/>
          <w:color w:val="FF0000"/>
          <w:sz w:val="28"/>
          <w:rtl/>
        </w:rPr>
        <w:t>}</w:t>
      </w:r>
      <w:r w:rsidR="00674354" w:rsidRPr="00FE562E">
        <w:rPr>
          <w:rFonts w:ascii="Traditional Arabic" w:eastAsia="Calibri" w:hAnsi="Traditional Arabic"/>
          <w:noProof w:val="0"/>
          <w:color w:val="FF0000"/>
          <w:sz w:val="28"/>
          <w:rtl/>
        </w:rPr>
        <w:t xml:space="preserve"> </w:t>
      </w:r>
      <w:r w:rsidR="00674354" w:rsidRPr="00674354">
        <w:rPr>
          <w:rFonts w:ascii="Traditional Arabic" w:eastAsia="Calibri" w:hAnsi="Traditional Arabic"/>
          <w:noProof w:val="0"/>
          <w:sz w:val="28"/>
          <w:rtl/>
        </w:rPr>
        <w:t>[سورة البقرة:72]</w:t>
      </w:r>
      <w:r w:rsidR="00BF76CC" w:rsidRPr="00674354">
        <w:rPr>
          <w:rFonts w:ascii="Traditional Arabic" w:eastAsia="Calibri" w:hAnsi="Traditional Arabic" w:hint="cs"/>
          <w:noProof w:val="0"/>
          <w:sz w:val="28"/>
          <w:rtl/>
        </w:rPr>
        <w:t xml:space="preserve"> اختلفتم وقال عطاء الخراساني والضحاك اختصمتم.."</w:t>
      </w:r>
    </w:p>
    <w:p w:rsidR="00BF76CC" w:rsidRPr="00674354" w:rsidRDefault="00BF76CC" w:rsidP="000826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الحمد لله رب العالمين وصلى الله وسلم وبارك على عبده ورسوله نبينا محمد.</w:t>
      </w:r>
    </w:p>
    <w:p w:rsidR="00BF76CC" w:rsidRPr="00674354" w:rsidRDefault="00BF76CC" w:rsidP="00674354">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قوله </w:t>
      </w:r>
      <w:r w:rsidRPr="00FE562E">
        <w:rPr>
          <w:rFonts w:ascii="Traditional Arabic" w:eastAsia="Calibri" w:hAnsi="Traditional Arabic" w:cs="ATraditional Arabic" w:hint="cs"/>
          <w:b w:val="0"/>
          <w:bCs w:val="0"/>
          <w:noProof w:val="0"/>
          <w:color w:val="FF0000"/>
          <w:sz w:val="28"/>
          <w:rtl/>
        </w:rPr>
        <w:t>{</w:t>
      </w:r>
      <w:r w:rsidR="00674354" w:rsidRPr="00FE562E">
        <w:rPr>
          <w:rStyle w:val="-"/>
          <w:rFonts w:hint="cs"/>
          <w:color w:val="FF0000"/>
          <w:sz w:val="28"/>
          <w:szCs w:val="28"/>
          <w:rtl/>
        </w:rPr>
        <w:t>فَادَّارَأْتُمْ</w:t>
      </w:r>
      <w:r w:rsidR="00674354" w:rsidRPr="00FE562E">
        <w:rPr>
          <w:rStyle w:val="-"/>
          <w:color w:val="FF0000"/>
          <w:sz w:val="28"/>
          <w:szCs w:val="28"/>
          <w:rtl/>
        </w:rPr>
        <w:t xml:space="preserve"> فِيهَا</w:t>
      </w:r>
      <w:r w:rsidRPr="00FE562E">
        <w:rPr>
          <w:rFonts w:ascii="Traditional Arabic" w:eastAsia="Calibri" w:hAnsi="Traditional Arabic" w:cs="ATraditional Arabic" w:hint="cs"/>
          <w:b w:val="0"/>
          <w:bCs w:val="0"/>
          <w:noProof w:val="0"/>
          <w:color w:val="FF0000"/>
          <w:sz w:val="28"/>
          <w:rtl/>
        </w:rPr>
        <w:t>}</w:t>
      </w:r>
      <w:r w:rsidR="00674354" w:rsidRPr="00674354">
        <w:rPr>
          <w:rFonts w:ascii="Traditional Arabic" w:eastAsia="Calibri" w:hAnsi="Traditional Arabic"/>
          <w:b w:val="0"/>
          <w:bCs w:val="0"/>
          <w:noProof w:val="0"/>
          <w:sz w:val="28"/>
          <w:rtl/>
        </w:rPr>
        <w:t xml:space="preserve"> [سورة البقرة:72]</w:t>
      </w:r>
      <w:r w:rsidRPr="00674354">
        <w:rPr>
          <w:rFonts w:ascii="Traditional Arabic" w:eastAsia="Calibri" w:hAnsi="Traditional Arabic" w:hint="cs"/>
          <w:b w:val="0"/>
          <w:bCs w:val="0"/>
          <w:noProof w:val="0"/>
          <w:sz w:val="28"/>
          <w:rtl/>
        </w:rPr>
        <w:t xml:space="preserve"> كما قال المؤلف رحمه الله تعالى اختلفتم وهو بمعنى القول الآخر يعني تدافعتم</w:t>
      </w:r>
      <w:r w:rsidR="00881AE3" w:rsidRPr="00674354">
        <w:rPr>
          <w:rFonts w:ascii="Traditional Arabic" w:eastAsia="Calibri" w:hAnsi="Traditional Arabic" w:hint="cs"/>
          <w:b w:val="0"/>
          <w:bCs w:val="0"/>
          <w:noProof w:val="0"/>
          <w:sz w:val="28"/>
          <w:rtl/>
        </w:rPr>
        <w:t xml:space="preserve"> ادارأتم كل واحد يدرأ التهمة عن نفسه ويدفعها يعني تدافعتم هذه التهمة والمعنى واحد.</w:t>
      </w:r>
    </w:p>
    <w:p w:rsidR="00881AE3" w:rsidRPr="00674354" w:rsidRDefault="00881AE3" w:rsidP="00881AE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81AE3" w:rsidRPr="00674354" w:rsidRDefault="00881AE3"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عن أبي حذيفة، </w:t>
      </w:r>
      <w:r w:rsidR="003F1A30">
        <w:rPr>
          <w:rFonts w:ascii="Traditional Arabic" w:eastAsia="Calibri" w:hAnsi="Traditional Arabic" w:hint="cs"/>
          <w:b w:val="0"/>
          <w:bCs w:val="0"/>
          <w:noProof w:val="0"/>
          <w:sz w:val="28"/>
          <w:rtl/>
        </w:rPr>
        <w:t>ما الذي</w:t>
      </w:r>
      <w:r w:rsidRPr="00674354">
        <w:rPr>
          <w:rFonts w:ascii="Traditional Arabic" w:eastAsia="Calibri" w:hAnsi="Traditional Arabic" w:hint="cs"/>
          <w:b w:val="0"/>
          <w:bCs w:val="0"/>
          <w:noProof w:val="0"/>
          <w:sz w:val="28"/>
          <w:rtl/>
        </w:rPr>
        <w:t xml:space="preserve"> عندك؟</w:t>
      </w:r>
    </w:p>
    <w:p w:rsidR="00881AE3" w:rsidRPr="00674354" w:rsidRDefault="00881AE3" w:rsidP="00881AE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81AE3" w:rsidRPr="00674354" w:rsidRDefault="00881AE3" w:rsidP="000826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عن أبي حذيفة عن شبل عن ابن أبي نجيح.</w:t>
      </w:r>
    </w:p>
    <w:p w:rsidR="00881AE3" w:rsidRPr="00674354" w:rsidRDefault="00881AE3" w:rsidP="000826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عن </w:t>
      </w:r>
      <w:r w:rsidR="001E072F" w:rsidRPr="00674354">
        <w:rPr>
          <w:rFonts w:ascii="Traditional Arabic" w:eastAsia="Calibri" w:hAnsi="Traditional Arabic" w:hint="cs"/>
          <w:noProof w:val="0"/>
          <w:sz w:val="28"/>
          <w:rtl/>
        </w:rPr>
        <w:t>أبيه عن أبي حذيفة..</w:t>
      </w:r>
    </w:p>
    <w:p w:rsidR="001E072F" w:rsidRPr="00674354" w:rsidRDefault="001E072F" w:rsidP="000826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عن أبيه عن أبي حذيفة..</w:t>
      </w:r>
    </w:p>
    <w:p w:rsidR="001E072F" w:rsidRPr="00674354" w:rsidRDefault="001E072F" w:rsidP="001E072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372ACC" w:rsidRPr="00674354" w:rsidRDefault="00372ACC" w:rsidP="00372ACC">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حتى ولا أشار إلى أنها في بعض النسخ.. ما أشار.. يطلع السند من تفسير ابن أبي حاتم.. سهل يعني استخراجه من تفسير ابن أبي حاتم.</w:t>
      </w:r>
    </w:p>
    <w:p w:rsidR="00372ACC" w:rsidRPr="00674354" w:rsidRDefault="00372ACC"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lastRenderedPageBreak/>
        <w:t xml:space="preserve">"وقال عطاء الخراساني والضحاك اختصمتم فيها وقال ابن جريج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وَإِذْ</w:t>
      </w:r>
      <w:r w:rsidR="00674354" w:rsidRPr="00FE562E">
        <w:rPr>
          <w:rStyle w:val="-"/>
          <w:color w:val="FF0000"/>
          <w:sz w:val="28"/>
          <w:szCs w:val="28"/>
          <w:rtl/>
        </w:rPr>
        <w:t xml:space="preserve"> قَتَلْتُمْ نَفْساً فَادَّارَأْتُمْ</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البقرة:72]</w:t>
      </w:r>
      <w:r w:rsidRPr="00674354">
        <w:rPr>
          <w:rFonts w:ascii="Traditional Arabic" w:eastAsia="Calibri" w:hAnsi="Traditional Arabic" w:hint="cs"/>
          <w:noProof w:val="0"/>
          <w:sz w:val="28"/>
          <w:rtl/>
        </w:rPr>
        <w:t xml:space="preserve"> قال قال بعضهم أنتم قتلتموه وقال آخرون بل أنتم قتلتموه </w:t>
      </w:r>
      <w:r w:rsidR="00134D22" w:rsidRPr="00674354">
        <w:rPr>
          <w:rFonts w:ascii="Traditional Arabic" w:eastAsia="Calibri" w:hAnsi="Traditional Arabic" w:hint="cs"/>
          <w:noProof w:val="0"/>
          <w:sz w:val="28"/>
          <w:rtl/>
        </w:rPr>
        <w:t xml:space="preserve">وكذلك قال وكذا قال عبد الرحمن بن زيد بن أسلم </w:t>
      </w:r>
      <w:r w:rsidR="00134D22"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وَاللَّهُ</w:t>
      </w:r>
      <w:r w:rsidR="00674354" w:rsidRPr="00FE562E">
        <w:rPr>
          <w:rStyle w:val="-"/>
          <w:color w:val="FF0000"/>
          <w:sz w:val="28"/>
          <w:szCs w:val="28"/>
          <w:rtl/>
        </w:rPr>
        <w:t xml:space="preserve"> مُخْرِجٌ مَّا كُنتُمْ تَكْتُمُونَ</w:t>
      </w:r>
      <w:r w:rsidR="00134D22"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البقرة:72]</w:t>
      </w:r>
      <w:r w:rsidR="00134D22" w:rsidRPr="00674354">
        <w:rPr>
          <w:rFonts w:ascii="Traditional Arabic" w:eastAsia="Calibri" w:hAnsi="Traditional Arabic" w:hint="cs"/>
          <w:noProof w:val="0"/>
          <w:sz w:val="28"/>
          <w:rtl/>
        </w:rPr>
        <w:t xml:space="preserve"> قال مجاهد ما تغيبون وقال ابن أبي حاتم حدثنا.."</w:t>
      </w:r>
    </w:p>
    <w:p w:rsidR="00134D22" w:rsidRPr="00674354" w:rsidRDefault="00134D22" w:rsidP="00372ACC">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يعني ما تغيبون في نفوسكم وما تكتمونه </w:t>
      </w:r>
      <w:r w:rsidR="004C61B7" w:rsidRPr="00674354">
        <w:rPr>
          <w:rFonts w:ascii="Traditional Arabic" w:eastAsia="Calibri" w:hAnsi="Traditional Arabic" w:hint="cs"/>
          <w:b w:val="0"/>
          <w:bCs w:val="0"/>
          <w:noProof w:val="0"/>
          <w:sz w:val="28"/>
          <w:rtl/>
        </w:rPr>
        <w:t>فيها الله أخرجه بالفعل لما أمر بذبح البقرة وأمر بأخذ جزء منها فضرب به القتيل فأحياه الله فبيَّن فأخرجه الله جل وعلا.</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"وقال ابن أبي حاتم حدثنا عمرو بن سلْم البصري قال حدثنا.."</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عمرو..؟</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"قال حدثنا.."</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لحظة لحظة.. قال ابن أبي حاتم..</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حدثنا عمرو بن سلْم.</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بقية النسخ..</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noProof w:val="0"/>
          <w:sz w:val="28"/>
          <w:rtl/>
        </w:rPr>
        <w:t>عمرو بن مسلم.</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ابن أسلم..</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"قال حدثنا محمد بن الطفيل العبدي قال حدثنا صدقة بن رستم سمعتي المسيب بن رافع يقول ما عمل رجل حسنة في سبعة أبيات إلا أظهرها الله."</w:t>
      </w:r>
    </w:p>
    <w:p w:rsidR="004C61B7" w:rsidRPr="00674354" w:rsidRDefault="004C61B7" w:rsidP="004C61B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يعني سبعة أبيات متداخلة </w:t>
      </w:r>
      <w:r w:rsidR="00AD4C25" w:rsidRPr="00674354">
        <w:rPr>
          <w:rFonts w:ascii="Traditional Arabic" w:eastAsia="Calibri" w:hAnsi="Traditional Arabic" w:hint="cs"/>
          <w:b w:val="0"/>
          <w:bCs w:val="0"/>
          <w:noProof w:val="0"/>
          <w:sz w:val="28"/>
          <w:rtl/>
        </w:rPr>
        <w:t>من أجل إخفاء هذه السيئة.</w:t>
      </w:r>
    </w:p>
    <w:p w:rsidR="00AD4C25" w:rsidRPr="00674354" w:rsidRDefault="00AD4C25"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"وما عمل رجل سيئة في سبعة أبيات إلا أظهرها الله وتصديق ذلك في كلام الله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وَاللَّهُ</w:t>
      </w:r>
      <w:r w:rsidR="00674354" w:rsidRPr="00FE562E">
        <w:rPr>
          <w:rStyle w:val="-"/>
          <w:color w:val="FF0000"/>
          <w:sz w:val="28"/>
          <w:szCs w:val="28"/>
          <w:rtl/>
        </w:rPr>
        <w:t xml:space="preserve"> مُخْرِجٌ مَّا كُنتُمْ تَكْتُمُونَ</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البقرة:72]</w:t>
      </w:r>
      <w:r w:rsidRPr="00674354">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9217A6" w:rsidRPr="00674354" w:rsidTr="009217A6">
        <w:trPr>
          <w:trHeight w:hRule="exact" w:val="510"/>
          <w:jc w:val="center"/>
        </w:trPr>
        <w:tc>
          <w:tcPr>
            <w:tcW w:w="3685" w:type="dxa"/>
            <w:shd w:val="clear" w:color="auto" w:fill="auto"/>
          </w:tcPr>
          <w:p w:rsidR="009217A6" w:rsidRPr="00674354" w:rsidRDefault="009217A6" w:rsidP="009217A6">
            <w:pPr>
              <w:pStyle w:val="a"/>
              <w:rPr>
                <w:rFonts w:eastAsia="Calibri" w:cs="Simplified Arabic"/>
                <w:b/>
                <w:bCs/>
                <w:sz w:val="28"/>
                <w:szCs w:val="28"/>
                <w:rtl/>
              </w:rPr>
            </w:pPr>
            <w:r w:rsidRPr="00674354">
              <w:rPr>
                <w:rFonts w:eastAsia="Calibri" w:cs="Simplified Arabic" w:hint="cs"/>
                <w:sz w:val="28"/>
                <w:szCs w:val="28"/>
                <w:rtl/>
              </w:rPr>
              <w:t>ومهما تكن عند امرئ من خليقة</w:t>
            </w:r>
            <w:r w:rsidRPr="00674354">
              <w:rPr>
                <w:rFonts w:eastAsia="Calibri" w:cs="Simplified Arabic"/>
                <w:b/>
                <w:bCs/>
                <w:sz w:val="28"/>
                <w:szCs w:val="28"/>
                <w:rtl/>
              </w:rPr>
              <w:br/>
            </w:r>
          </w:p>
        </w:tc>
        <w:tc>
          <w:tcPr>
            <w:tcW w:w="567" w:type="dxa"/>
          </w:tcPr>
          <w:p w:rsidR="009217A6" w:rsidRPr="00674354" w:rsidRDefault="009217A6" w:rsidP="009217A6">
            <w:pPr>
              <w:pStyle w:val="a"/>
              <w:rPr>
                <w:rFonts w:eastAsia="Calibri" w:cs="Simplified Arabic"/>
                <w:sz w:val="28"/>
                <w:szCs w:val="28"/>
                <w:rtl/>
              </w:rPr>
            </w:pPr>
          </w:p>
        </w:tc>
        <w:tc>
          <w:tcPr>
            <w:tcW w:w="3685" w:type="dxa"/>
            <w:shd w:val="clear" w:color="auto" w:fill="auto"/>
          </w:tcPr>
          <w:p w:rsidR="009217A6" w:rsidRPr="00674354" w:rsidRDefault="00C37FE0" w:rsidP="009217A6">
            <w:pPr>
              <w:pStyle w:val="a"/>
              <w:rPr>
                <w:rFonts w:eastAsia="Calibri" w:cs="Simplified Arabic"/>
                <w:b/>
                <w:bCs/>
                <w:sz w:val="28"/>
                <w:szCs w:val="28"/>
                <w:rtl/>
              </w:rPr>
            </w:pPr>
            <w:r w:rsidRPr="00674354">
              <w:rPr>
                <w:rFonts w:eastAsia="Calibri" w:cs="Simplified Arabic"/>
                <w:color w:val="808000"/>
                <w:sz w:val="28"/>
                <w:szCs w:val="28"/>
                <w:rtl/>
              </w:rPr>
              <w:fldChar w:fldCharType="begin"/>
            </w:r>
            <w:r w:rsidR="009217A6" w:rsidRPr="00674354">
              <w:rPr>
                <w:rFonts w:cs="Simplified Arabic"/>
                <w:color w:val="808000"/>
                <w:sz w:val="28"/>
                <w:szCs w:val="28"/>
              </w:rPr>
              <w:instrText xml:space="preserve"> XE "08-</w:instrText>
            </w:r>
            <w:r w:rsidR="009217A6" w:rsidRPr="00674354">
              <w:rPr>
                <w:rFonts w:cs="Simplified Arabic"/>
                <w:color w:val="808000"/>
                <w:sz w:val="28"/>
                <w:szCs w:val="28"/>
                <w:rtl/>
              </w:rPr>
              <w:instrText xml:space="preserve">فهرس القصائد العامة:ومهما تكن عند امرئ من خليقة *وإن خالها تخفى على الناس تعلم </w:instrText>
            </w:r>
            <w:r w:rsidR="009217A6" w:rsidRPr="00674354">
              <w:rPr>
                <w:rFonts w:cs="Simplified Arabic"/>
                <w:color w:val="808000"/>
                <w:sz w:val="28"/>
                <w:szCs w:val="28"/>
              </w:rPr>
              <w:cr/>
              <w:instrText xml:space="preserve">" </w:instrText>
            </w:r>
            <w:r w:rsidRPr="00674354">
              <w:rPr>
                <w:rFonts w:eastAsia="Calibri" w:cs="Simplified Arabic"/>
                <w:color w:val="808000"/>
                <w:sz w:val="28"/>
                <w:szCs w:val="28"/>
                <w:rtl/>
              </w:rPr>
              <w:fldChar w:fldCharType="end"/>
            </w:r>
            <w:r w:rsidR="009217A6" w:rsidRPr="00674354">
              <w:rPr>
                <w:rFonts w:eastAsia="Calibri" w:cs="Simplified Arabic" w:hint="cs"/>
                <w:sz w:val="28"/>
                <w:szCs w:val="28"/>
                <w:rtl/>
              </w:rPr>
              <w:t>وإن خالها تخفى على الناس تعلم</w:t>
            </w:r>
            <w:r w:rsidR="009217A6" w:rsidRPr="00674354">
              <w:rPr>
                <w:rFonts w:eastAsia="Calibri" w:cs="Simplified Arabic"/>
                <w:sz w:val="28"/>
                <w:szCs w:val="28"/>
                <w:rtl/>
              </w:rPr>
              <w:br/>
            </w:r>
          </w:p>
        </w:tc>
      </w:tr>
    </w:tbl>
    <w:p w:rsidR="00AD4C25" w:rsidRPr="00674354" w:rsidRDefault="00AD4C25"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w:t>
      </w:r>
      <w:r w:rsidR="009E2BF1"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فَقُلْنَا</w:t>
      </w:r>
      <w:r w:rsidR="00674354" w:rsidRPr="00FE562E">
        <w:rPr>
          <w:rStyle w:val="-"/>
          <w:color w:val="FF0000"/>
          <w:sz w:val="28"/>
          <w:szCs w:val="28"/>
          <w:rtl/>
        </w:rPr>
        <w:t xml:space="preserve"> اضْرِبُوهُ بِبَعْضِهَا</w:t>
      </w:r>
      <w:r w:rsidR="009E2BF1"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البقرة:73]</w:t>
      </w:r>
      <w:r w:rsidRPr="00674354">
        <w:rPr>
          <w:rFonts w:ascii="Traditional Arabic" w:eastAsia="Calibri" w:hAnsi="Traditional Arabic" w:hint="cs"/>
          <w:noProof w:val="0"/>
          <w:sz w:val="28"/>
          <w:rtl/>
        </w:rPr>
        <w:t xml:space="preserve"> هذا البعض أي شيء كان من أعضاء هذه البقرة فالمعجزة حاصلة به وخرق العادة به كائن </w:t>
      </w:r>
      <w:r w:rsidR="009E2BF1" w:rsidRPr="00674354">
        <w:rPr>
          <w:rFonts w:ascii="Traditional Arabic" w:eastAsia="Calibri" w:hAnsi="Traditional Arabic" w:hint="cs"/>
          <w:noProof w:val="0"/>
          <w:sz w:val="28"/>
          <w:rtl/>
        </w:rPr>
        <w:t>وقد كان معيَّنًا في نفس الأمر فلو كان في تعيينه لنا فائدة تعود لنا في أمر الدين أو الدنيا لبينه الله تعالى لنا ولكنه أبهم.."</w:t>
      </w:r>
    </w:p>
    <w:p w:rsidR="009E2BF1" w:rsidRPr="00674354" w:rsidRDefault="009E2BF1" w:rsidP="004C61B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lastRenderedPageBreak/>
        <w:t>يعني المفسرون خاضوا في هذا وذكروا واختلفوا في الجزء الذي ضرب به الميت في كلام طويل لهم اختلاف عريض لكن ليس فيه فائدة بيانه بيان هذا الجزء ليس فيه فائدة عملية تعود على المكلَّف ولذلك أبهم فيبقى على إبهامه.</w:t>
      </w:r>
    </w:p>
    <w:p w:rsidR="009E2BF1" w:rsidRPr="00674354" w:rsidRDefault="009E2BF1" w:rsidP="004C61B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"ولكنه أبهمه ولم يجئ من طريق صحيح عن معصوم بيانه فنحن نبهمه كما أبهمه الله ولهذا قال ابن أبي حاتم حدثنا.."</w:t>
      </w:r>
    </w:p>
    <w:p w:rsidR="009E2BF1" w:rsidRPr="00674354" w:rsidRDefault="009E2BF1"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يقول الشيخ المعلق محمد رشيد رضا يا ليته هو وسائر المفسرين عملوا بهذا في كل مبهمات</w:t>
      </w:r>
      <w:r w:rsidR="005F48D9">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 xml:space="preserve"> عملوا بهذا في كل مبهمات القرآن وإذًا لاستغنى عن أكثر ما دونه في هذه القصة وأمثالها لو مشى على هذه القاعدة وهذه الجادة لاستراح وأراح في كثير من المواضع في التفسير يعني يختلفون في لون الكلب الذي مع الفتية</w:t>
      </w:r>
      <w:r w:rsidR="003F1A30">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 xml:space="preserve"> </w:t>
      </w:r>
      <w:r w:rsidR="003F1A30">
        <w:rPr>
          <w:rFonts w:ascii="Traditional Arabic" w:eastAsia="Calibri" w:hAnsi="Traditional Arabic" w:hint="cs"/>
          <w:b w:val="0"/>
          <w:bCs w:val="0"/>
          <w:noProof w:val="0"/>
          <w:sz w:val="28"/>
          <w:rtl/>
        </w:rPr>
        <w:t>كيف؟</w:t>
      </w:r>
      <w:r w:rsidRPr="00674354">
        <w:rPr>
          <w:rFonts w:ascii="Traditional Arabic" w:eastAsia="Calibri" w:hAnsi="Traditional Arabic" w:hint="cs"/>
          <w:b w:val="0"/>
          <w:bCs w:val="0"/>
          <w:noProof w:val="0"/>
          <w:sz w:val="28"/>
          <w:rtl/>
        </w:rPr>
        <w:t xml:space="preserve"> لكن ماذا نستفيد..؟! ما الفائدة في أن يختلف في لون كلب أصحاب الكهف</w:t>
      </w:r>
      <w:r w:rsidR="005F48D9">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 xml:space="preserve"> كلام يدون في التفاسير ما فائدته ولو كان فيه فائدة لبُيِّن في القرآن أو في السنة هناك كتب في المبهمات كتب مؤلفة في المبهمات منها مفحمات الأقران في مبهمات القرآن للسيوطي.</w:t>
      </w:r>
    </w:p>
    <w:p w:rsidR="009E2BF1" w:rsidRPr="00674354" w:rsidRDefault="009E2BF1" w:rsidP="009E2BF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"ولهذا قال ابن أبي حاتم حدثنا أحمد بن سنان قال حدثنا عفان بن مسلم قال حدثنا عبد الواحد بن زياد قال حدثنا الأعمش عن المنهال بن عمرو عن سعيد بن جبير عن ابن عباس قال إن أصحاب بقرة بني إسرائيل طلبوها أربعين سنة حتى وجدوها عند رجل في بقر له وكانت بقرة تعجبه قال فجعلوا يعطونه بها فيأبى حتى أعطوه ملء مسكها دنانير فذبحوها.."</w:t>
      </w:r>
    </w:p>
    <w:p w:rsidR="009E2BF1" w:rsidRPr="00674354" w:rsidRDefault="009E2BF1" w:rsidP="009E2BF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المسك الجلد مسكها جلدها.</w:t>
      </w:r>
    </w:p>
    <w:p w:rsidR="009E2BF1" w:rsidRPr="00674354" w:rsidRDefault="009E2BF1"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"فذبحوها فضربوه يعني القتيل بعضو منها فقام تشخب أوداجه دمًا فقالوا له من قتلك قال قتلني فلان وكذا قال الحسن وعبد الرحمن بن زيد بن أسلم إنه ضرب ببعضها وفي رواية عن ابن عباس أنه ض</w:t>
      </w:r>
      <w:r w:rsidR="005F48D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رب بالعظم الذي يلي الغضروف وقال عبد الرزاق أنبأنا معمر قال قال أيوب عن ابن سيرين عن عَبيدة فضربوا القتيل ببعض لحمها قال م</w:t>
      </w:r>
      <w:r w:rsidR="005F48D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عمر قال قتادة ضربوه بلحم فخذها فعاش فقال قتلني فلان وقال وكيع بن الجراح في تفسيره حدثنا النضر بن عربي عن عكرمة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فَقُلْنَا</w:t>
      </w:r>
      <w:r w:rsidR="00674354" w:rsidRPr="00FE562E">
        <w:rPr>
          <w:rStyle w:val="-"/>
          <w:color w:val="FF0000"/>
          <w:sz w:val="28"/>
          <w:szCs w:val="28"/>
          <w:rtl/>
        </w:rPr>
        <w:t xml:space="preserve"> اضْرِبُوهُ بِبَعْضِهَا</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البقرة:73]</w:t>
      </w:r>
      <w:r w:rsidRPr="00674354">
        <w:rPr>
          <w:rFonts w:ascii="Traditional Arabic" w:eastAsia="Calibri" w:hAnsi="Traditional Arabic" w:hint="cs"/>
          <w:noProof w:val="0"/>
          <w:sz w:val="28"/>
          <w:rtl/>
        </w:rPr>
        <w:t xml:space="preserve"> فضرب بفخذها فقام فقال قتلني فلان."</w:t>
      </w:r>
    </w:p>
    <w:p w:rsidR="009E2BF1" w:rsidRPr="00674354" w:rsidRDefault="009E2BF1" w:rsidP="009E2BF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9E2BF1" w:rsidRPr="00674354" w:rsidRDefault="009E2BF1"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أبو أسامة حماد حماد بن أسامة أبو أسامة حماد بن أسامة.. </w:t>
      </w:r>
      <w:r w:rsidR="003F1A30">
        <w:rPr>
          <w:rFonts w:ascii="Traditional Arabic" w:eastAsia="Calibri" w:hAnsi="Traditional Arabic" w:hint="cs"/>
          <w:b w:val="0"/>
          <w:bCs w:val="0"/>
          <w:noProof w:val="0"/>
          <w:sz w:val="28"/>
          <w:rtl/>
        </w:rPr>
        <w:t>ما الذي</w:t>
      </w:r>
      <w:r w:rsidRPr="00674354">
        <w:rPr>
          <w:rFonts w:ascii="Traditional Arabic" w:eastAsia="Calibri" w:hAnsi="Traditional Arabic" w:hint="cs"/>
          <w:b w:val="0"/>
          <w:bCs w:val="0"/>
          <w:noProof w:val="0"/>
          <w:sz w:val="28"/>
          <w:rtl/>
        </w:rPr>
        <w:t xml:space="preserve"> فيه؟</w:t>
      </w:r>
    </w:p>
    <w:p w:rsidR="009E2BF1" w:rsidRPr="00674354" w:rsidRDefault="009E2BF1" w:rsidP="009E2BF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"قال ابن أبي حاتم وروي عن مجاهد وقتادة وعكرمة نحو ذلك وقال السدي فضربوه بالبضعة التي بين الكتفين فعاش فسألوه فقال قتلني ابن أخي وقال أبو العالية أمرهم موسى عليه </w:t>
      </w:r>
      <w:r w:rsidRPr="00674354">
        <w:rPr>
          <w:rFonts w:ascii="Traditional Arabic" w:eastAsia="Calibri" w:hAnsi="Traditional Arabic" w:hint="cs"/>
          <w:noProof w:val="0"/>
          <w:sz w:val="28"/>
          <w:rtl/>
        </w:rPr>
        <w:lastRenderedPageBreak/>
        <w:t>السلام أن يأخذوا عظم</w:t>
      </w:r>
      <w:r w:rsidR="0024775D">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من عظامها فيضربوا به القتيل ففعلوا فرجع إليه روحه فسمى لهم قاتله ثم عاد ميت</w:t>
      </w:r>
      <w:r w:rsidR="0024775D">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كما كان وقال عبد الرحمن بن زيد بن أسلم فضربوه ببعض آرابها وقيل بلسانها وقيل ب</w:t>
      </w:r>
      <w:r w:rsidR="0024775D">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عجب ذنبها وقيل بعَجب ذنبها وقوله تعالى.."</w:t>
      </w:r>
    </w:p>
    <w:p w:rsidR="009E2BF1" w:rsidRPr="00674354" w:rsidRDefault="009E2BF1"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القاعدة التي قعدها المؤلف رحمه الله تعالى وأنه الأولى أن يبقى على إبهامه لأنه لو كان في تعيينه فائدة لبُيِّن في القرآن أو في السنة مشى عليها </w:t>
      </w:r>
      <w:r w:rsidR="003F1A30">
        <w:rPr>
          <w:rFonts w:ascii="Traditional Arabic" w:eastAsia="Calibri" w:hAnsi="Traditional Arabic" w:hint="cs"/>
          <w:b w:val="0"/>
          <w:bCs w:val="0"/>
          <w:noProof w:val="0"/>
          <w:sz w:val="28"/>
          <w:rtl/>
        </w:rPr>
        <w:t>أو</w:t>
      </w:r>
      <w:r w:rsidRPr="00674354">
        <w:rPr>
          <w:rFonts w:ascii="Traditional Arabic" w:eastAsia="Calibri" w:hAnsi="Traditional Arabic" w:hint="cs"/>
          <w:b w:val="0"/>
          <w:bCs w:val="0"/>
          <w:noProof w:val="0"/>
          <w:sz w:val="28"/>
          <w:rtl/>
        </w:rPr>
        <w:t xml:space="preserve"> نقضها؟ ذكر أقوال كثيرة جد</w:t>
      </w:r>
      <w:r w:rsidR="0024775D">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ا في تعيينها.</w:t>
      </w:r>
    </w:p>
    <w:p w:rsidR="009E2BF1" w:rsidRPr="00674354" w:rsidRDefault="009E2BF1" w:rsidP="009E2BF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9E2BF1" w:rsidRPr="00674354" w:rsidRDefault="00AB15A6" w:rsidP="009E2BF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طيب..</w:t>
      </w:r>
    </w:p>
    <w:p w:rsidR="00AB15A6" w:rsidRPr="00674354" w:rsidRDefault="00AB15A6" w:rsidP="00AB15A6">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5A6" w:rsidRPr="00674354" w:rsidRDefault="00AB15A6"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أبهم الله بعضه نحن نبهمه </w:t>
      </w:r>
      <w:r w:rsidR="003F1A30">
        <w:rPr>
          <w:rFonts w:ascii="Traditional Arabic" w:eastAsia="Calibri" w:hAnsi="Traditional Arabic" w:hint="cs"/>
          <w:b w:val="0"/>
          <w:bCs w:val="0"/>
          <w:noProof w:val="0"/>
          <w:sz w:val="28"/>
          <w:rtl/>
        </w:rPr>
        <w:t>لماذا</w:t>
      </w:r>
      <w:r w:rsidRPr="00674354">
        <w:rPr>
          <w:rFonts w:ascii="Traditional Arabic" w:eastAsia="Calibri" w:hAnsi="Traditional Arabic" w:hint="cs"/>
          <w:b w:val="0"/>
          <w:bCs w:val="0"/>
          <w:noProof w:val="0"/>
          <w:sz w:val="28"/>
          <w:rtl/>
        </w:rPr>
        <w:t xml:space="preserve"> نبحث ونذكر هذه الأقوال لتبقى مبهمة ليبقى مبهم.</w:t>
      </w:r>
    </w:p>
    <w:p w:rsidR="00AB15A6" w:rsidRPr="00674354" w:rsidRDefault="00AB15A6" w:rsidP="00AB15A6">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5A6" w:rsidRPr="00674354" w:rsidRDefault="00AB15A6" w:rsidP="009E2BF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نقول هذا تكلف لو كان فيه فائدة لبُيِّن.</w:t>
      </w:r>
    </w:p>
    <w:p w:rsidR="00AB15A6" w:rsidRPr="00674354" w:rsidRDefault="00AB15A6" w:rsidP="00AB15A6">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5A6" w:rsidRPr="00674354" w:rsidRDefault="00AB15A6" w:rsidP="00AB15A6">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سياق مثل هذه الأقوال للناس بها نهم وللقلوب بها شغف يقعدون قواعد ثم ما تميل إليه نفوسهم من الجمع وكتابة ما اطلعوا عليه قد يغلبهم أحيانا وقد يضعفون مثل القرطبي اشترط ألا يذكر من الإسرائيليات شيء وذكر.</w:t>
      </w:r>
    </w:p>
    <w:p w:rsidR="00AB15A6" w:rsidRPr="00674354" w:rsidRDefault="00AB15A6"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كَذَلِكَ</w:t>
      </w:r>
      <w:r w:rsidR="00674354" w:rsidRPr="00FE562E">
        <w:rPr>
          <w:rStyle w:val="-"/>
          <w:color w:val="FF0000"/>
          <w:sz w:val="28"/>
          <w:szCs w:val="28"/>
          <w:rtl/>
        </w:rPr>
        <w:t xml:space="preserve"> يُحْيِي اللَّهُ الْمَوْتَى</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البقرة:73]</w:t>
      </w:r>
      <w:r w:rsidRPr="00674354">
        <w:rPr>
          <w:rFonts w:ascii="Traditional Arabic" w:eastAsia="Calibri" w:hAnsi="Traditional Arabic" w:hint="cs"/>
          <w:noProof w:val="0"/>
          <w:sz w:val="28"/>
          <w:rtl/>
        </w:rPr>
        <w:t xml:space="preserve"> أي فضربوه فحيي ونبه تعالى على قدرته وإحيائه الموتى لما شاهدوه من أمر القتيل جعل تبارك وتعالى ذلك الصنيع حجة لهم على المعاد </w:t>
      </w:r>
      <w:r w:rsidR="00285932" w:rsidRPr="00674354">
        <w:rPr>
          <w:rFonts w:ascii="Traditional Arabic" w:eastAsia="Calibri" w:hAnsi="Traditional Arabic" w:hint="cs"/>
          <w:noProof w:val="0"/>
          <w:sz w:val="28"/>
          <w:rtl/>
        </w:rPr>
        <w:t>وفاصلا</w:t>
      </w:r>
      <w:r w:rsidR="0024775D">
        <w:rPr>
          <w:rFonts w:ascii="Traditional Arabic" w:eastAsia="Calibri" w:hAnsi="Traditional Arabic" w:hint="cs"/>
          <w:noProof w:val="0"/>
          <w:sz w:val="28"/>
          <w:rtl/>
        </w:rPr>
        <w:t>ً</w:t>
      </w:r>
      <w:r w:rsidR="00285932" w:rsidRPr="00674354">
        <w:rPr>
          <w:rFonts w:ascii="Traditional Arabic" w:eastAsia="Calibri" w:hAnsi="Traditional Arabic" w:hint="cs"/>
          <w:noProof w:val="0"/>
          <w:sz w:val="28"/>
          <w:rtl/>
        </w:rPr>
        <w:t xml:space="preserve"> ما كان بينهم من الخصومة والعناد والله تعالى قد ذكر في هذه السورة ما خلقه من إحياء الموتى في خمسة مواضع </w:t>
      </w:r>
      <w:r w:rsidR="00285932"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ثُمَّ</w:t>
      </w:r>
      <w:r w:rsidR="00674354" w:rsidRPr="00FE562E">
        <w:rPr>
          <w:rStyle w:val="-"/>
          <w:color w:val="FF0000"/>
          <w:sz w:val="28"/>
          <w:szCs w:val="28"/>
          <w:rtl/>
        </w:rPr>
        <w:t xml:space="preserve"> بَعَثْنَاكُم مِّن بَعْدِ مَوْتِكُمْ</w:t>
      </w:r>
      <w:r w:rsidR="00285932"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البقرة:56]</w:t>
      </w:r>
      <w:r w:rsidR="00285932" w:rsidRPr="00674354">
        <w:rPr>
          <w:rFonts w:ascii="Traditional Arabic" w:eastAsia="Calibri" w:hAnsi="Traditional Arabic" w:hint="cs"/>
          <w:noProof w:val="0"/>
          <w:sz w:val="28"/>
          <w:rtl/>
        </w:rPr>
        <w:t xml:space="preserve"> وهذه القصة وقصة الذين خرجوا من ديارهم وهم ألوف حذر الموت وقصة الذي مر على قرية وهي خاوية على عروشها وقصة إبراهيم عليه السلام والطيور الأربعة وينبه تعالى.."</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ونبه.. نبَّهَ..</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ونبه لأنه يقول وينبه.. ونبه</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في (ز) و(ن) نبه وفي (ك) وبينه.</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lastRenderedPageBreak/>
        <w:t>على كل حال ونبه تعالى في إحياء الأرض..</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"ونبه تعالى بإحياء الأرض بعد موتها على إعادة الأجسام بعد صيرورتها رميما كما قال أبو داود الطيالسي حدثنا شعبة قال أخبرني يعلى بن عطاء قال سمعت وكيل بن عدْس يحدث عن أبي رزين العقيلي.."</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وكيع وكيع وكيع..</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إيش؟</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285932" w:rsidRPr="00674354" w:rsidRDefault="00285932"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يعني في الأب لكن الكلام على وكيع ووكيل.. </w:t>
      </w:r>
      <w:r w:rsidR="003F1A30">
        <w:rPr>
          <w:rFonts w:ascii="Traditional Arabic" w:eastAsia="Calibri" w:hAnsi="Traditional Arabic" w:hint="cs"/>
          <w:b w:val="0"/>
          <w:bCs w:val="0"/>
          <w:noProof w:val="0"/>
          <w:sz w:val="28"/>
          <w:rtl/>
        </w:rPr>
        <w:t>ما الذي</w:t>
      </w:r>
      <w:r w:rsidRPr="00674354">
        <w:rPr>
          <w:rFonts w:ascii="Traditional Arabic" w:eastAsia="Calibri" w:hAnsi="Traditional Arabic" w:hint="cs"/>
          <w:b w:val="0"/>
          <w:bCs w:val="0"/>
          <w:noProof w:val="0"/>
          <w:sz w:val="28"/>
          <w:rtl/>
        </w:rPr>
        <w:t xml:space="preserve"> عندك؟</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قال سمعت وكيع بن عدس يحدث عن أبي رزين.</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فيه من الأسماء عدْس وفيه عداس أيض</w:t>
      </w:r>
      <w:r w:rsidR="0024775D">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ا..</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285932" w:rsidRPr="00674354" w:rsidRDefault="003F1A30"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285932" w:rsidRPr="00674354">
        <w:rPr>
          <w:rFonts w:ascii="Traditional Arabic" w:eastAsia="Calibri" w:hAnsi="Traditional Arabic" w:hint="cs"/>
          <w:b w:val="0"/>
          <w:bCs w:val="0"/>
          <w:noProof w:val="0"/>
          <w:sz w:val="28"/>
          <w:rtl/>
        </w:rPr>
        <w:t xml:space="preserve"> هو؟</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على كل حال من الحفظ من قاله بالعين.</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"سمعت وكيع بن عدس يحدث عن أبي رزين العقيلي رضي الله عنه قال قلت يا رسول الله كيف يحيي الله الموتى؟ قال أما مررت بواد ممحل ثم مررت به خضرا..</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285932" w:rsidRPr="00674354" w:rsidRDefault="00285932" w:rsidP="00285932">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يقول صاحب سيارة نيسان حمراء مقفلة على.. يعني على الإخوان طلاب العلم أن يهتموا بهذا الشأن لأن هذا أذى ومضايقة لصاحب السيارة المغلق عليها أو البيت وما يضيره إذا وقف بعيد وجاء يمشي كلكم شباب ولله الحمد والمشي مطلوب والجو معتدل ما فيه أدنى إشكال.. يقول نيسان باللون الأحمر.</w:t>
      </w:r>
    </w:p>
    <w:p w:rsidR="00285932" w:rsidRPr="00674354" w:rsidRDefault="00285932" w:rsidP="003F1A30">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"قال قلت يا رسول الله كيف يحيي الله الموتى قال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أما مررت بواد ممحل ثم مررت به خضرا؟</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 xml:space="preserve"> قال بلى قال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كذلك النشور</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 xml:space="preserve"> أو قال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كذلك يحيي الله الموتى</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 xml:space="preserve"> وشاهد هذا قوله تعالى </w:t>
      </w:r>
      <w:r w:rsidR="00674354" w:rsidRPr="00FE562E">
        <w:rPr>
          <w:rFonts w:ascii="Traditional Arabic" w:eastAsia="Calibri" w:hAnsi="Traditional Arabic" w:cs="ATraditional Arabic"/>
          <w:bCs w:val="0"/>
          <w:noProof w:val="0"/>
          <w:color w:val="FF0000"/>
          <w:sz w:val="28"/>
          <w:rtl/>
        </w:rPr>
        <w:t>{</w:t>
      </w:r>
      <w:r w:rsidR="00674354" w:rsidRPr="00FE562E">
        <w:rPr>
          <w:rStyle w:val="-"/>
          <w:color w:val="FF0000"/>
          <w:sz w:val="28"/>
          <w:szCs w:val="28"/>
          <w:rtl/>
        </w:rPr>
        <w:t>وَآيَةٌ لَّهُمُ الأَرْضُ الْمَيْتَةُ أَحْيَيْنَاهَا وَأَخْرَجْنَا مِنْهَ</w:t>
      </w:r>
      <w:r w:rsidR="003F1A30">
        <w:rPr>
          <w:rStyle w:val="-"/>
          <w:color w:val="FF0000"/>
          <w:sz w:val="28"/>
          <w:szCs w:val="28"/>
          <w:rtl/>
        </w:rPr>
        <w:t xml:space="preserve">ا حَبّاً فَمِنْهُ يَأْكُلُونَ </w:t>
      </w:r>
      <w:r w:rsidR="00674354" w:rsidRPr="00FE562E">
        <w:rPr>
          <w:rStyle w:val="-"/>
          <w:color w:val="FF0000"/>
          <w:sz w:val="28"/>
          <w:szCs w:val="28"/>
          <w:rtl/>
        </w:rPr>
        <w:t>وَجَعَلْنَا فِيهَا جَنَّاتٍ مِن نَّخِيلٍ وَأَعْنَابٍ وَفَجّ</w:t>
      </w:r>
      <w:r w:rsidR="003F1A30">
        <w:rPr>
          <w:rStyle w:val="-"/>
          <w:color w:val="FF0000"/>
          <w:sz w:val="28"/>
          <w:szCs w:val="28"/>
          <w:rtl/>
        </w:rPr>
        <w:t>َرْنَا فِيهَا مِنْ الْعُيُونِ</w:t>
      </w:r>
      <w:r w:rsidR="003F1A30">
        <w:rPr>
          <w:rStyle w:val="-"/>
          <w:rFonts w:hint="cs"/>
          <w:color w:val="FF0000"/>
          <w:sz w:val="28"/>
          <w:szCs w:val="28"/>
          <w:rtl/>
        </w:rPr>
        <w:t xml:space="preserve"> </w:t>
      </w:r>
      <w:r w:rsidR="00674354" w:rsidRPr="00FE562E">
        <w:rPr>
          <w:rStyle w:val="-"/>
          <w:color w:val="FF0000"/>
          <w:sz w:val="28"/>
          <w:szCs w:val="28"/>
          <w:rtl/>
        </w:rPr>
        <w:t>لِيَأْكُلُوا مِن ثَمَرِهِ وَمَا عَمِلَتْهُ أَيْدِيهِم</w:t>
      </w:r>
      <w:r w:rsidR="00674354" w:rsidRPr="00FE562E">
        <w:rPr>
          <w:rStyle w:val="-"/>
          <w:rFonts w:hint="cs"/>
          <w:color w:val="FF0000"/>
          <w:sz w:val="28"/>
          <w:szCs w:val="28"/>
          <w:rtl/>
        </w:rPr>
        <w:t>ْ</w:t>
      </w:r>
      <w:r w:rsidR="00674354" w:rsidRPr="00FE562E">
        <w:rPr>
          <w:rStyle w:val="-"/>
          <w:color w:val="FF0000"/>
          <w:sz w:val="28"/>
          <w:szCs w:val="28"/>
          <w:rtl/>
        </w:rPr>
        <w:t xml:space="preserve"> أَفَلا يَشْكُرُونَ</w:t>
      </w:r>
      <w:r w:rsidR="00674354" w:rsidRPr="00FE562E">
        <w:rPr>
          <w:rFonts w:ascii="Traditional Arabic" w:eastAsia="Calibri" w:hAnsi="Traditional Arabic" w:cs="ATraditional Arabic"/>
          <w:bCs w:val="0"/>
          <w:noProof w:val="0"/>
          <w:color w:val="FF0000"/>
          <w:sz w:val="28"/>
          <w:rtl/>
        </w:rPr>
        <w:t>}</w:t>
      </w:r>
      <w:r w:rsidR="00674354" w:rsidRPr="00674354">
        <w:rPr>
          <w:rFonts w:ascii="Traditional Arabic" w:eastAsia="Calibri" w:hAnsi="Traditional Arabic"/>
          <w:noProof w:val="0"/>
          <w:sz w:val="28"/>
          <w:rtl/>
        </w:rPr>
        <w:t xml:space="preserve"> [سورة </w:t>
      </w:r>
      <w:r w:rsidR="00674354" w:rsidRPr="00674354">
        <w:rPr>
          <w:rFonts w:ascii="Traditional Arabic" w:eastAsia="Calibri" w:hAnsi="Traditional Arabic"/>
          <w:noProof w:val="0"/>
          <w:sz w:val="28"/>
          <w:rtl/>
        </w:rPr>
        <w:lastRenderedPageBreak/>
        <w:t>يــس:33-35]</w:t>
      </w:r>
      <w:r w:rsidR="00B01E95" w:rsidRPr="00674354">
        <w:rPr>
          <w:rFonts w:ascii="Traditional Arabic" w:eastAsia="Calibri" w:hAnsi="Traditional Arabic" w:hint="cs"/>
          <w:noProof w:val="0"/>
          <w:sz w:val="28"/>
          <w:rtl/>
        </w:rPr>
        <w:t xml:space="preserve"> مسألة استدل لمذهب الإمام مالك في كون قول الجريح فلان قتلني لوث</w:t>
      </w:r>
      <w:r w:rsidR="0024775D">
        <w:rPr>
          <w:rFonts w:ascii="Traditional Arabic" w:eastAsia="Calibri" w:hAnsi="Traditional Arabic" w:hint="cs"/>
          <w:noProof w:val="0"/>
          <w:sz w:val="28"/>
          <w:rtl/>
        </w:rPr>
        <w:t>ً</w:t>
      </w:r>
      <w:r w:rsidR="00B01E95" w:rsidRPr="00674354">
        <w:rPr>
          <w:rFonts w:ascii="Traditional Arabic" w:eastAsia="Calibri" w:hAnsi="Traditional Arabic" w:hint="cs"/>
          <w:noProof w:val="0"/>
          <w:sz w:val="28"/>
          <w:rtl/>
        </w:rPr>
        <w:t>ا بهذه القصة لأن القتيل لما حيي سئل عمن قتله فقال فلان قتلني ف كان ذلك مقبولا</w:t>
      </w:r>
      <w:r w:rsidR="00FE562E">
        <w:rPr>
          <w:rFonts w:ascii="Traditional Arabic" w:eastAsia="Calibri" w:hAnsi="Traditional Arabic" w:hint="cs"/>
          <w:noProof w:val="0"/>
          <w:sz w:val="28"/>
          <w:rtl/>
        </w:rPr>
        <w:t>ً</w:t>
      </w:r>
      <w:r w:rsidR="00B01E95" w:rsidRPr="00674354">
        <w:rPr>
          <w:rFonts w:ascii="Traditional Arabic" w:eastAsia="Calibri" w:hAnsi="Traditional Arabic" w:hint="cs"/>
          <w:noProof w:val="0"/>
          <w:sz w:val="28"/>
          <w:rtl/>
        </w:rPr>
        <w:t xml:space="preserve"> منه لأنه لا يخبر حينئذ إلا بالحلق ولا يتهم والحالة هذه ورجحوا ذلك لحديث أنس أن يهود</w:t>
      </w:r>
      <w:r w:rsidR="0024775D">
        <w:rPr>
          <w:rFonts w:ascii="Traditional Arabic" w:eastAsia="Calibri" w:hAnsi="Traditional Arabic" w:hint="cs"/>
          <w:noProof w:val="0"/>
          <w:sz w:val="28"/>
          <w:rtl/>
        </w:rPr>
        <w:t>ً</w:t>
      </w:r>
      <w:r w:rsidR="00B01E95" w:rsidRPr="00674354">
        <w:rPr>
          <w:rFonts w:ascii="Traditional Arabic" w:eastAsia="Calibri" w:hAnsi="Traditional Arabic" w:hint="cs"/>
          <w:noProof w:val="0"/>
          <w:sz w:val="28"/>
          <w:rtl/>
        </w:rPr>
        <w:t>ا قتل جارية.."</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يهوديا يهوديا أن يهودي</w:t>
      </w:r>
      <w:r w:rsidR="00FE562E">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ا قتل جارية.</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"لحديث أنس أن يهودي</w:t>
      </w:r>
      <w:r w:rsidR="0024775D">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قتل جارية على أوضاح لها.."</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الحديث في الصحيحين.</w:t>
      </w:r>
    </w:p>
    <w:p w:rsidR="00B01E95" w:rsidRPr="00674354" w:rsidRDefault="00B01E95"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"ورضخ رأسها فرضخ رأسها بين حجرين فقيل من فعل بك هذا؟ أفلان أفلان أفلان؟ حتى ذكروا اليهودي فأومأت برأسها فأ</w:t>
      </w:r>
      <w:r w:rsidR="0024775D">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خذ اليهودي فلم يُزَل به حتى اعترف فأمر رسول الله -صلى الله عليه وسلم- أن يُرض رأسه بين حجرين وعند مالك إذا كان لوث</w:t>
      </w:r>
      <w:r w:rsidR="0024775D">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ا حلف أولياء القتيل قسامة وخالف الجمهور في ذلك ولم يجعلوا قول القتيل في ذلك لوثًا 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ثُمَّ</w:t>
      </w:r>
      <w:r w:rsidR="00674354" w:rsidRPr="00FE562E">
        <w:rPr>
          <w:rStyle w:val="-"/>
          <w:color w:val="FF0000"/>
          <w:sz w:val="28"/>
          <w:szCs w:val="28"/>
          <w:rtl/>
        </w:rPr>
        <w:t xml:space="preserve"> قَسَتْ قُلُوبُكُم مِّن بَعْدِ ذَلِكَ</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المسألة حينما يسأل القتيل في مثل هذه الحالة يعني تكررها يعني شبه معدوم أو معدوم بالفعل إلا أن كان المراد من أشرف على الهلاك قبل أن يموت كما في قصة الجارية لأنها قد تكون متهمة حينما.. أو قد يكون من أشرف على الهلاك قبل أن يموت أما بالنسبة لهذا الذي مات وانتهى فلا يمكن أن يقاس عليه غيره.</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B01E95" w:rsidRPr="00674354" w:rsidRDefault="003F1A30"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B01E95" w:rsidRPr="00674354">
        <w:rPr>
          <w:rFonts w:ascii="Traditional Arabic" w:eastAsia="Calibri" w:hAnsi="Traditional Arabic" w:hint="cs"/>
          <w:b w:val="0"/>
          <w:bCs w:val="0"/>
          <w:noProof w:val="0"/>
          <w:sz w:val="28"/>
          <w:rtl/>
        </w:rPr>
        <w:t xml:space="preserve"> هو؟</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لكنه لوْث ما هو حجة ما هو بينة لكنه لوْث يقرر وهناك هناك من القرائن ما تجعل النفس أو الناس يتجهون إلى أن هذا هو الجاني بالقرائن وبالأدلة التي لا تنهض على أن تكون بينات ثم يحقق معه حتى يعترف.</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الأوضاح حلي الأوضاح حلي وأما اللوْث فهو القرينة قرينة قوية.</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B01E95" w:rsidRPr="00674354" w:rsidRDefault="003F1A30"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B01E95" w:rsidRPr="00674354">
        <w:rPr>
          <w:rFonts w:ascii="Traditional Arabic" w:eastAsia="Calibri" w:hAnsi="Traditional Arabic" w:hint="cs"/>
          <w:b w:val="0"/>
          <w:bCs w:val="0"/>
          <w:noProof w:val="0"/>
          <w:sz w:val="28"/>
          <w:rtl/>
        </w:rPr>
        <w:t>ين؟ لأنه متهم دعوى على غيره هذه دعوى على غيره.</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B01E95" w:rsidRPr="00674354" w:rsidRDefault="003F1A30"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ما</w:t>
      </w:r>
      <w:r w:rsidR="00B01E95" w:rsidRPr="00674354">
        <w:rPr>
          <w:rFonts w:ascii="Traditional Arabic" w:eastAsia="Calibri" w:hAnsi="Traditional Arabic" w:hint="cs"/>
          <w:b w:val="0"/>
          <w:bCs w:val="0"/>
          <w:noProof w:val="0"/>
          <w:sz w:val="28"/>
          <w:rtl/>
        </w:rPr>
        <w:t xml:space="preserve"> هو؟</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 هذا محل الخلاف ما نرد عليهم بقول عالم آخر لكن يبقى أنه أيض</w:t>
      </w:r>
      <w:r w:rsidR="00A60876">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ا له من حظوظ النفس ما لغيره يمكن فيه عدو له أو عدو لأبيه أو عدو لكذا فيتهم وهو في هذه الحالة.</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نعم يا شيخ..</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دعوى تبقى دعوى تبقى دعوى عند الجمهور.</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هي دعوى لأنه متهم كغيره.</w:t>
      </w:r>
    </w:p>
    <w:p w:rsidR="00B01E95" w:rsidRPr="00674354" w:rsidRDefault="00B01E95" w:rsidP="00B01E95">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B01E95" w:rsidRPr="00674354" w:rsidRDefault="00B01E95"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إيه لكن </w:t>
      </w:r>
      <w:r w:rsidR="003F1A30">
        <w:rPr>
          <w:rFonts w:ascii="Traditional Arabic" w:eastAsia="Calibri" w:hAnsi="Traditional Arabic" w:hint="cs"/>
          <w:b w:val="0"/>
          <w:bCs w:val="0"/>
          <w:noProof w:val="0"/>
          <w:sz w:val="28"/>
          <w:rtl/>
        </w:rPr>
        <w:t>ما الذي جعلنا</w:t>
      </w:r>
      <w:r w:rsidRPr="00674354">
        <w:rPr>
          <w:rFonts w:ascii="Traditional Arabic" w:eastAsia="Calibri" w:hAnsi="Traditional Arabic" w:hint="cs"/>
          <w:b w:val="0"/>
          <w:bCs w:val="0"/>
          <w:noProof w:val="0"/>
          <w:sz w:val="28"/>
          <w:rtl/>
        </w:rPr>
        <w:t xml:space="preserve"> نحقق مع هذا الشخص بدعوى غيره.</w:t>
      </w:r>
    </w:p>
    <w:p w:rsidR="00B01E95" w:rsidRPr="00674354" w:rsidRDefault="00B01E95"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ثُمَّ</w:t>
      </w:r>
      <w:r w:rsidR="00674354" w:rsidRPr="00FE562E">
        <w:rPr>
          <w:rStyle w:val="-"/>
          <w:color w:val="FF0000"/>
          <w:sz w:val="28"/>
          <w:szCs w:val="28"/>
          <w:rtl/>
        </w:rPr>
        <w:t xml:space="preserve"> قَسَتْ قُلُوبُكُم مِّن بَعْدِ ذَلِكَ فَهِيَ كَالْحِجَارَةِ أَوْ أَشَدُّ قَسْوَةً وَإِنَّ مِنَ الْحِجَارَةِ لَمَا يَتَفَجَّرُ مِنْهُ الأَنْهَارُ وَإِنَّ مِنْهَا لَمَا يَشَّقَّقُ فَيَخْرُجُ مِنْهُ الْمَاءُ وَإِنَّ مِنْهَا لَمَا يَهْبِطُ مِنْ خَشْيَةِ </w:t>
      </w:r>
      <w:r w:rsidR="00674354" w:rsidRPr="00FE562E">
        <w:rPr>
          <w:rStyle w:val="-"/>
          <w:rFonts w:hint="cs"/>
          <w:color w:val="FF0000"/>
          <w:sz w:val="28"/>
          <w:szCs w:val="28"/>
          <w:rtl/>
        </w:rPr>
        <w:t>اللَّهِ</w:t>
      </w:r>
      <w:r w:rsidR="00674354" w:rsidRPr="00FE562E">
        <w:rPr>
          <w:rStyle w:val="-"/>
          <w:color w:val="FF0000"/>
          <w:sz w:val="28"/>
          <w:szCs w:val="28"/>
          <w:rtl/>
        </w:rPr>
        <w:t xml:space="preserve"> وَمَا اللَّهُ بِغَافِلٍ عَمَّا تَعْمَلُونَ</w:t>
      </w:r>
      <w:r w:rsidRPr="00FE562E">
        <w:rPr>
          <w:rFonts w:ascii="Traditional Arabic" w:eastAsia="Calibri" w:hAnsi="Traditional Arabic" w:cs="ATraditional Arabic" w:hint="cs"/>
          <w:bCs w:val="0"/>
          <w:noProof w:val="0"/>
          <w:color w:val="FF0000"/>
          <w:sz w:val="28"/>
          <w:rtl/>
        </w:rPr>
        <w:t>}</w:t>
      </w:r>
      <w:r w:rsidR="00674354" w:rsidRPr="00FE562E">
        <w:rPr>
          <w:rFonts w:ascii="Traditional Arabic" w:eastAsia="Calibri" w:hAnsi="Traditional Arabic"/>
          <w:noProof w:val="0"/>
          <w:color w:val="FF0000"/>
          <w:sz w:val="28"/>
          <w:rtl/>
        </w:rPr>
        <w:t xml:space="preserve"> </w:t>
      </w:r>
      <w:r w:rsidR="00674354" w:rsidRPr="00674354">
        <w:rPr>
          <w:rFonts w:ascii="Traditional Arabic" w:eastAsia="Calibri" w:hAnsi="Traditional Arabic"/>
          <w:noProof w:val="0"/>
          <w:sz w:val="28"/>
          <w:rtl/>
        </w:rPr>
        <w:t>[سورة البقرة:74]</w:t>
      </w:r>
      <w:r w:rsidRPr="00674354">
        <w:rPr>
          <w:rFonts w:ascii="Traditional Arabic" w:eastAsia="Calibri" w:hAnsi="Traditional Arabic" w:hint="cs"/>
          <w:noProof w:val="0"/>
          <w:sz w:val="28"/>
          <w:rtl/>
        </w:rPr>
        <w:t xml:space="preserve"> يقول تعالى توبيخ</w:t>
      </w:r>
      <w:r w:rsidR="00A60876">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لبني إسرائيل وتقريع</w:t>
      </w:r>
      <w:r w:rsidR="00A60876">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ا لهم على ما شاهدوه من آيات الله تعالى وإحيائه الموتى ثم قست قلوبكم من بعد ذلك كله فهي كالحجارة التي لا تلين أبدًا ولهذا نهى الله المؤمنين عن مثل حالهم فقال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أَلَمْ</w:t>
      </w:r>
      <w:r w:rsidR="00674354" w:rsidRPr="00FE562E">
        <w:rPr>
          <w:rStyle w:val="-"/>
          <w:color w:val="FF0000"/>
          <w:sz w:val="28"/>
          <w:szCs w:val="28"/>
          <w:rtl/>
        </w:rPr>
        <w:t xml:space="preserve"> يَأْنِ لِلَّذِينَ آمَنُوا أَن تَخْشَعَ قُلُوبُهُمْ لِذِكْرِ اللَّهِ وَمَا نَزَلَ مِنَ الْحَقِّ وَلا يَكُونُوا كَالَّذِينَ أُوتُوا الْكِتَابَ مِن قَبْلُ فَطَالَ عَلَيْهِمُ الأَمَدُ فَقَسَتْ قُلُوبُهُمْ وَكَثِيرٌ مِّنْهُمْ فَاسِقُونَ</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الحديد:16]</w:t>
      </w:r>
      <w:r w:rsidRPr="00674354">
        <w:rPr>
          <w:rFonts w:ascii="Traditional Arabic" w:eastAsia="Calibri" w:hAnsi="Traditional Arabic" w:hint="cs"/>
          <w:noProof w:val="0"/>
          <w:sz w:val="28"/>
          <w:rtl/>
        </w:rPr>
        <w:t xml:space="preserve"> قال العوفي في تفسيره."</w:t>
      </w:r>
    </w:p>
    <w:p w:rsidR="00B01E95" w:rsidRPr="00674354" w:rsidRDefault="00B01E95"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يعني </w:t>
      </w:r>
      <w:r w:rsidR="003F1A30">
        <w:rPr>
          <w:rFonts w:ascii="Traditional Arabic" w:eastAsia="Calibri" w:hAnsi="Traditional Arabic" w:hint="cs"/>
          <w:b w:val="0"/>
          <w:bCs w:val="0"/>
          <w:noProof w:val="0"/>
          <w:sz w:val="28"/>
          <w:rtl/>
        </w:rPr>
        <w:t>ما</w:t>
      </w:r>
      <w:r w:rsidRPr="00674354">
        <w:rPr>
          <w:rFonts w:ascii="Traditional Arabic" w:eastAsia="Calibri" w:hAnsi="Traditional Arabic" w:hint="cs"/>
          <w:b w:val="0"/>
          <w:bCs w:val="0"/>
          <w:noProof w:val="0"/>
          <w:sz w:val="28"/>
          <w:rtl/>
        </w:rPr>
        <w:t xml:space="preserve"> أشد من قساوة القلب التي تشهد هذه المعجزة أو هذه الحادثة الغريبة النادرة ميت ي</w:t>
      </w:r>
      <w:r w:rsidR="00A60876">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حيى ثم بعد ذلك تقسوا القلوب ولا تعتبر ولا.. هذا موجود في كثير من الناس اليوم يعني تجد صاحب السيارة الذي يسرع في سيارته ويمشي سرعة مميتة في الغالب ثم يمر بحادث ويرى الناس وهم يتشحطون في دمائهم ثم يركب سيارته وكأن شيئ</w:t>
      </w:r>
      <w:r w:rsidR="00A60876">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 xml:space="preserve">ا ما حصل يعود إلى سرعته أو الذي يقرأ في القرآن ويسمع القوارع والأهوال ثم ما كأن شيء يقرأ ولا يتلى هذا موجود هذا حال كثير من الناس والله يعفو ويسامح </w:t>
      </w:r>
      <w:r w:rsidR="003F1A30">
        <w:rPr>
          <w:rFonts w:ascii="Traditional Arabic" w:eastAsia="Calibri" w:hAnsi="Traditional Arabic" w:hint="cs"/>
          <w:b w:val="0"/>
          <w:bCs w:val="0"/>
          <w:noProof w:val="0"/>
          <w:sz w:val="28"/>
          <w:rtl/>
        </w:rPr>
        <w:t>نحن</w:t>
      </w:r>
      <w:r w:rsidRPr="00674354">
        <w:rPr>
          <w:rFonts w:ascii="Traditional Arabic" w:eastAsia="Calibri" w:hAnsi="Traditional Arabic" w:hint="cs"/>
          <w:b w:val="0"/>
          <w:bCs w:val="0"/>
          <w:noProof w:val="0"/>
          <w:sz w:val="28"/>
          <w:rtl/>
        </w:rPr>
        <w:t xml:space="preserve"> منهم </w:t>
      </w:r>
      <w:r w:rsidR="003F1A30">
        <w:rPr>
          <w:rFonts w:ascii="Traditional Arabic" w:eastAsia="Calibri" w:hAnsi="Traditional Arabic" w:hint="cs"/>
          <w:b w:val="0"/>
          <w:bCs w:val="0"/>
          <w:noProof w:val="0"/>
          <w:sz w:val="28"/>
          <w:rtl/>
        </w:rPr>
        <w:t>نحن</w:t>
      </w:r>
      <w:r w:rsidRPr="00674354">
        <w:rPr>
          <w:rFonts w:ascii="Traditional Arabic" w:eastAsia="Calibri" w:hAnsi="Traditional Arabic" w:hint="cs"/>
          <w:b w:val="0"/>
          <w:bCs w:val="0"/>
          <w:noProof w:val="0"/>
          <w:sz w:val="28"/>
          <w:rtl/>
        </w:rPr>
        <w:t xml:space="preserve"> ما </w:t>
      </w:r>
      <w:r w:rsidR="003F1A30">
        <w:rPr>
          <w:rFonts w:ascii="Traditional Arabic" w:eastAsia="Calibri" w:hAnsi="Traditional Arabic" w:hint="cs"/>
          <w:b w:val="0"/>
          <w:bCs w:val="0"/>
          <w:noProof w:val="0"/>
          <w:sz w:val="28"/>
          <w:rtl/>
        </w:rPr>
        <w:t>نحن</w:t>
      </w:r>
      <w:r w:rsidR="00A60876">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 xml:space="preserve"> من غيرهم هذا موجود حتى لبعض المنتسبين لطلب العلم مع الأسف لكن طال الأمد وقست القلوب والإنسان إذا ما وجد قلبه في الصلاة وفي التلاوة وفي الدعاء وفي السجود يعرف يجزم كما قال ابن القيم أن الباب مغلق لكن الحل يسعى في فتحه.</w:t>
      </w:r>
    </w:p>
    <w:p w:rsidR="00B01E95" w:rsidRPr="00674354" w:rsidRDefault="00B01E95"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"وقال العوفي في تفسيره عن ابن عباس لما ضرب المقتول ببعض البقرة جلس أحياء ما كان قط فقيل له من قتلك قال بنو أخي قتلوني ثم قبض فقال بنو أخيه حين </w:t>
      </w:r>
      <w:r w:rsidR="00DC3F37" w:rsidRPr="00674354">
        <w:rPr>
          <w:rFonts w:ascii="Traditional Arabic" w:eastAsia="Calibri" w:hAnsi="Traditional Arabic" w:hint="cs"/>
          <w:noProof w:val="0"/>
          <w:sz w:val="28"/>
          <w:rtl/>
        </w:rPr>
        <w:t xml:space="preserve">قبض والله ما قتلناه فكذبوا بالحق بعد إذ رأوه فقال الله </w:t>
      </w:r>
      <w:r w:rsidR="00DC3F37"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ثُمَّ</w:t>
      </w:r>
      <w:r w:rsidR="00674354" w:rsidRPr="00FE562E">
        <w:rPr>
          <w:rStyle w:val="-"/>
          <w:color w:val="FF0000"/>
          <w:sz w:val="28"/>
          <w:szCs w:val="28"/>
          <w:rtl/>
        </w:rPr>
        <w:t xml:space="preserve"> قَسَتْ قُلُوبُكُم مِّن بَعْدِ ذَلِكَ</w:t>
      </w:r>
      <w:r w:rsidR="00DC3F37" w:rsidRPr="00FE562E">
        <w:rPr>
          <w:rFonts w:ascii="Traditional Arabic" w:eastAsia="Calibri" w:hAnsi="Traditional Arabic" w:cs="ATraditional Arabic" w:hint="cs"/>
          <w:bCs w:val="0"/>
          <w:noProof w:val="0"/>
          <w:color w:val="FF0000"/>
          <w:sz w:val="28"/>
          <w:rtl/>
        </w:rPr>
        <w:t>}</w:t>
      </w:r>
      <w:r w:rsidR="00674354" w:rsidRPr="00FE562E">
        <w:rPr>
          <w:rFonts w:ascii="Traditional Arabic" w:eastAsia="Calibri" w:hAnsi="Traditional Arabic"/>
          <w:noProof w:val="0"/>
          <w:color w:val="FF0000"/>
          <w:sz w:val="28"/>
          <w:rtl/>
        </w:rPr>
        <w:t xml:space="preserve"> </w:t>
      </w:r>
      <w:r w:rsidR="00674354" w:rsidRPr="00674354">
        <w:rPr>
          <w:rFonts w:ascii="Traditional Arabic" w:eastAsia="Calibri" w:hAnsi="Traditional Arabic"/>
          <w:noProof w:val="0"/>
          <w:sz w:val="28"/>
          <w:rtl/>
        </w:rPr>
        <w:t>[سورة البقرة:74]</w:t>
      </w:r>
      <w:r w:rsidR="00DC3F37" w:rsidRPr="00674354">
        <w:rPr>
          <w:rFonts w:ascii="Traditional Arabic" w:eastAsia="Calibri" w:hAnsi="Traditional Arabic" w:hint="cs"/>
          <w:noProof w:val="0"/>
          <w:sz w:val="28"/>
          <w:rtl/>
        </w:rPr>
        <w:t xml:space="preserve"> يعني بني </w:t>
      </w:r>
      <w:r w:rsidR="00DC3F37" w:rsidRPr="00674354">
        <w:rPr>
          <w:rFonts w:ascii="Traditional Arabic" w:eastAsia="Calibri" w:hAnsi="Traditional Arabic" w:hint="cs"/>
          <w:noProof w:val="0"/>
          <w:sz w:val="28"/>
          <w:rtl/>
        </w:rPr>
        <w:lastRenderedPageBreak/>
        <w:t xml:space="preserve">أخي الشيخ </w:t>
      </w:r>
      <w:r w:rsidR="00DC3F37"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فَهِيَ</w:t>
      </w:r>
      <w:r w:rsidR="00674354" w:rsidRPr="00FE562E">
        <w:rPr>
          <w:rStyle w:val="-"/>
          <w:color w:val="FF0000"/>
          <w:sz w:val="28"/>
          <w:szCs w:val="28"/>
          <w:rtl/>
        </w:rPr>
        <w:t xml:space="preserve"> كَالْحِجَارَةِ أَوْ أَشَدُّ قَسْوَةً</w:t>
      </w:r>
      <w:r w:rsidR="00DC3F37"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00DC3F37" w:rsidRPr="00674354">
        <w:rPr>
          <w:rFonts w:ascii="Traditional Arabic" w:eastAsia="Calibri" w:hAnsi="Traditional Arabic" w:hint="cs"/>
          <w:noProof w:val="0"/>
          <w:sz w:val="28"/>
          <w:rtl/>
        </w:rPr>
        <w:t xml:space="preserve"> فصارت قلوب بني إسرائيل مع طول الأمد قاسية بعيدة عن الموعظة بعدما شاهدوه من الآيات والمعجزات فهي في قسوتها كالحجارة التي لا علاج للينها أو أشد.."</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هذه القسوة يعني بهذه المعجزة ينص عليهم بأنهم قتلوه ثم ي</w:t>
      </w:r>
      <w:r w:rsidR="00232D9C">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قسمون بالله ما قتلناه؟! يعني هذا نظير من وجد مع قوم في معصية وهو واحد منهم ويشهَد عليه بأنه منهم ثم يقسم والله ما فعلت في أثناء القضية هو معهم في أثناء القضية ويقسم والله ما فعلت يصير هذا؟! يعني في أثناء القبض عليه معهم يقسم أنه ما هو معهم يقبَل؟ الله المستعان هؤلاء مثلهم.</w:t>
      </w:r>
    </w:p>
    <w:p w:rsidR="00DC3F37" w:rsidRPr="00674354" w:rsidRDefault="00DC3F37"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"فهي في قسوتها كالحجارة التي لا علاج للينها أو أشد قسوة من الحجارة فإن من الحجارة ما يتفجر منها العيون الجارية بالأنهار ومنها ما يشقق فيخرج منه الماء وإن لم يكن جاري</w:t>
      </w:r>
      <w:r w:rsidR="00FE562E">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ا ومنها ما يهبط من رأس الجبل من خشية الله وفيه إدراك لذلك بحسبه كما قال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تُسَبِّحُ</w:t>
      </w:r>
      <w:r w:rsidR="00674354" w:rsidRPr="00FE562E">
        <w:rPr>
          <w:rStyle w:val="-"/>
          <w:color w:val="FF0000"/>
          <w:sz w:val="28"/>
          <w:szCs w:val="28"/>
          <w:rtl/>
        </w:rPr>
        <w:t xml:space="preserve"> لَهُ السَّمَوَاتُ السَّبْعُ وَالأَرْضُ وَمَن فِيهِنَّ وَإِن مِّن شَيْءٍ إِلاَّ يُسَبِّحُ بِحَمْدَهِ وَلَكِن لاَّ تَفْقَهُونَ تَسْبِيحَهُمْ إِنَّهُ كَانَ حَلِيماً غَفُوراً</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الإسراء:44]</w:t>
      </w:r>
      <w:r w:rsidRPr="00674354">
        <w:rPr>
          <w:rFonts w:ascii="Traditional Arabic" w:eastAsia="Calibri" w:hAnsi="Traditional Arabic" w:hint="cs"/>
          <w:noProof w:val="0"/>
          <w:sz w:val="28"/>
          <w:rtl/>
        </w:rPr>
        <w:t xml:space="preserve"> قال ابن أبي نجيح عن مجاهد إنه كان يقول كل حجر يتفجر منه الماء أو ينشق عن ماء أو يتردى من رأس جبل لمن خشية الله نزل بذلك القرآن."</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يعني على سبيل الحصر كل الحجارة بهذه الصفات منها كذا ومنها كذا ومنها كذا كل حجر موجود على وجه الأرض بإحدى هذه الصفات هذا كلامه لكن هل يُفهَم هذا من الآية؟ لأن مِن تبعيضية يعني بعضها يتفجر منه الأنهار وبعضها يشقق فيخرج منه الماء وبعضها يهبط من خشية الله والبقية بغير هذه الصفات لأنها الأصل فيها أنها جامدة لكن ما ذكره المؤلف عن مجاهد يدل على أن جميع الحجارة إما كذا وإما كذا وإما كذا ولا يخرج عن هذه القسمة شيء.</w:t>
      </w:r>
    </w:p>
    <w:p w:rsidR="00DC3F37" w:rsidRPr="00674354" w:rsidRDefault="00DC3F37"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"وقال محمد بن إسحاق حدثني محمد بن أبي محمد عن عكرمة أو سعيد بن جبير عن ابن عباس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 الْحِجَارَةِ لَمَا يَتَفَجَّرُ مِنْهُ الأَنْهَارُ وَإِنَّ مِنْهَا لَمَا يَشَّقَّقُ فَيَخْرُجُ مِنْهُ الْمَاءُ وَإِنَّ مِنْهَا لَمَا يَهْبِطُ مِنْ خَشْيَةِ اللَّهِ</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أي وإن من الحجارة لألين من قلوبكم عما تُدعَون إليه من الحق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وَمَا</w:t>
      </w:r>
      <w:r w:rsidR="00674354" w:rsidRPr="00FE562E">
        <w:rPr>
          <w:rStyle w:val="-"/>
          <w:color w:val="FF0000"/>
          <w:sz w:val="28"/>
          <w:szCs w:val="28"/>
          <w:rtl/>
        </w:rPr>
        <w:t xml:space="preserve"> اللَّهُ بِغَافِلٍ عَمَّا تَعْمَلُونَ</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وقال أبو علي الجبائي الجبائي في تفسيره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مِنْهَا لَمَا يَهْبِطُ مِنْ خَشْيَةِ اللَّهِ</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وهو من رؤوس المعتزلة.</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التعميم يقول كل هذه الحجارة أو جميع الحجارة ثلاثة أقسام إما كذا وإما كذا وإما كذا ولا رابع لها ولا حجر يخلو من إحدى هذه الصفات.</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lastRenderedPageBreak/>
        <w:t>طالب: ............</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تجتمع فيه الأوصاف الثلاثة.</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وحتى هذا الاحتمال أيضًا.. يعني لا يوجد حجر لا توجد فيه صفة من هذه الصفات؟!</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 لا، هو تقسيمه جعله القسمة ثلاثية يدل على أنه لا يخرج من هذه القسمة حجر.</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DC3F37" w:rsidRPr="00674354" w:rsidRDefault="00DC3F37" w:rsidP="00674354">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إيه لكن هذا الذي يهبط </w:t>
      </w:r>
      <w:r w:rsidRPr="00FE562E">
        <w:rPr>
          <w:rFonts w:ascii="Traditional Arabic" w:eastAsia="Calibri" w:hAnsi="Traditional Arabic" w:cs="ATraditional Arabic" w:hint="cs"/>
          <w:b w:val="0"/>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مِنْهَا لَمَا يَهْبِطُ مِنْ خَشْيَةِ اللَّهِ</w:t>
      </w:r>
      <w:r w:rsidRPr="00FE562E">
        <w:rPr>
          <w:rFonts w:ascii="Traditional Arabic" w:eastAsia="Calibri" w:hAnsi="Traditional Arabic" w:cs="ATraditional Arabic" w:hint="cs"/>
          <w:b w:val="0"/>
          <w:bCs w:val="0"/>
          <w:noProof w:val="0"/>
          <w:color w:val="FF0000"/>
          <w:sz w:val="28"/>
          <w:rtl/>
        </w:rPr>
        <w:t>}</w:t>
      </w:r>
      <w:r w:rsidR="00674354" w:rsidRPr="00674354">
        <w:rPr>
          <w:rFonts w:ascii="Traditional Arabic" w:eastAsia="Calibri" w:hAnsi="Traditional Arabic"/>
          <w:b w:val="0"/>
          <w:bCs w:val="0"/>
          <w:noProof w:val="0"/>
          <w:sz w:val="28"/>
          <w:rtl/>
        </w:rPr>
        <w:t xml:space="preserve"> [سورة البقرة:74]</w:t>
      </w:r>
      <w:r w:rsidRPr="00674354">
        <w:rPr>
          <w:rFonts w:ascii="Traditional Arabic" w:eastAsia="Calibri" w:hAnsi="Traditional Arabic" w:hint="cs"/>
          <w:b w:val="0"/>
          <w:bCs w:val="0"/>
          <w:noProof w:val="0"/>
          <w:sz w:val="28"/>
          <w:rtl/>
        </w:rPr>
        <w:t>.</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 لا لا لا لا.. نعيد قراءته.. قال ابن أبي نجيح..</w:t>
      </w:r>
    </w:p>
    <w:p w:rsidR="00DC3F37" w:rsidRPr="00674354" w:rsidRDefault="00DC3F37"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"قال ابن أبي نجيح عن مجاهد إنه كان يقول كل حجر يتفجر منه الماء أو ينشق عن ماء أو يتردى من رأس الجبل لمن خشية الله نزل بذلك القرآن."</w:t>
      </w:r>
    </w:p>
    <w:p w:rsidR="00DC3F37" w:rsidRPr="00674354" w:rsidRDefault="003F1A30"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DC3F37" w:rsidRPr="00674354">
        <w:rPr>
          <w:rFonts w:ascii="Traditional Arabic" w:eastAsia="Calibri" w:hAnsi="Traditional Arabic" w:hint="cs"/>
          <w:b w:val="0"/>
          <w:bCs w:val="0"/>
          <w:noProof w:val="0"/>
          <w:sz w:val="28"/>
          <w:rtl/>
        </w:rPr>
        <w:t xml:space="preserve"> وجه الخشية في كونه تتفجر منه الأنهار أو يشقق فيخرج منه الماء بعضهم قال وهذا شيء غريب يقول إن هذه الأنهار التي تفجرت أو الماء الذي خرج منها بمثابة الدموع لهذه الحجارة فهي كلها تخشى الله جل وعلا وتعبر عن الخشية بما ذكر إما أن تهبط كمن يخر سريع وإما أن يخرج منه الدمع أو الماء اليسير أو</w:t>
      </w:r>
      <w:r w:rsidR="008E6583" w:rsidRPr="00674354">
        <w:rPr>
          <w:rFonts w:ascii="Traditional Arabic" w:eastAsia="Calibri" w:hAnsi="Traditional Arabic" w:hint="cs"/>
          <w:b w:val="0"/>
          <w:bCs w:val="0"/>
          <w:noProof w:val="0"/>
          <w:sz w:val="28"/>
          <w:rtl/>
        </w:rPr>
        <w:t xml:space="preserve"> الكثير على حسب ما ذكر في الآية.</w:t>
      </w:r>
    </w:p>
    <w:p w:rsidR="008E6583" w:rsidRPr="00674354" w:rsidRDefault="008E6583"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"وقال أبو علي الجبائي في تفسيره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مِنْهَا لَمَا يَهْبِطُ مِنْ خَشْيَةِ اللَّهِ</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هو سقوط البرد من السحاب قال القاضي الباقلاني وهذا تأويل بعيد وتبعه في استبعاده فخر الدين الرازي وهو كما قال فإن هذا خروج عن ظاهر اللفظ بلا دليل والله أعلم وقال ابن أبي حاتم حدثنا أبي قال حدثنا هشام بن عمار قال حدثنا الحكم بن هشام الثقفي قال حدثني يحيى بن أبي طالب يعني يحيى بن يعقوب."</w:t>
      </w:r>
    </w:p>
    <w:p w:rsidR="008E6583" w:rsidRPr="00674354" w:rsidRDefault="008E6583"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القاضي أبو بكر الباقلاني يذكرونه بالتخفيف بخلاف الغزَّالي بالتشديد وهذا على خلاف المشهور الناس ينطقونه بالعكس.</w:t>
      </w:r>
    </w:p>
    <w:p w:rsidR="008E6583" w:rsidRPr="00674354" w:rsidRDefault="008E6583"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"يعني يحيى بن يعقوب في 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 الْحِجَارَةِ لَمَا يَتَفَجَّرُ مِنْهُ الأَنْهَارُ</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قال كثرة البكاء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مِنْهَا لَمَا يَشَّقَّقُ فَيَخْرُجُ مِنْهُ الْمَاءُ</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قال </w:t>
      </w:r>
      <w:r w:rsidRPr="00674354">
        <w:rPr>
          <w:rFonts w:ascii="Traditional Arabic" w:eastAsia="Calibri" w:hAnsi="Traditional Arabic" w:hint="cs"/>
          <w:noProof w:val="0"/>
          <w:sz w:val="28"/>
          <w:rtl/>
        </w:rPr>
        <w:lastRenderedPageBreak/>
        <w:t xml:space="preserve">قليل البكاء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مِنْهَا لَمَا يَهْبِطُ مِنْ خَشْيَةِ اللَّهِ</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قال بكاء القلب من غير دموع العين وقوله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 الْحِجَارَةِ لَمَا يَتَفَجَّرُ مِنْهُ الأَنْهَارُ</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w:t>
      </w:r>
    </w:p>
    <w:p w:rsidR="008E6583" w:rsidRPr="00674354" w:rsidRDefault="008E6583"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قد زعم بعضهم..</w:t>
      </w:r>
    </w:p>
    <w:p w:rsidR="008E6583" w:rsidRPr="00674354" w:rsidRDefault="008E6583"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متأخرة شوي قدمها.. فيه تقديم وتأخير..</w:t>
      </w:r>
    </w:p>
    <w:p w:rsidR="008E6583" w:rsidRPr="00674354" w:rsidRDefault="008E6583"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نعم.</w:t>
      </w:r>
    </w:p>
    <w:p w:rsidR="008E6583" w:rsidRPr="00674354" w:rsidRDefault="008E6583"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"وقوله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 الْحِجَارَةِ لَمَا يَتَفَجَّرُ مِنْهُ الأَنْهَارُ</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أي كالعيون السارحة المشاهَدة تخرج من الأحجار عيان</w:t>
      </w:r>
      <w:r w:rsidR="00FE562E">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ا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مِنْهَا لَمَا يَشَّقَّقُ فَيَخْرُجُ مِنْهُ الْمَاءُ</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كحجر موسى الذي كان إذا ضربه نبع منه اثنا عشرة عين</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بإذن الله في ذلك.."</w:t>
      </w:r>
    </w:p>
    <w:p w:rsidR="008E6583" w:rsidRPr="00674354" w:rsidRDefault="008E6583" w:rsidP="00DC3F37">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اثنتا اثنتا..</w:t>
      </w:r>
    </w:p>
    <w:p w:rsidR="008E6583" w:rsidRPr="00674354" w:rsidRDefault="008E6583" w:rsidP="00DC3F37">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اثنتا عشرة؟</w:t>
      </w:r>
    </w:p>
    <w:p w:rsidR="008E6583" w:rsidRPr="00674354" w:rsidRDefault="008E6583"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"نبع منه اثنتا عشرة عينا بإذن الله في ذلك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w:t>
      </w:r>
      <w:r w:rsidR="00674354" w:rsidRPr="00FE562E">
        <w:rPr>
          <w:rStyle w:val="-"/>
          <w:color w:val="FF0000"/>
          <w:sz w:val="28"/>
          <w:szCs w:val="28"/>
          <w:rtl/>
        </w:rPr>
        <w:t xml:space="preserve"> مِنْهَا لَمَا يَهْبِطُ مِنْ خَشْيَةِ اللَّهِ</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أي من رؤوس شواهق الجبال وهذا كقوله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أحد جبل يحبنا ونحبه</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 xml:space="preserve"> وقد زعم بعضهم أن هذا من باب المجاز وهو إسناد الخشوع إلى الحجارة كما أسندت الإرادة إلى الجدار في قوله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يُرِيدُ</w:t>
      </w:r>
      <w:r w:rsidR="00674354" w:rsidRPr="00FE562E">
        <w:rPr>
          <w:rStyle w:val="-"/>
          <w:color w:val="FF0000"/>
          <w:sz w:val="28"/>
          <w:szCs w:val="28"/>
          <w:rtl/>
        </w:rPr>
        <w:t xml:space="preserve"> أَنْ يَنقَضَّ</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الكهف:77]</w:t>
      </w:r>
      <w:r w:rsidRPr="00674354">
        <w:rPr>
          <w:rFonts w:ascii="Traditional Arabic" w:eastAsia="Calibri" w:hAnsi="Traditional Arabic" w:hint="cs"/>
          <w:noProof w:val="0"/>
          <w:sz w:val="28"/>
          <w:rtl/>
        </w:rPr>
        <w:t xml:space="preserve"> قال فخر الدين الرازي والقرطبي وغيرهما من الأئمة ولا حاجة إلى هذا فإن الله تعالى يخلق فيها هذه الصفة كما في 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إِنَّا</w:t>
      </w:r>
      <w:r w:rsidR="00674354" w:rsidRPr="00FE562E">
        <w:rPr>
          <w:rStyle w:val="-"/>
          <w:color w:val="FF0000"/>
          <w:sz w:val="28"/>
          <w:szCs w:val="28"/>
          <w:rtl/>
        </w:rPr>
        <w:t xml:space="preserve"> عَرَضْنَا الأَمَانَةَ عَلَى السَّمَوَاتِ وَالأَرْضِ وَالْجِبَالِ فَأَبَيْنَ أَن يَحْمِلْنَهَا وَأَشْفَقْنَ مِنْهَا</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الأحزاب:72]</w:t>
      </w:r>
      <w:r w:rsidRPr="00674354">
        <w:rPr>
          <w:rFonts w:ascii="Traditional Arabic" w:eastAsia="Calibri" w:hAnsi="Traditional Arabic" w:hint="cs"/>
          <w:noProof w:val="0"/>
          <w:sz w:val="28"/>
          <w:rtl/>
        </w:rPr>
        <w:t xml:space="preserve"> وقال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تُسَبِّحُ</w:t>
      </w:r>
      <w:r w:rsidR="00674354" w:rsidRPr="00FE562E">
        <w:rPr>
          <w:rStyle w:val="-"/>
          <w:color w:val="FF0000"/>
          <w:sz w:val="28"/>
          <w:szCs w:val="28"/>
          <w:rtl/>
        </w:rPr>
        <w:t xml:space="preserve"> لَهُ السَّمَوَاتُ السَّبْعُ وَالأَرْضُ وَمَن فِيهِنَّ</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الإسراء:44]</w:t>
      </w:r>
      <w:r w:rsidRPr="00674354">
        <w:rPr>
          <w:rFonts w:ascii="Traditional Arabic" w:eastAsia="Calibri" w:hAnsi="Traditional Arabic" w:hint="cs"/>
          <w:noProof w:val="0"/>
          <w:sz w:val="28"/>
          <w:rtl/>
        </w:rPr>
        <w:t xml:space="preserve"> الآية وقال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وَالنَّجْمُ</w:t>
      </w:r>
      <w:r w:rsidR="00674354" w:rsidRPr="00FE562E">
        <w:rPr>
          <w:rStyle w:val="-"/>
          <w:color w:val="FF0000"/>
          <w:sz w:val="28"/>
          <w:szCs w:val="28"/>
          <w:rtl/>
        </w:rPr>
        <w:t xml:space="preserve"> وَالشَّجَرُ يَسْجُدَانِ</w:t>
      </w:r>
      <w:r w:rsidR="00674354"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الرحمن:6]</w:t>
      </w:r>
      <w:r w:rsidRPr="00674354">
        <w:rPr>
          <w:rFonts w:ascii="Traditional Arabic" w:eastAsia="Calibri" w:hAnsi="Traditional Arabic" w:hint="cs"/>
          <w:noProof w:val="0"/>
          <w:sz w:val="28"/>
          <w:rtl/>
        </w:rPr>
        <w:t xml:space="preserve"> </w:t>
      </w:r>
      <w:r w:rsidR="00674354" w:rsidRPr="00FE562E">
        <w:rPr>
          <w:rFonts w:ascii="Traditional Arabic" w:eastAsia="Calibri" w:hAnsi="Traditional Arabic" w:cs="ATraditional Arabic"/>
          <w:bCs w:val="0"/>
          <w:noProof w:val="0"/>
          <w:color w:val="FF0000"/>
          <w:sz w:val="28"/>
          <w:rtl/>
        </w:rPr>
        <w:t>{</w:t>
      </w:r>
      <w:r w:rsidR="00674354" w:rsidRPr="00FE562E">
        <w:rPr>
          <w:rStyle w:val="-"/>
          <w:color w:val="FF0000"/>
          <w:sz w:val="28"/>
          <w:szCs w:val="28"/>
          <w:rtl/>
        </w:rPr>
        <w:t>أَوَ لَمْ يَرَوْاْ إِلَى مَا خَلَقَ اللَّهُ مِن شَيْءٍ يَتَفَيَّأُ ظِلاَلُهُ</w:t>
      </w:r>
      <w:r w:rsidR="00674354" w:rsidRPr="00FE562E">
        <w:rPr>
          <w:rFonts w:ascii="Traditional Arabic" w:eastAsia="Calibri" w:hAnsi="Traditional Arabic" w:cs="ATraditional Arabic"/>
          <w:bCs w:val="0"/>
          <w:noProof w:val="0"/>
          <w:color w:val="FF0000"/>
          <w:sz w:val="28"/>
          <w:rtl/>
        </w:rPr>
        <w:t>}</w:t>
      </w:r>
      <w:r w:rsidR="00674354" w:rsidRPr="00674354">
        <w:rPr>
          <w:rFonts w:ascii="Traditional Arabic" w:eastAsia="Calibri" w:hAnsi="Traditional Arabic"/>
          <w:noProof w:val="0"/>
          <w:sz w:val="28"/>
          <w:rtl/>
        </w:rPr>
        <w:t xml:space="preserve"> </w:t>
      </w:r>
      <w:r w:rsidR="00674354" w:rsidRPr="00674354">
        <w:rPr>
          <w:rFonts w:ascii="Traditional Arabic" w:eastAsia="Calibri" w:hAnsi="Traditional Arabic"/>
          <w:noProof w:val="0"/>
          <w:color w:val="000000"/>
          <w:sz w:val="28"/>
          <w:rtl/>
        </w:rPr>
        <w:t>[سورة النحل:48]</w:t>
      </w:r>
      <w:r w:rsidRPr="00674354">
        <w:rPr>
          <w:rFonts w:ascii="Traditional Arabic" w:eastAsia="Calibri" w:hAnsi="Traditional Arabic" w:hint="cs"/>
          <w:noProof w:val="0"/>
          <w:sz w:val="28"/>
          <w:rtl/>
        </w:rPr>
        <w:t xml:space="preserve"> الآية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قَالَتَا</w:t>
      </w:r>
      <w:r w:rsidR="00674354" w:rsidRPr="00FE562E">
        <w:rPr>
          <w:rStyle w:val="-"/>
          <w:color w:val="FF0000"/>
          <w:sz w:val="28"/>
          <w:szCs w:val="28"/>
          <w:rtl/>
        </w:rPr>
        <w:t xml:space="preserve"> أَتَيْنَا طَائِعِينَ</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فصلت:11]</w:t>
      </w:r>
      <w:r w:rsidRPr="00674354">
        <w:rPr>
          <w:rFonts w:ascii="Traditional Arabic" w:eastAsia="Calibri" w:hAnsi="Traditional Arabic" w:hint="cs"/>
          <w:noProof w:val="0"/>
          <w:sz w:val="28"/>
          <w:rtl/>
        </w:rPr>
        <w:t xml:space="preserve">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لَوْ</w:t>
      </w:r>
      <w:r w:rsidR="00674354" w:rsidRPr="00FE562E">
        <w:rPr>
          <w:rStyle w:val="-"/>
          <w:color w:val="FF0000"/>
          <w:sz w:val="28"/>
          <w:szCs w:val="28"/>
          <w:rtl/>
        </w:rPr>
        <w:t xml:space="preserve"> أَنزَلْنَا هَذَا الْقُرْآنَ عَلَى جَبَلٍ</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الحشر:21]</w:t>
      </w:r>
      <w:r w:rsidRPr="00674354">
        <w:rPr>
          <w:rFonts w:ascii="Traditional Arabic" w:eastAsia="Calibri" w:hAnsi="Traditional Arabic" w:hint="cs"/>
          <w:noProof w:val="0"/>
          <w:sz w:val="28"/>
          <w:rtl/>
        </w:rPr>
        <w:t xml:space="preserve"> الآية وقالوا.."</w:t>
      </w:r>
    </w:p>
    <w:p w:rsidR="008E6583" w:rsidRPr="00674354" w:rsidRDefault="008E6583" w:rsidP="00674354">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بعضهم يقول أن هذا كله حقيقة وهو الأصل ومنهم من يقول أن هذا بلسان الحال لا بلسان المقال يعني </w:t>
      </w:r>
      <w:r w:rsidRPr="00FE562E">
        <w:rPr>
          <w:rFonts w:ascii="Traditional Arabic" w:eastAsia="Calibri" w:hAnsi="Traditional Arabic" w:cs="ATraditional Arabic" w:hint="cs"/>
          <w:b w:val="0"/>
          <w:bCs w:val="0"/>
          <w:noProof w:val="0"/>
          <w:color w:val="FF0000"/>
          <w:sz w:val="28"/>
          <w:rtl/>
        </w:rPr>
        <w:t>{</w:t>
      </w:r>
      <w:r w:rsidR="00674354" w:rsidRPr="00FE562E">
        <w:rPr>
          <w:rStyle w:val="-"/>
          <w:rFonts w:hint="cs"/>
          <w:color w:val="FF0000"/>
          <w:sz w:val="28"/>
          <w:szCs w:val="28"/>
          <w:rtl/>
        </w:rPr>
        <w:t>قَالَتَا</w:t>
      </w:r>
      <w:r w:rsidR="00674354" w:rsidRPr="00FE562E">
        <w:rPr>
          <w:rStyle w:val="-"/>
          <w:color w:val="FF0000"/>
          <w:sz w:val="28"/>
          <w:szCs w:val="28"/>
          <w:rtl/>
        </w:rPr>
        <w:t xml:space="preserve"> أَتَيْنَا طَائِعِينَ</w:t>
      </w:r>
      <w:r w:rsidRPr="00FE562E">
        <w:rPr>
          <w:rFonts w:ascii="Traditional Arabic" w:eastAsia="Calibri" w:hAnsi="Traditional Arabic" w:cs="ATraditional Arabic" w:hint="cs"/>
          <w:b w:val="0"/>
          <w:bCs w:val="0"/>
          <w:noProof w:val="0"/>
          <w:color w:val="FF0000"/>
          <w:sz w:val="28"/>
          <w:rtl/>
        </w:rPr>
        <w:t>}</w:t>
      </w:r>
      <w:r w:rsidR="00674354" w:rsidRPr="00674354">
        <w:rPr>
          <w:rFonts w:ascii="Traditional Arabic" w:eastAsia="Calibri" w:hAnsi="Traditional Arabic"/>
          <w:b w:val="0"/>
          <w:bCs w:val="0"/>
          <w:noProof w:val="0"/>
          <w:sz w:val="28"/>
          <w:rtl/>
        </w:rPr>
        <w:t xml:space="preserve"> [سورة فصلت:11]</w:t>
      </w:r>
      <w:r w:rsidRPr="00674354">
        <w:rPr>
          <w:rFonts w:ascii="Traditional Arabic" w:eastAsia="Calibri" w:hAnsi="Traditional Arabic" w:hint="cs"/>
          <w:b w:val="0"/>
          <w:bCs w:val="0"/>
          <w:noProof w:val="0"/>
          <w:sz w:val="28"/>
          <w:rtl/>
        </w:rPr>
        <w:t xml:space="preserve"> وما تقدمت كل هذا لا حقيقة له واقعية وإنما لسان الحال يوحي بذلك والأصل الحقيقة ولا مانع منها والقدرة الإلهية صالحة لما هو أعظم من ذلك.</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E6583" w:rsidRPr="00674354" w:rsidRDefault="003F1A30"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8E6583" w:rsidRPr="00674354">
        <w:rPr>
          <w:rFonts w:ascii="Traditional Arabic" w:eastAsia="Calibri" w:hAnsi="Traditional Arabic" w:hint="cs"/>
          <w:b w:val="0"/>
          <w:bCs w:val="0"/>
          <w:noProof w:val="0"/>
          <w:sz w:val="28"/>
          <w:rtl/>
        </w:rPr>
        <w:t xml:space="preserve"> فيه؟</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lastRenderedPageBreak/>
        <w:t>طالب: ............</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أيهم؟ أي كلام..؟</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يعني ما ذكر من نسبة هذه الأشياء لهذه الجمادات هذا الأصل الحقيقة.</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E6583" w:rsidRPr="00674354" w:rsidRDefault="008E6583" w:rsidP="00674354">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إيه.. </w:t>
      </w:r>
      <w:r w:rsidRPr="00FE562E">
        <w:rPr>
          <w:rFonts w:ascii="Traditional Arabic" w:eastAsia="Calibri" w:hAnsi="Traditional Arabic" w:cs="ATraditional Arabic" w:hint="cs"/>
          <w:b w:val="0"/>
          <w:bCs w:val="0"/>
          <w:noProof w:val="0"/>
          <w:color w:val="FF0000"/>
          <w:sz w:val="28"/>
          <w:rtl/>
        </w:rPr>
        <w:t>{</w:t>
      </w:r>
      <w:r w:rsidR="00674354" w:rsidRPr="00FE562E">
        <w:rPr>
          <w:rStyle w:val="-"/>
          <w:rFonts w:hint="cs"/>
          <w:color w:val="FF0000"/>
          <w:sz w:val="28"/>
          <w:szCs w:val="28"/>
          <w:rtl/>
        </w:rPr>
        <w:t>قَالَتَا</w:t>
      </w:r>
      <w:r w:rsidR="00674354" w:rsidRPr="00FE562E">
        <w:rPr>
          <w:rStyle w:val="-"/>
          <w:color w:val="FF0000"/>
          <w:sz w:val="28"/>
          <w:szCs w:val="28"/>
          <w:rtl/>
        </w:rPr>
        <w:t xml:space="preserve"> أَتَيْنَا طَائِعِينَ</w:t>
      </w:r>
      <w:r w:rsidRPr="00FE562E">
        <w:rPr>
          <w:rFonts w:ascii="Traditional Arabic" w:eastAsia="Calibri" w:hAnsi="Traditional Arabic" w:cs="ATraditional Arabic" w:hint="cs"/>
          <w:b w:val="0"/>
          <w:bCs w:val="0"/>
          <w:noProof w:val="0"/>
          <w:color w:val="FF0000"/>
          <w:sz w:val="28"/>
          <w:rtl/>
        </w:rPr>
        <w:t>}</w:t>
      </w:r>
      <w:r w:rsidR="00674354" w:rsidRPr="00674354">
        <w:rPr>
          <w:rFonts w:ascii="Traditional Arabic" w:eastAsia="Calibri" w:hAnsi="Traditional Arabic"/>
          <w:b w:val="0"/>
          <w:bCs w:val="0"/>
          <w:noProof w:val="0"/>
          <w:sz w:val="28"/>
          <w:rtl/>
        </w:rPr>
        <w:t xml:space="preserve"> [سورة فصلت:11]</w:t>
      </w:r>
      <w:r w:rsidRPr="00674354">
        <w:rPr>
          <w:rFonts w:ascii="Traditional Arabic" w:eastAsia="Calibri" w:hAnsi="Traditional Arabic" w:hint="cs"/>
          <w:b w:val="0"/>
          <w:bCs w:val="0"/>
          <w:noProof w:val="0"/>
          <w:sz w:val="28"/>
          <w:rtl/>
        </w:rPr>
        <w:t xml:space="preserve"> يعني السموات والأرض.</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E6583" w:rsidRPr="00674354" w:rsidRDefault="008E6583"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ما يلزم لأنه علي بن أبي طالب رضي الله عنه خرج إلى القبور فخاطبها أين كذا وأين كذا وأين كذا؟ فأجابته ذهب كذا وذهب كذا وذهب كذا ردت عليه بالمقال </w:t>
      </w:r>
      <w:r w:rsidR="003F1A30">
        <w:rPr>
          <w:rFonts w:ascii="Traditional Arabic" w:eastAsia="Calibri" w:hAnsi="Traditional Arabic" w:hint="cs"/>
          <w:b w:val="0"/>
          <w:bCs w:val="0"/>
          <w:noProof w:val="0"/>
          <w:sz w:val="28"/>
          <w:rtl/>
        </w:rPr>
        <w:t>أو</w:t>
      </w:r>
      <w:r w:rsidRPr="00674354">
        <w:rPr>
          <w:rFonts w:ascii="Traditional Arabic" w:eastAsia="Calibri" w:hAnsi="Traditional Arabic" w:hint="cs"/>
          <w:b w:val="0"/>
          <w:bCs w:val="0"/>
          <w:noProof w:val="0"/>
          <w:sz w:val="28"/>
          <w:rtl/>
        </w:rPr>
        <w:t xml:space="preserve"> بلسان الحال؟ </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ما سمع.. رح حاكي القبور أنت أسلوب مستعمل في لغة العرب يسمونه لسان الحال فيه كتاب مطبوع في مجلد اسمه لسان الحال في المواعظ والأمثال.</w:t>
      </w:r>
    </w:p>
    <w:p w:rsidR="008E6583" w:rsidRPr="00674354" w:rsidRDefault="008E6583"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وَقَالُوا</w:t>
      </w:r>
      <w:r w:rsidR="00674354" w:rsidRPr="00FE562E">
        <w:rPr>
          <w:rStyle w:val="-"/>
          <w:color w:val="FF0000"/>
          <w:sz w:val="28"/>
          <w:szCs w:val="28"/>
          <w:rtl/>
        </w:rPr>
        <w:t xml:space="preserve"> لِجُلُودِهِمْ لِمَ شَهِدتُّمْ عَلَيْنَا قَالُوا أَنطَقَنَا اللَّهُ الَّذِي أَنطَقَ كُلَّ شَيْءٍ</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فصلت:21]</w:t>
      </w:r>
      <w:r w:rsidRPr="00674354">
        <w:rPr>
          <w:rFonts w:ascii="Traditional Arabic" w:eastAsia="Calibri" w:hAnsi="Traditional Arabic" w:hint="cs"/>
          <w:noProof w:val="0"/>
          <w:sz w:val="28"/>
          <w:rtl/>
        </w:rPr>
        <w:t xml:space="preserve"> وفي الصحيح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هذا جبل يحبنا ونحبه</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 xml:space="preserve"> وكحنين الجذع المتواتر خبره وفي صحيح مسلم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إني لأعرف حجرا بمكة كان يسلم عليَّ قبل أن أبعث إني لأعرفه الآن</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 xml:space="preserve"> وفي صفة الحجر الأسود أنه يشهد لمن استلمه بحق يوم القيامة وغير ذلك مما في معناه وقد روى الحافظ ابن عساكر في ترجمة أبي عبد الله الفيحي أو الفتحي قال سمعت أحمد بن عاصم الأنطاكي يقول تكلمت بشيء من الحكمة بين يدي هذا العمود الحجر فقطر العمود دماء قال وخرجنا مرة نريد دير مرَّان.."</w:t>
      </w:r>
    </w:p>
    <w:p w:rsidR="008E6583" w:rsidRPr="00674354" w:rsidRDefault="008E6583"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ماء؟ ماء </w:t>
      </w:r>
      <w:r w:rsidR="003F1A30">
        <w:rPr>
          <w:rFonts w:ascii="Traditional Arabic" w:eastAsia="Calibri" w:hAnsi="Traditional Arabic" w:hint="cs"/>
          <w:b w:val="0"/>
          <w:bCs w:val="0"/>
          <w:noProof w:val="0"/>
          <w:sz w:val="28"/>
          <w:rtl/>
        </w:rPr>
        <w:t>أو</w:t>
      </w:r>
      <w:r w:rsidRPr="00674354">
        <w:rPr>
          <w:rFonts w:ascii="Traditional Arabic" w:eastAsia="Calibri" w:hAnsi="Traditional Arabic" w:hint="cs"/>
          <w:b w:val="0"/>
          <w:bCs w:val="0"/>
          <w:noProof w:val="0"/>
          <w:sz w:val="28"/>
          <w:rtl/>
        </w:rPr>
        <w:t xml:space="preserve"> بدون ماء؟</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8E6583" w:rsidRPr="00674354" w:rsidRDefault="008E6583"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مع أن القصة ترى ما.. ما تثبت مث</w:t>
      </w:r>
      <w:r w:rsidR="00DD3C09" w:rsidRPr="00674354">
        <w:rPr>
          <w:rFonts w:ascii="Traditional Arabic" w:eastAsia="Calibri" w:hAnsi="Traditional Arabic" w:hint="cs"/>
          <w:b w:val="0"/>
          <w:bCs w:val="0"/>
          <w:noProof w:val="0"/>
          <w:sz w:val="28"/>
          <w:rtl/>
        </w:rPr>
        <w:t>ل التي تليها كلها عند ابن عساكر.</w:t>
      </w:r>
    </w:p>
    <w:p w:rsidR="00DD3C09" w:rsidRPr="00674354" w:rsidRDefault="00DD3C09"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تفضل يا أبو عبد الله.</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DD3C09" w:rsidRPr="00674354" w:rsidRDefault="00DD3C09"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lastRenderedPageBreak/>
        <w:t>لا، في أصل المسألة أن الحجر يتكلم بغض النظر هل هو في الدنيا أو هو في الآخرة لأن كلام الحجر خلاف الأصل فإذا وجد في الآخرة وهو حجر لا يمنع أن يوجد في الدنيا وهو حجر.</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DD3C09" w:rsidRPr="00674354" w:rsidRDefault="00DD3C09"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 لا، الحصول حاصل حجر يسلم على النبي -عليه الصلاة والسلام-.</w:t>
      </w:r>
    </w:p>
    <w:p w:rsidR="00DD3C09" w:rsidRPr="00674354" w:rsidRDefault="00DD3C09" w:rsidP="008E6583">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قد يكون من باب الكرامة لتثبيته.</w:t>
      </w:r>
    </w:p>
    <w:p w:rsidR="00DD3C09" w:rsidRPr="00674354" w:rsidRDefault="00DD3C09"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"وقال وخرجنا مرة نريد د</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ير مران ومعنا جماعة منهم رجل معه في كمه محبرة فتكلم رجل منا بشيء من الحكمة فصاحت المحبرة صياح</w:t>
      </w:r>
      <w:r w:rsidR="00FE562E">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عالي</w:t>
      </w:r>
      <w:r w:rsidR="00FE562E">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ا وانفلقت تنبيه اختلف العلماء العربية في معنى 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فَهِيَ</w:t>
      </w:r>
      <w:r w:rsidR="00674354" w:rsidRPr="00FE562E">
        <w:rPr>
          <w:rStyle w:val="-"/>
          <w:color w:val="FF0000"/>
          <w:sz w:val="28"/>
          <w:szCs w:val="28"/>
          <w:rtl/>
        </w:rPr>
        <w:t xml:space="preserve"> كَالْحِجَارَةِ أَوْ أَشَدُّ قَسْوَةً</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البقرة:74]</w:t>
      </w:r>
      <w:r w:rsidRPr="00674354">
        <w:rPr>
          <w:rFonts w:ascii="Traditional Arabic" w:eastAsia="Calibri" w:hAnsi="Traditional Arabic" w:hint="cs"/>
          <w:noProof w:val="0"/>
          <w:sz w:val="28"/>
          <w:rtl/>
        </w:rPr>
        <w:t xml:space="preserve"> بعد الإجماع على استحالة كونها للشك فقال بعضهم أو هاهنا بمعنى الواو تقديره فهي كالحجارة وأشد قسوة كقوله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وَلا</w:t>
      </w:r>
      <w:r w:rsidR="00674354" w:rsidRPr="00FE562E">
        <w:rPr>
          <w:rStyle w:val="-"/>
          <w:color w:val="FF0000"/>
          <w:sz w:val="28"/>
          <w:szCs w:val="28"/>
          <w:rtl/>
        </w:rPr>
        <w:t xml:space="preserve"> تُطِعْ مِنْهُمْ آثِماً أَوْ كَفُوراً</w:t>
      </w:r>
      <w:r w:rsidRPr="00FE562E">
        <w:rPr>
          <w:rFonts w:ascii="Traditional Arabic" w:eastAsia="Calibri" w:hAnsi="Traditional Arabic" w:cs="ATraditional Arabic" w:hint="cs"/>
          <w:bCs w:val="0"/>
          <w:noProof w:val="0"/>
          <w:color w:val="FF0000"/>
          <w:sz w:val="28"/>
          <w:rtl/>
        </w:rPr>
        <w:t>}</w:t>
      </w:r>
      <w:r w:rsidR="00674354" w:rsidRPr="00FE562E">
        <w:rPr>
          <w:rFonts w:ascii="Traditional Arabic" w:eastAsia="Calibri" w:hAnsi="Traditional Arabic"/>
          <w:noProof w:val="0"/>
          <w:color w:val="FF0000"/>
          <w:sz w:val="28"/>
          <w:rtl/>
        </w:rPr>
        <w:t xml:space="preserve"> </w:t>
      </w:r>
      <w:r w:rsidR="00674354" w:rsidRPr="00674354">
        <w:rPr>
          <w:rFonts w:ascii="Traditional Arabic" w:eastAsia="Calibri" w:hAnsi="Traditional Arabic"/>
          <w:noProof w:val="0"/>
          <w:sz w:val="28"/>
          <w:rtl/>
        </w:rPr>
        <w:t>[سورة الإنسان:24]</w:t>
      </w:r>
      <w:r w:rsidRPr="00674354">
        <w:rPr>
          <w:rFonts w:ascii="Traditional Arabic" w:eastAsia="Calibri" w:hAnsi="Traditional Arabic" w:hint="cs"/>
          <w:noProof w:val="0"/>
          <w:sz w:val="28"/>
          <w:rtl/>
        </w:rPr>
        <w:t xml:space="preserve">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عُذْراً</w:t>
      </w:r>
      <w:r w:rsidR="00674354" w:rsidRPr="00FE562E">
        <w:rPr>
          <w:rStyle w:val="-"/>
          <w:color w:val="FF0000"/>
          <w:sz w:val="28"/>
          <w:szCs w:val="28"/>
          <w:rtl/>
        </w:rPr>
        <w:t xml:space="preserve"> أَوْ نُذْراً</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المرسلات:6]</w:t>
      </w:r>
      <w:r w:rsidRPr="00674354">
        <w:rPr>
          <w:rFonts w:ascii="Traditional Arabic" w:eastAsia="Calibri" w:hAnsi="Traditional Arabic" w:hint="cs"/>
          <w:noProof w:val="0"/>
          <w:sz w:val="28"/>
          <w:rtl/>
        </w:rPr>
        <w:t xml:space="preserve"> وكما قال النابغة الذبياني:</w:t>
      </w:r>
    </w:p>
    <w:tbl>
      <w:tblPr>
        <w:bidiVisual/>
        <w:tblW w:w="7937" w:type="dxa"/>
        <w:jc w:val="center"/>
        <w:tblLayout w:type="fixed"/>
        <w:tblLook w:val="0000" w:firstRow="0" w:lastRow="0" w:firstColumn="0" w:lastColumn="0" w:noHBand="0" w:noVBand="0"/>
      </w:tblPr>
      <w:tblGrid>
        <w:gridCol w:w="3685"/>
        <w:gridCol w:w="567"/>
        <w:gridCol w:w="3685"/>
      </w:tblGrid>
      <w:tr w:rsidR="00674354" w:rsidRPr="00FE562E" w:rsidTr="00674354">
        <w:trPr>
          <w:trHeight w:hRule="exact" w:val="510"/>
          <w:jc w:val="center"/>
        </w:trPr>
        <w:tc>
          <w:tcPr>
            <w:tcW w:w="3685" w:type="dxa"/>
            <w:shd w:val="clear" w:color="auto" w:fill="auto"/>
          </w:tcPr>
          <w:p w:rsidR="00674354" w:rsidRPr="00FE562E" w:rsidRDefault="00674354" w:rsidP="00674354">
            <w:pPr>
              <w:pStyle w:val="a"/>
              <w:rPr>
                <w:rFonts w:eastAsia="Calibri" w:cs="Simplified Arabic"/>
                <w:b/>
                <w:bCs/>
                <w:sz w:val="28"/>
                <w:szCs w:val="28"/>
                <w:rtl/>
              </w:rPr>
            </w:pPr>
            <w:r w:rsidRPr="00FE562E">
              <w:rPr>
                <w:rFonts w:eastAsia="Calibri" w:cs="Simplified Arabic" w:hint="cs"/>
                <w:b/>
                <w:bCs/>
                <w:sz w:val="28"/>
                <w:szCs w:val="28"/>
                <w:rtl/>
              </w:rPr>
              <w:t>قالت ألا ليتما هذا الحمام لنا</w:t>
            </w:r>
            <w:r w:rsidRPr="00FE562E">
              <w:rPr>
                <w:rFonts w:eastAsia="Calibri" w:cs="Simplified Arabic"/>
                <w:b/>
                <w:bCs/>
                <w:sz w:val="28"/>
                <w:szCs w:val="28"/>
                <w:rtl/>
              </w:rPr>
              <w:br/>
            </w:r>
          </w:p>
        </w:tc>
        <w:tc>
          <w:tcPr>
            <w:tcW w:w="567" w:type="dxa"/>
          </w:tcPr>
          <w:p w:rsidR="00674354" w:rsidRPr="00FE562E" w:rsidRDefault="00674354" w:rsidP="00674354">
            <w:pPr>
              <w:pStyle w:val="a"/>
              <w:rPr>
                <w:rFonts w:eastAsia="Calibri" w:cs="Simplified Arabic"/>
                <w:b/>
                <w:bCs/>
                <w:sz w:val="28"/>
                <w:szCs w:val="28"/>
                <w:rtl/>
              </w:rPr>
            </w:pPr>
          </w:p>
        </w:tc>
        <w:tc>
          <w:tcPr>
            <w:tcW w:w="3685" w:type="dxa"/>
            <w:shd w:val="clear" w:color="auto" w:fill="auto"/>
          </w:tcPr>
          <w:p w:rsidR="00674354" w:rsidRPr="00FE562E" w:rsidRDefault="00C37FE0" w:rsidP="00674354">
            <w:pPr>
              <w:pStyle w:val="a"/>
              <w:rPr>
                <w:rFonts w:eastAsia="Calibri" w:cs="Simplified Arabic"/>
                <w:b/>
                <w:bCs/>
                <w:sz w:val="28"/>
                <w:szCs w:val="28"/>
                <w:rtl/>
              </w:rPr>
            </w:pPr>
            <w:r w:rsidRPr="00FE562E">
              <w:rPr>
                <w:rFonts w:eastAsia="Calibri" w:cs="Simplified Arabic"/>
                <w:b/>
                <w:bCs/>
                <w:color w:val="808000"/>
                <w:sz w:val="28"/>
                <w:szCs w:val="28"/>
                <w:rtl/>
              </w:rPr>
              <w:fldChar w:fldCharType="begin"/>
            </w:r>
            <w:r w:rsidR="00674354" w:rsidRPr="00FE562E">
              <w:rPr>
                <w:rFonts w:cs="Simplified Arabic"/>
                <w:b/>
                <w:bCs/>
                <w:color w:val="808000"/>
                <w:sz w:val="28"/>
                <w:szCs w:val="28"/>
              </w:rPr>
              <w:instrText xml:space="preserve"> XE "08-</w:instrText>
            </w:r>
            <w:r w:rsidR="00674354" w:rsidRPr="00FE562E">
              <w:rPr>
                <w:rFonts w:cs="Simplified Arabic"/>
                <w:b/>
                <w:bCs/>
                <w:color w:val="808000"/>
                <w:sz w:val="28"/>
                <w:szCs w:val="28"/>
                <w:rtl/>
              </w:rPr>
              <w:instrText xml:space="preserve">فهرس القصائد العامة:قالت ألا ليتما هذا الحمام لنا *إلى حمامتنا أو نصفه فقد </w:instrText>
            </w:r>
            <w:r w:rsidR="00674354" w:rsidRPr="00FE562E">
              <w:rPr>
                <w:rFonts w:cs="Simplified Arabic"/>
                <w:b/>
                <w:bCs/>
                <w:color w:val="808000"/>
                <w:sz w:val="28"/>
                <w:szCs w:val="28"/>
              </w:rPr>
              <w:cr/>
              <w:instrText xml:space="preserve">" </w:instrText>
            </w:r>
            <w:r w:rsidRPr="00FE562E">
              <w:rPr>
                <w:rFonts w:eastAsia="Calibri" w:cs="Simplified Arabic"/>
                <w:b/>
                <w:bCs/>
                <w:color w:val="808000"/>
                <w:sz w:val="28"/>
                <w:szCs w:val="28"/>
                <w:rtl/>
              </w:rPr>
              <w:fldChar w:fldCharType="end"/>
            </w:r>
            <w:r w:rsidR="00674354" w:rsidRPr="00FE562E">
              <w:rPr>
                <w:rFonts w:eastAsia="Calibri" w:cs="Simplified Arabic" w:hint="cs"/>
                <w:b/>
                <w:bCs/>
                <w:sz w:val="28"/>
                <w:szCs w:val="28"/>
                <w:rtl/>
              </w:rPr>
              <w:t>إلى حمامتنا أو نصفه فقد</w:t>
            </w:r>
            <w:r w:rsidR="00674354" w:rsidRPr="00FE562E">
              <w:rPr>
                <w:rFonts w:eastAsia="Calibri" w:cs="Simplified Arabic"/>
                <w:b/>
                <w:bCs/>
                <w:sz w:val="28"/>
                <w:szCs w:val="28"/>
                <w:rtl/>
              </w:rPr>
              <w:br/>
            </w:r>
          </w:p>
        </w:tc>
      </w:tr>
    </w:tbl>
    <w:p w:rsidR="00DD3C09" w:rsidRPr="00674354" w:rsidRDefault="00DD3C09" w:rsidP="008E6583">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تريد ونصفه قاله ابن جرير وقال ابن جرير ابن عطية.."</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وقال جرير بن عطية.. جرير جرير.. الشاعر المشهور..</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"وقال جرير بن عطية:</w:t>
      </w:r>
    </w:p>
    <w:tbl>
      <w:tblPr>
        <w:bidiVisual/>
        <w:tblW w:w="7937" w:type="dxa"/>
        <w:jc w:val="center"/>
        <w:tblLayout w:type="fixed"/>
        <w:tblLook w:val="0000" w:firstRow="0" w:lastRow="0" w:firstColumn="0" w:lastColumn="0" w:noHBand="0" w:noVBand="0"/>
      </w:tblPr>
      <w:tblGrid>
        <w:gridCol w:w="3685"/>
        <w:gridCol w:w="567"/>
        <w:gridCol w:w="3685"/>
      </w:tblGrid>
      <w:tr w:rsidR="00674354" w:rsidRPr="00674354" w:rsidTr="00674354">
        <w:trPr>
          <w:trHeight w:hRule="exact" w:val="510"/>
          <w:jc w:val="center"/>
        </w:trPr>
        <w:tc>
          <w:tcPr>
            <w:tcW w:w="3685" w:type="dxa"/>
            <w:shd w:val="clear" w:color="auto" w:fill="auto"/>
          </w:tcPr>
          <w:p w:rsidR="00674354" w:rsidRPr="00674354" w:rsidRDefault="00674354" w:rsidP="00674354">
            <w:pPr>
              <w:pStyle w:val="a"/>
              <w:rPr>
                <w:rFonts w:eastAsia="Calibri" w:cs="Simplified Arabic"/>
                <w:sz w:val="28"/>
                <w:szCs w:val="28"/>
                <w:rtl/>
              </w:rPr>
            </w:pPr>
            <w:r w:rsidRPr="00674354">
              <w:rPr>
                <w:rFonts w:eastAsia="Calibri" w:cs="Simplified Arabic" w:hint="cs"/>
                <w:sz w:val="28"/>
                <w:szCs w:val="28"/>
                <w:rtl/>
              </w:rPr>
              <w:t>نال الخلافة أو كانت له قدرا</w:t>
            </w:r>
            <w:r w:rsidRPr="00674354">
              <w:rPr>
                <w:rFonts w:eastAsia="Calibri" w:cs="Simplified Arabic"/>
                <w:sz w:val="28"/>
                <w:szCs w:val="28"/>
                <w:rtl/>
              </w:rPr>
              <w:br/>
            </w:r>
          </w:p>
        </w:tc>
        <w:tc>
          <w:tcPr>
            <w:tcW w:w="567" w:type="dxa"/>
          </w:tcPr>
          <w:p w:rsidR="00674354" w:rsidRPr="00674354" w:rsidRDefault="00674354" w:rsidP="00674354">
            <w:pPr>
              <w:pStyle w:val="a"/>
              <w:rPr>
                <w:rFonts w:eastAsia="Calibri" w:cs="Simplified Arabic"/>
                <w:sz w:val="28"/>
                <w:szCs w:val="28"/>
                <w:rtl/>
              </w:rPr>
            </w:pPr>
          </w:p>
        </w:tc>
        <w:tc>
          <w:tcPr>
            <w:tcW w:w="3685" w:type="dxa"/>
            <w:shd w:val="clear" w:color="auto" w:fill="auto"/>
          </w:tcPr>
          <w:p w:rsidR="00674354" w:rsidRPr="00674354" w:rsidRDefault="00C37FE0" w:rsidP="00674354">
            <w:pPr>
              <w:pStyle w:val="a"/>
              <w:rPr>
                <w:rFonts w:eastAsia="Calibri" w:cs="Simplified Arabic"/>
                <w:sz w:val="28"/>
                <w:szCs w:val="28"/>
                <w:rtl/>
              </w:rPr>
            </w:pPr>
            <w:r w:rsidRPr="00674354">
              <w:rPr>
                <w:rFonts w:eastAsia="Calibri" w:cs="Simplified Arabic"/>
                <w:color w:val="808000"/>
                <w:sz w:val="28"/>
                <w:szCs w:val="28"/>
                <w:rtl/>
              </w:rPr>
              <w:fldChar w:fldCharType="begin"/>
            </w:r>
            <w:r w:rsidR="00674354" w:rsidRPr="00674354">
              <w:rPr>
                <w:rFonts w:cs="Simplified Arabic"/>
                <w:color w:val="808000"/>
                <w:sz w:val="28"/>
                <w:szCs w:val="28"/>
              </w:rPr>
              <w:instrText xml:space="preserve"> XE "08-</w:instrText>
            </w:r>
            <w:r w:rsidR="00674354" w:rsidRPr="00674354">
              <w:rPr>
                <w:rFonts w:cs="Simplified Arabic"/>
                <w:color w:val="808000"/>
                <w:sz w:val="28"/>
                <w:szCs w:val="28"/>
                <w:rtl/>
              </w:rPr>
              <w:instrText xml:space="preserve">فهرس القصائد العامة:نال الخلافة أو كانت له قدرا *كما أتى ربه موسى على قدر </w:instrText>
            </w:r>
            <w:r w:rsidR="00674354" w:rsidRPr="00674354">
              <w:rPr>
                <w:rFonts w:cs="Simplified Arabic"/>
                <w:color w:val="808000"/>
                <w:sz w:val="28"/>
                <w:szCs w:val="28"/>
              </w:rPr>
              <w:cr/>
              <w:instrText xml:space="preserve">" </w:instrText>
            </w:r>
            <w:r w:rsidRPr="00674354">
              <w:rPr>
                <w:rFonts w:eastAsia="Calibri" w:cs="Simplified Arabic"/>
                <w:color w:val="808000"/>
                <w:sz w:val="28"/>
                <w:szCs w:val="28"/>
                <w:rtl/>
              </w:rPr>
              <w:fldChar w:fldCharType="end"/>
            </w:r>
            <w:r w:rsidR="00674354" w:rsidRPr="00674354">
              <w:rPr>
                <w:rFonts w:eastAsia="Calibri" w:cs="Simplified Arabic" w:hint="cs"/>
                <w:sz w:val="28"/>
                <w:szCs w:val="28"/>
                <w:rtl/>
              </w:rPr>
              <w:t>كما أتى ربه موسى على قدر</w:t>
            </w:r>
            <w:r w:rsidR="00674354" w:rsidRPr="00674354">
              <w:rPr>
                <w:rFonts w:eastAsia="Calibri" w:cs="Simplified Arabic"/>
                <w:sz w:val="28"/>
                <w:szCs w:val="28"/>
                <w:rtl/>
              </w:rPr>
              <w:br/>
            </w:r>
          </w:p>
        </w:tc>
      </w:tr>
    </w:tbl>
    <w:p w:rsidR="00DD3C09" w:rsidRPr="00674354" w:rsidRDefault="00DD3C09"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قال ابن جرير يعني نال الخلافة وكانت له قدر</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وحكى القرطبي قولا</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 بالتخيير أي شبهوها أي شبهوها بهذا أو بهذا مثل جالِس الحسن.."</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أو ابن سيرين.</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"أو ابن سيرين.."</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يعني أنت مخيَّر.</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"وكذا حكاه فخر الدين الرازي في تفسيره وزاد قولا</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 آخر وهو أنها للإبهام بالنسبة إلى المخاطَب كقول القائل أكلت خبز</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أو تمر</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وهو يعلم أيهما أكل."</w:t>
      </w:r>
    </w:p>
    <w:p w:rsidR="00DD3C09" w:rsidRPr="00674354" w:rsidRDefault="00DD3C09"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lastRenderedPageBreak/>
        <w:t>لكن يموِّه على السامع يبهم جالس الحسن أو ابن سيرين هذا تخيير أكلتُ خبز</w:t>
      </w:r>
      <w:r w:rsidR="00FE562E">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ا أو تمر</w:t>
      </w:r>
      <w:r w:rsidR="00FE562E">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 xml:space="preserve">ا هو يعرف ماذا أكل لكن يريد أن يموه على السامع وأولى الأقوال في معنى الواو في هذا المكان أنها بمعنى بل بمعنى بل </w:t>
      </w:r>
      <w:r w:rsidR="00674354" w:rsidRPr="00FE562E">
        <w:rPr>
          <w:rFonts w:ascii="Traditional Arabic" w:eastAsia="Calibri" w:hAnsi="Traditional Arabic" w:cs="ATraditional Arabic"/>
          <w:b w:val="0"/>
          <w:bCs w:val="0"/>
          <w:noProof w:val="0"/>
          <w:color w:val="FF0000"/>
          <w:sz w:val="28"/>
          <w:rtl/>
        </w:rPr>
        <w:t>{</w:t>
      </w:r>
      <w:r w:rsidR="00674354" w:rsidRPr="00FE562E">
        <w:rPr>
          <w:rStyle w:val="-"/>
          <w:color w:val="FF0000"/>
          <w:sz w:val="28"/>
          <w:szCs w:val="28"/>
          <w:rtl/>
        </w:rPr>
        <w:t>وَأَرْسَلْنَاهُ إِلَى مِئَةِ أَلْفٍ أَوْ يَزِيدُونَ</w:t>
      </w:r>
      <w:r w:rsidR="00674354" w:rsidRPr="00FE562E">
        <w:rPr>
          <w:rFonts w:ascii="Traditional Arabic" w:eastAsia="Calibri" w:hAnsi="Traditional Arabic" w:cs="ATraditional Arabic"/>
          <w:b w:val="0"/>
          <w:bCs w:val="0"/>
          <w:noProof w:val="0"/>
          <w:color w:val="FF0000"/>
          <w:sz w:val="28"/>
          <w:rtl/>
        </w:rPr>
        <w:t>}</w:t>
      </w:r>
      <w:r w:rsidR="00674354" w:rsidRPr="00674354">
        <w:rPr>
          <w:rFonts w:ascii="Traditional Arabic" w:eastAsia="Calibri" w:hAnsi="Traditional Arabic"/>
          <w:b w:val="0"/>
          <w:bCs w:val="0"/>
          <w:noProof w:val="0"/>
          <w:sz w:val="28"/>
          <w:rtl/>
        </w:rPr>
        <w:t xml:space="preserve"> [سورة الصافات:147]</w:t>
      </w:r>
      <w:r w:rsidRPr="00674354">
        <w:rPr>
          <w:rFonts w:ascii="Traditional Arabic" w:eastAsia="Calibri" w:hAnsi="Traditional Arabic" w:hint="cs"/>
          <w:b w:val="0"/>
          <w:bCs w:val="0"/>
          <w:noProof w:val="0"/>
          <w:sz w:val="28"/>
          <w:rtl/>
        </w:rPr>
        <w:t xml:space="preserve"> يعني بل يزيدون.</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"وقولا آخر وهو أنها بمعنى قول القائل أكلي حلو أو حامض أي لا يخرج ع ن واحد من هذين الشيئين والله أعلم."</w:t>
      </w:r>
    </w:p>
    <w:p w:rsidR="00DD3C09" w:rsidRPr="00674354" w:rsidRDefault="00DD3C09" w:rsidP="00DD3C09">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للتقسيم تكون حينئذ</w:t>
      </w:r>
      <w:r w:rsidR="00BE5849">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 xml:space="preserve"> للتقسيم.</w:t>
      </w:r>
    </w:p>
    <w:tbl>
      <w:tblPr>
        <w:bidiVisual/>
        <w:tblW w:w="7937" w:type="dxa"/>
        <w:jc w:val="center"/>
        <w:tblLayout w:type="fixed"/>
        <w:tblLook w:val="0000" w:firstRow="0" w:lastRow="0" w:firstColumn="0" w:lastColumn="0" w:noHBand="0" w:noVBand="0"/>
      </w:tblPr>
      <w:tblGrid>
        <w:gridCol w:w="3685"/>
        <w:gridCol w:w="567"/>
        <w:gridCol w:w="3685"/>
      </w:tblGrid>
      <w:tr w:rsidR="00674354" w:rsidRPr="00674354" w:rsidTr="00674354">
        <w:trPr>
          <w:trHeight w:hRule="exact" w:val="510"/>
          <w:jc w:val="center"/>
        </w:trPr>
        <w:tc>
          <w:tcPr>
            <w:tcW w:w="3685" w:type="dxa"/>
            <w:shd w:val="clear" w:color="auto" w:fill="auto"/>
          </w:tcPr>
          <w:p w:rsidR="00674354" w:rsidRPr="00674354" w:rsidRDefault="00674354" w:rsidP="00674354">
            <w:pPr>
              <w:pStyle w:val="a"/>
              <w:rPr>
                <w:rFonts w:eastAsia="Calibri" w:cs="Simplified Arabic"/>
                <w:b/>
                <w:bCs/>
                <w:sz w:val="28"/>
                <w:szCs w:val="28"/>
                <w:rtl/>
              </w:rPr>
            </w:pPr>
            <w:r w:rsidRPr="00674354">
              <w:rPr>
                <w:rFonts w:eastAsia="Calibri" w:cs="Simplified Arabic" w:hint="cs"/>
                <w:sz w:val="28"/>
                <w:szCs w:val="28"/>
                <w:rtl/>
              </w:rPr>
              <w:t>خيِّر أبح قسِّم بأو وأبهم</w:t>
            </w:r>
            <w:r w:rsidRPr="00674354">
              <w:rPr>
                <w:rFonts w:eastAsia="Calibri" w:cs="Simplified Arabic"/>
                <w:sz w:val="28"/>
                <w:szCs w:val="28"/>
                <w:rtl/>
              </w:rPr>
              <w:br/>
            </w:r>
          </w:p>
        </w:tc>
        <w:tc>
          <w:tcPr>
            <w:tcW w:w="567" w:type="dxa"/>
          </w:tcPr>
          <w:p w:rsidR="00674354" w:rsidRPr="00674354" w:rsidRDefault="00674354" w:rsidP="00674354">
            <w:pPr>
              <w:pStyle w:val="a"/>
              <w:rPr>
                <w:rFonts w:eastAsia="Calibri" w:cs="Simplified Arabic"/>
                <w:sz w:val="28"/>
                <w:szCs w:val="28"/>
                <w:rtl/>
              </w:rPr>
            </w:pPr>
          </w:p>
        </w:tc>
        <w:tc>
          <w:tcPr>
            <w:tcW w:w="3685" w:type="dxa"/>
            <w:shd w:val="clear" w:color="auto" w:fill="auto"/>
          </w:tcPr>
          <w:p w:rsidR="00674354" w:rsidRPr="00674354" w:rsidRDefault="00C37FE0" w:rsidP="00674354">
            <w:pPr>
              <w:pStyle w:val="a"/>
              <w:rPr>
                <w:rFonts w:eastAsia="Calibri" w:cs="Simplified Arabic"/>
                <w:b/>
                <w:bCs/>
                <w:sz w:val="28"/>
                <w:szCs w:val="28"/>
                <w:rtl/>
              </w:rPr>
            </w:pPr>
            <w:r w:rsidRPr="00674354">
              <w:rPr>
                <w:rFonts w:eastAsia="Calibri" w:cs="Simplified Arabic"/>
                <w:color w:val="808000"/>
                <w:sz w:val="28"/>
                <w:szCs w:val="28"/>
                <w:rtl/>
              </w:rPr>
              <w:fldChar w:fldCharType="begin"/>
            </w:r>
            <w:r w:rsidR="00674354" w:rsidRPr="00674354">
              <w:rPr>
                <w:rFonts w:cs="Simplified Arabic"/>
                <w:color w:val="808000"/>
                <w:sz w:val="28"/>
                <w:szCs w:val="28"/>
              </w:rPr>
              <w:instrText xml:space="preserve"> XE "08-</w:instrText>
            </w:r>
            <w:r w:rsidR="00674354" w:rsidRPr="00674354">
              <w:rPr>
                <w:rFonts w:cs="Simplified Arabic"/>
                <w:color w:val="808000"/>
                <w:sz w:val="28"/>
                <w:szCs w:val="28"/>
                <w:rtl/>
              </w:rPr>
              <w:instrText>فهرس القصائد العامة</w:instrText>
            </w:r>
            <w:r w:rsidR="00674354" w:rsidRPr="00674354">
              <w:rPr>
                <w:rFonts w:cs="Simplified Arabic"/>
                <w:color w:val="808000"/>
                <w:sz w:val="28"/>
                <w:szCs w:val="28"/>
              </w:rPr>
              <w:instrText>:</w:instrText>
            </w:r>
            <w:r w:rsidR="00674354" w:rsidRPr="00674354">
              <w:rPr>
                <w:rFonts w:cs="Simplified Arabic"/>
                <w:color w:val="808000"/>
                <w:sz w:val="28"/>
                <w:szCs w:val="28"/>
                <w:rtl/>
              </w:rPr>
              <w:instrText xml:space="preserve">خيِّر أبح قسِّم بأو وأبهم </w:instrText>
            </w:r>
            <w:r w:rsidR="00674354" w:rsidRPr="00674354">
              <w:rPr>
                <w:rFonts w:cs="Simplified Arabic"/>
                <w:color w:val="808000"/>
                <w:sz w:val="28"/>
                <w:szCs w:val="28"/>
              </w:rPr>
              <w:instrText>*........................</w:instrText>
            </w:r>
            <w:r w:rsidR="00674354" w:rsidRPr="00674354">
              <w:rPr>
                <w:rFonts w:cs="Simplified Arabic"/>
                <w:color w:val="808000"/>
                <w:sz w:val="28"/>
                <w:szCs w:val="28"/>
                <w:rtl/>
              </w:rPr>
              <w:instrText xml:space="preserve"> </w:instrText>
            </w:r>
            <w:r w:rsidR="00674354" w:rsidRPr="00674354">
              <w:rPr>
                <w:rFonts w:cs="Simplified Arabic"/>
                <w:color w:val="808000"/>
                <w:sz w:val="28"/>
                <w:szCs w:val="28"/>
              </w:rPr>
              <w:cr/>
              <w:instrText xml:space="preserve">" </w:instrText>
            </w:r>
            <w:r w:rsidRPr="00674354">
              <w:rPr>
                <w:rFonts w:eastAsia="Calibri" w:cs="Simplified Arabic"/>
                <w:color w:val="808000"/>
                <w:sz w:val="28"/>
                <w:szCs w:val="28"/>
                <w:rtl/>
              </w:rPr>
              <w:fldChar w:fldCharType="end"/>
            </w:r>
            <w:r w:rsidR="00674354" w:rsidRPr="00674354">
              <w:rPr>
                <w:rFonts w:eastAsia="Calibri" w:cs="Simplified Arabic" w:hint="cs"/>
                <w:sz w:val="28"/>
                <w:szCs w:val="28"/>
                <w:rtl/>
              </w:rPr>
              <w:t>........................</w:t>
            </w:r>
            <w:r w:rsidR="00674354" w:rsidRPr="00674354">
              <w:rPr>
                <w:rFonts w:eastAsia="Calibri" w:cs="Simplified Arabic"/>
                <w:sz w:val="28"/>
                <w:szCs w:val="28"/>
                <w:rtl/>
              </w:rPr>
              <w:br/>
            </w:r>
          </w:p>
        </w:tc>
      </w:tr>
    </w:tbl>
    <w:p w:rsidR="00DD3C09" w:rsidRPr="00674354" w:rsidRDefault="00DD3C09"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"وقال آخرون أو هاهنا بمعنى بل فتقديره فهي كالحجارة بل أشد قسوة وكقوله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إِذَا</w:t>
      </w:r>
      <w:r w:rsidR="00674354" w:rsidRPr="00FE562E">
        <w:rPr>
          <w:rStyle w:val="-"/>
          <w:color w:val="FF0000"/>
          <w:sz w:val="28"/>
          <w:szCs w:val="28"/>
          <w:rtl/>
        </w:rPr>
        <w:t xml:space="preserve"> فَرِيقٌ مِّنْهُمْ يَخْشَوْنَ النَّاسَ كَخَشْيَةِ اللَّهِ أَوْ أَشَدَّ خَشْيَةً</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النساء:77]</w:t>
      </w:r>
      <w:r w:rsidRPr="00674354">
        <w:rPr>
          <w:rFonts w:ascii="Traditional Arabic" w:eastAsia="Calibri" w:hAnsi="Traditional Arabic" w:hint="cs"/>
          <w:noProof w:val="0"/>
          <w:sz w:val="28"/>
          <w:rtl/>
        </w:rPr>
        <w:t xml:space="preserve">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وَأَرْسَلْنَاهُ</w:t>
      </w:r>
      <w:r w:rsidR="00674354" w:rsidRPr="00FE562E">
        <w:rPr>
          <w:rStyle w:val="-"/>
          <w:color w:val="FF0000"/>
          <w:sz w:val="28"/>
          <w:szCs w:val="28"/>
          <w:rtl/>
        </w:rPr>
        <w:t xml:space="preserve"> إِلَى مِئَةِ أَلْفٍ أَوْ يَزِيدُونَ</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الصافات:147]</w:t>
      </w:r>
      <w:r w:rsidRPr="00674354">
        <w:rPr>
          <w:rFonts w:ascii="Traditional Arabic" w:eastAsia="Calibri" w:hAnsi="Traditional Arabic" w:hint="cs"/>
          <w:noProof w:val="0"/>
          <w:sz w:val="28"/>
          <w:rtl/>
        </w:rPr>
        <w:t xml:space="preserve">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فَكَانَ</w:t>
      </w:r>
      <w:r w:rsidR="00674354" w:rsidRPr="00FE562E">
        <w:rPr>
          <w:rStyle w:val="-"/>
          <w:color w:val="FF0000"/>
          <w:sz w:val="28"/>
          <w:szCs w:val="28"/>
          <w:rtl/>
        </w:rPr>
        <w:t xml:space="preserve"> قَابَ قَوْسَيْنِ أَوْ أَدْنَى</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النجم:9]</w:t>
      </w:r>
      <w:r w:rsidRPr="00674354">
        <w:rPr>
          <w:rFonts w:ascii="Traditional Arabic" w:eastAsia="Calibri" w:hAnsi="Traditional Arabic" w:hint="cs"/>
          <w:noProof w:val="0"/>
          <w:sz w:val="28"/>
          <w:rtl/>
        </w:rPr>
        <w:t xml:space="preserve"> وقال آخرون معنى ذلك فهي كالحجارة أو أشد قسوة عندكم حكاه ابن جرير وقال آخرون المراد بذلك الإبهام على المخاطَب كما قال أبو الأسود:</w:t>
      </w:r>
    </w:p>
    <w:tbl>
      <w:tblPr>
        <w:bidiVisual/>
        <w:tblW w:w="7937" w:type="dxa"/>
        <w:jc w:val="center"/>
        <w:tblLayout w:type="fixed"/>
        <w:tblLook w:val="0000" w:firstRow="0" w:lastRow="0" w:firstColumn="0" w:lastColumn="0" w:noHBand="0" w:noVBand="0"/>
      </w:tblPr>
      <w:tblGrid>
        <w:gridCol w:w="3685"/>
        <w:gridCol w:w="567"/>
        <w:gridCol w:w="3685"/>
      </w:tblGrid>
      <w:tr w:rsidR="00674354" w:rsidRPr="00674354" w:rsidTr="00674354">
        <w:trPr>
          <w:trHeight w:hRule="exact" w:val="510"/>
          <w:jc w:val="center"/>
        </w:trPr>
        <w:tc>
          <w:tcPr>
            <w:tcW w:w="3685" w:type="dxa"/>
            <w:shd w:val="clear" w:color="auto" w:fill="auto"/>
          </w:tcPr>
          <w:p w:rsidR="00674354" w:rsidRPr="00FE562E" w:rsidRDefault="00674354" w:rsidP="00674354">
            <w:pPr>
              <w:pStyle w:val="a"/>
              <w:rPr>
                <w:rFonts w:eastAsia="Calibri" w:cs="Simplified Arabic"/>
                <w:b/>
                <w:bCs/>
                <w:sz w:val="28"/>
                <w:szCs w:val="28"/>
                <w:rtl/>
              </w:rPr>
            </w:pPr>
            <w:r w:rsidRPr="00FE562E">
              <w:rPr>
                <w:rFonts w:eastAsia="Calibri" w:cs="Simplified Arabic" w:hint="cs"/>
                <w:b/>
                <w:bCs/>
                <w:sz w:val="28"/>
                <w:szCs w:val="28"/>
                <w:rtl/>
              </w:rPr>
              <w:t>أحب محمد</w:t>
            </w:r>
            <w:r w:rsidR="00BE5849">
              <w:rPr>
                <w:rFonts w:eastAsia="Calibri" w:cs="Simplified Arabic" w:hint="cs"/>
                <w:b/>
                <w:bCs/>
                <w:sz w:val="28"/>
                <w:szCs w:val="28"/>
                <w:rtl/>
              </w:rPr>
              <w:t>ً</w:t>
            </w:r>
            <w:r w:rsidRPr="00FE562E">
              <w:rPr>
                <w:rFonts w:eastAsia="Calibri" w:cs="Simplified Arabic" w:hint="cs"/>
                <w:b/>
                <w:bCs/>
                <w:sz w:val="28"/>
                <w:szCs w:val="28"/>
                <w:rtl/>
              </w:rPr>
              <w:t>ا حب</w:t>
            </w:r>
            <w:r w:rsidR="00BE5849">
              <w:rPr>
                <w:rFonts w:eastAsia="Calibri" w:cs="Simplified Arabic" w:hint="cs"/>
                <w:b/>
                <w:bCs/>
                <w:sz w:val="28"/>
                <w:szCs w:val="28"/>
                <w:rtl/>
              </w:rPr>
              <w:t>ً</w:t>
            </w:r>
            <w:r w:rsidRPr="00FE562E">
              <w:rPr>
                <w:rFonts w:eastAsia="Calibri" w:cs="Simplified Arabic" w:hint="cs"/>
                <w:b/>
                <w:bCs/>
                <w:sz w:val="28"/>
                <w:szCs w:val="28"/>
                <w:rtl/>
              </w:rPr>
              <w:t>ا شديد</w:t>
            </w:r>
            <w:r w:rsidR="00BE5849">
              <w:rPr>
                <w:rFonts w:eastAsia="Calibri" w:cs="Simplified Arabic" w:hint="cs"/>
                <w:b/>
                <w:bCs/>
                <w:sz w:val="28"/>
                <w:szCs w:val="28"/>
                <w:rtl/>
              </w:rPr>
              <w:t>ً</w:t>
            </w:r>
            <w:r w:rsidRPr="00FE562E">
              <w:rPr>
                <w:rFonts w:eastAsia="Calibri" w:cs="Simplified Arabic" w:hint="cs"/>
                <w:b/>
                <w:bCs/>
                <w:sz w:val="28"/>
                <w:szCs w:val="28"/>
                <w:rtl/>
              </w:rPr>
              <w:t>ا</w:t>
            </w:r>
            <w:r w:rsidRPr="00FE562E">
              <w:rPr>
                <w:rFonts w:eastAsia="Calibri" w:cs="Simplified Arabic"/>
                <w:b/>
                <w:bCs/>
                <w:sz w:val="28"/>
                <w:szCs w:val="28"/>
                <w:rtl/>
              </w:rPr>
              <w:br/>
            </w:r>
          </w:p>
        </w:tc>
        <w:tc>
          <w:tcPr>
            <w:tcW w:w="567" w:type="dxa"/>
          </w:tcPr>
          <w:p w:rsidR="00674354" w:rsidRPr="00FE562E" w:rsidRDefault="00674354" w:rsidP="00674354">
            <w:pPr>
              <w:pStyle w:val="a"/>
              <w:rPr>
                <w:rFonts w:eastAsia="Calibri" w:cs="Simplified Arabic"/>
                <w:b/>
                <w:bCs/>
                <w:sz w:val="28"/>
                <w:szCs w:val="28"/>
                <w:rtl/>
              </w:rPr>
            </w:pPr>
          </w:p>
        </w:tc>
        <w:tc>
          <w:tcPr>
            <w:tcW w:w="3685" w:type="dxa"/>
            <w:shd w:val="clear" w:color="auto" w:fill="auto"/>
          </w:tcPr>
          <w:p w:rsidR="00674354" w:rsidRPr="00FE562E" w:rsidRDefault="00C37FE0" w:rsidP="00674354">
            <w:pPr>
              <w:pStyle w:val="a"/>
              <w:rPr>
                <w:rFonts w:eastAsia="Calibri" w:cs="Simplified Arabic"/>
                <w:b/>
                <w:bCs/>
                <w:sz w:val="28"/>
                <w:szCs w:val="28"/>
                <w:rtl/>
              </w:rPr>
            </w:pPr>
            <w:r w:rsidRPr="00FE562E">
              <w:rPr>
                <w:rFonts w:eastAsia="Calibri" w:cs="Simplified Arabic"/>
                <w:b/>
                <w:bCs/>
                <w:color w:val="808000"/>
                <w:sz w:val="28"/>
                <w:szCs w:val="28"/>
                <w:rtl/>
              </w:rPr>
              <w:fldChar w:fldCharType="begin"/>
            </w:r>
            <w:r w:rsidR="00674354" w:rsidRPr="00FE562E">
              <w:rPr>
                <w:rFonts w:cs="Simplified Arabic"/>
                <w:b/>
                <w:bCs/>
                <w:color w:val="808000"/>
                <w:sz w:val="28"/>
                <w:szCs w:val="28"/>
              </w:rPr>
              <w:instrText xml:space="preserve"> XE "08-</w:instrText>
            </w:r>
            <w:r w:rsidR="00674354" w:rsidRPr="00FE562E">
              <w:rPr>
                <w:rFonts w:cs="Simplified Arabic"/>
                <w:b/>
                <w:bCs/>
                <w:color w:val="808000"/>
                <w:sz w:val="28"/>
                <w:szCs w:val="28"/>
                <w:rtl/>
              </w:rPr>
              <w:instrText xml:space="preserve">فهرس القصائد العامة:أحب محمدا حبا شديدا *وعباسا وحمزة والوصايا </w:instrText>
            </w:r>
            <w:r w:rsidR="00674354" w:rsidRPr="00FE562E">
              <w:rPr>
                <w:rFonts w:cs="Simplified Arabic"/>
                <w:b/>
                <w:bCs/>
                <w:color w:val="808000"/>
                <w:sz w:val="28"/>
                <w:szCs w:val="28"/>
              </w:rPr>
              <w:cr/>
              <w:instrText xml:space="preserve">" </w:instrText>
            </w:r>
            <w:r w:rsidRPr="00FE562E">
              <w:rPr>
                <w:rFonts w:eastAsia="Calibri" w:cs="Simplified Arabic"/>
                <w:b/>
                <w:bCs/>
                <w:color w:val="808000"/>
                <w:sz w:val="28"/>
                <w:szCs w:val="28"/>
                <w:rtl/>
              </w:rPr>
              <w:fldChar w:fldCharType="end"/>
            </w:r>
            <w:r w:rsidR="00674354" w:rsidRPr="00FE562E">
              <w:rPr>
                <w:rFonts w:eastAsia="Calibri" w:cs="Simplified Arabic" w:hint="cs"/>
                <w:b/>
                <w:bCs/>
                <w:sz w:val="28"/>
                <w:szCs w:val="28"/>
                <w:rtl/>
              </w:rPr>
              <w:t>وعباس</w:t>
            </w:r>
            <w:r w:rsidR="00BE5849">
              <w:rPr>
                <w:rFonts w:eastAsia="Calibri" w:cs="Simplified Arabic" w:hint="cs"/>
                <w:b/>
                <w:bCs/>
                <w:sz w:val="28"/>
                <w:szCs w:val="28"/>
                <w:rtl/>
              </w:rPr>
              <w:t>ً</w:t>
            </w:r>
            <w:r w:rsidR="00674354" w:rsidRPr="00FE562E">
              <w:rPr>
                <w:rFonts w:eastAsia="Calibri" w:cs="Simplified Arabic" w:hint="cs"/>
                <w:b/>
                <w:bCs/>
                <w:sz w:val="28"/>
                <w:szCs w:val="28"/>
                <w:rtl/>
              </w:rPr>
              <w:t>ا وحمزة والوصايا</w:t>
            </w:r>
            <w:r w:rsidR="00674354" w:rsidRPr="00FE562E">
              <w:rPr>
                <w:rFonts w:eastAsia="Calibri" w:cs="Simplified Arabic"/>
                <w:b/>
                <w:bCs/>
                <w:sz w:val="28"/>
                <w:szCs w:val="28"/>
                <w:rtl/>
              </w:rPr>
              <w:br/>
            </w:r>
          </w:p>
        </w:tc>
      </w:tr>
    </w:tbl>
    <w:p w:rsidR="00DD3C09" w:rsidRPr="00674354" w:rsidRDefault="00DD3C09" w:rsidP="00DD3C09">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والوصيا يعني بذلك علي رضي الله عنه.</w:t>
      </w:r>
    </w:p>
    <w:p w:rsidR="00715C0F" w:rsidRPr="00674354" w:rsidRDefault="00715C0F"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778"/>
        <w:gridCol w:w="381"/>
        <w:gridCol w:w="3778"/>
      </w:tblGrid>
      <w:tr w:rsidR="00674354" w:rsidRPr="00674354" w:rsidTr="00674354">
        <w:trPr>
          <w:trHeight w:hRule="exact" w:val="510"/>
          <w:jc w:val="center"/>
        </w:trPr>
        <w:tc>
          <w:tcPr>
            <w:tcW w:w="3685" w:type="dxa"/>
            <w:shd w:val="clear" w:color="auto" w:fill="auto"/>
          </w:tcPr>
          <w:p w:rsidR="00674354" w:rsidRPr="00BE5849" w:rsidRDefault="00674354" w:rsidP="00674354">
            <w:pPr>
              <w:pStyle w:val="a"/>
              <w:rPr>
                <w:rFonts w:eastAsia="Calibri" w:cs="Simplified Arabic"/>
                <w:b/>
                <w:bCs/>
                <w:sz w:val="28"/>
                <w:szCs w:val="28"/>
                <w:rtl/>
              </w:rPr>
            </w:pPr>
            <w:r w:rsidRPr="00BE5849">
              <w:rPr>
                <w:rFonts w:eastAsia="Calibri" w:cs="Simplified Arabic" w:hint="cs"/>
                <w:b/>
                <w:bCs/>
                <w:sz w:val="28"/>
                <w:szCs w:val="28"/>
                <w:rtl/>
              </w:rPr>
              <w:t>..........................</w:t>
            </w:r>
            <w:r w:rsidRPr="00BE5849">
              <w:rPr>
                <w:rFonts w:eastAsia="Calibri" w:cs="Simplified Arabic"/>
                <w:b/>
                <w:bCs/>
                <w:sz w:val="28"/>
                <w:szCs w:val="28"/>
                <w:rtl/>
              </w:rPr>
              <w:br/>
            </w:r>
          </w:p>
        </w:tc>
        <w:tc>
          <w:tcPr>
            <w:tcW w:w="567" w:type="dxa"/>
          </w:tcPr>
          <w:p w:rsidR="00674354" w:rsidRPr="00BE5849" w:rsidRDefault="00674354" w:rsidP="00674354">
            <w:pPr>
              <w:pStyle w:val="a"/>
              <w:rPr>
                <w:rFonts w:eastAsia="Calibri" w:cs="Simplified Arabic"/>
                <w:b/>
                <w:bCs/>
                <w:sz w:val="28"/>
                <w:szCs w:val="28"/>
                <w:rtl/>
              </w:rPr>
            </w:pPr>
          </w:p>
        </w:tc>
        <w:tc>
          <w:tcPr>
            <w:tcW w:w="3685" w:type="dxa"/>
            <w:shd w:val="clear" w:color="auto" w:fill="auto"/>
          </w:tcPr>
          <w:p w:rsidR="00674354" w:rsidRPr="00BE5849" w:rsidRDefault="00C37FE0" w:rsidP="00674354">
            <w:pPr>
              <w:pStyle w:val="a"/>
              <w:rPr>
                <w:rFonts w:eastAsia="Calibri" w:cs="Simplified Arabic"/>
                <w:b/>
                <w:bCs/>
                <w:sz w:val="28"/>
                <w:szCs w:val="28"/>
                <w:rtl/>
              </w:rPr>
            </w:pPr>
            <w:r w:rsidRPr="00BE5849">
              <w:rPr>
                <w:rFonts w:eastAsia="Calibri" w:cs="Simplified Arabic"/>
                <w:b/>
                <w:bCs/>
                <w:color w:val="808000"/>
                <w:sz w:val="28"/>
                <w:szCs w:val="28"/>
                <w:rtl/>
              </w:rPr>
              <w:fldChar w:fldCharType="begin"/>
            </w:r>
            <w:r w:rsidR="00674354" w:rsidRPr="00BE5849">
              <w:rPr>
                <w:rFonts w:cs="Simplified Arabic"/>
                <w:b/>
                <w:bCs/>
                <w:color w:val="808000"/>
                <w:sz w:val="28"/>
                <w:szCs w:val="28"/>
              </w:rPr>
              <w:instrText xml:space="preserve"> XE "08-</w:instrText>
            </w:r>
            <w:r w:rsidR="00674354" w:rsidRPr="00BE5849">
              <w:rPr>
                <w:rFonts w:cs="Simplified Arabic"/>
                <w:b/>
                <w:bCs/>
                <w:color w:val="808000"/>
                <w:sz w:val="28"/>
                <w:szCs w:val="28"/>
                <w:rtl/>
              </w:rPr>
              <w:instrText xml:space="preserve">فهرس القصائد العامة:.......................... *وعباسا وحمزة والوصيا </w:instrText>
            </w:r>
            <w:r w:rsidR="00674354" w:rsidRPr="00BE5849">
              <w:rPr>
                <w:rFonts w:cs="Simplified Arabic"/>
                <w:b/>
                <w:bCs/>
                <w:color w:val="808000"/>
                <w:sz w:val="28"/>
                <w:szCs w:val="28"/>
              </w:rPr>
              <w:cr/>
              <w:instrText xml:space="preserve">" </w:instrText>
            </w:r>
            <w:r w:rsidRPr="00BE5849">
              <w:rPr>
                <w:rFonts w:eastAsia="Calibri" w:cs="Simplified Arabic"/>
                <w:b/>
                <w:bCs/>
                <w:color w:val="808000"/>
                <w:sz w:val="28"/>
                <w:szCs w:val="28"/>
                <w:rtl/>
              </w:rPr>
              <w:fldChar w:fldCharType="end"/>
            </w:r>
            <w:r w:rsidR="00674354" w:rsidRPr="00BE5849">
              <w:rPr>
                <w:rFonts w:eastAsia="Calibri" w:cs="Simplified Arabic" w:hint="cs"/>
                <w:b/>
                <w:bCs/>
                <w:sz w:val="28"/>
                <w:szCs w:val="28"/>
                <w:rtl/>
              </w:rPr>
              <w:t>وعباسا وحمزة والوصيا</w:t>
            </w:r>
            <w:r w:rsidR="00674354" w:rsidRPr="00BE5849">
              <w:rPr>
                <w:rFonts w:eastAsia="Calibri" w:cs="Simplified Arabic"/>
                <w:b/>
                <w:bCs/>
                <w:sz w:val="28"/>
                <w:szCs w:val="28"/>
                <w:rtl/>
              </w:rPr>
              <w:br/>
            </w:r>
          </w:p>
        </w:tc>
      </w:tr>
      <w:tr w:rsidR="00674354" w:rsidRPr="00674354" w:rsidTr="00674354">
        <w:trPr>
          <w:trHeight w:hRule="exact" w:val="510"/>
          <w:jc w:val="center"/>
        </w:trPr>
        <w:tc>
          <w:tcPr>
            <w:tcW w:w="8306" w:type="dxa"/>
            <w:shd w:val="clear" w:color="auto" w:fill="auto"/>
          </w:tcPr>
          <w:p w:rsidR="00674354" w:rsidRPr="00BE5849" w:rsidRDefault="00674354" w:rsidP="00674354">
            <w:pPr>
              <w:pStyle w:val="a"/>
              <w:rPr>
                <w:rFonts w:eastAsia="Calibri" w:cs="Simplified Arabic"/>
                <w:b/>
                <w:bCs/>
                <w:sz w:val="28"/>
                <w:szCs w:val="28"/>
                <w:rtl/>
              </w:rPr>
            </w:pPr>
            <w:r w:rsidRPr="00BE5849">
              <w:rPr>
                <w:rFonts w:eastAsia="Calibri" w:cs="Simplified Arabic" w:hint="cs"/>
                <w:b/>
                <w:bCs/>
                <w:sz w:val="28"/>
                <w:szCs w:val="28"/>
                <w:rtl/>
              </w:rPr>
              <w:t>فإن يك حبهم رشدا نصبه</w:t>
            </w:r>
            <w:r w:rsidRPr="00BE5849">
              <w:rPr>
                <w:rFonts w:eastAsia="Calibri" w:cs="Simplified Arabic"/>
                <w:b/>
                <w:bCs/>
                <w:sz w:val="28"/>
                <w:szCs w:val="28"/>
                <w:rtl/>
              </w:rPr>
              <w:br/>
            </w:r>
          </w:p>
        </w:tc>
        <w:tc>
          <w:tcPr>
            <w:tcW w:w="567" w:type="dxa"/>
          </w:tcPr>
          <w:p w:rsidR="00674354" w:rsidRPr="00BE5849" w:rsidRDefault="00674354" w:rsidP="00674354">
            <w:pPr>
              <w:pStyle w:val="a"/>
              <w:rPr>
                <w:rFonts w:eastAsia="Calibri" w:cs="Simplified Arabic"/>
                <w:b/>
                <w:bCs/>
                <w:sz w:val="28"/>
                <w:szCs w:val="28"/>
                <w:rtl/>
              </w:rPr>
            </w:pPr>
          </w:p>
        </w:tc>
        <w:tc>
          <w:tcPr>
            <w:tcW w:w="8306" w:type="dxa"/>
            <w:shd w:val="clear" w:color="auto" w:fill="auto"/>
          </w:tcPr>
          <w:p w:rsidR="00674354" w:rsidRPr="00BE5849" w:rsidRDefault="00674354" w:rsidP="00674354">
            <w:pPr>
              <w:pStyle w:val="a"/>
              <w:rPr>
                <w:rFonts w:eastAsia="Calibri" w:cs="Simplified Arabic"/>
                <w:b/>
                <w:bCs/>
                <w:sz w:val="28"/>
                <w:szCs w:val="28"/>
                <w:rtl/>
              </w:rPr>
            </w:pPr>
            <w:r w:rsidRPr="00BE5849">
              <w:rPr>
                <w:rFonts w:eastAsia="Calibri" w:cs="Simplified Arabic" w:hint="cs"/>
                <w:b/>
                <w:bCs/>
                <w:sz w:val="28"/>
                <w:szCs w:val="28"/>
                <w:rtl/>
              </w:rPr>
              <w:t>وليس بمخطئ إن كان غيا</w:t>
            </w:r>
            <w:r w:rsidRPr="00BE5849">
              <w:rPr>
                <w:rFonts w:eastAsia="Calibri" w:cs="Simplified Arabic"/>
                <w:b/>
                <w:bCs/>
                <w:sz w:val="28"/>
                <w:szCs w:val="28"/>
                <w:rtl/>
              </w:rPr>
              <w:br/>
            </w:r>
          </w:p>
        </w:tc>
      </w:tr>
    </w:tbl>
    <w:p w:rsidR="00715C0F" w:rsidRPr="00674354" w:rsidRDefault="00715C0F" w:rsidP="00DD3C09">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3F1A30" w:rsidP="00DD3C0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15C0F" w:rsidRPr="00674354">
        <w:rPr>
          <w:rFonts w:ascii="Traditional Arabic" w:eastAsia="Calibri" w:hAnsi="Traditional Arabic" w:hint="cs"/>
          <w:b w:val="0"/>
          <w:bCs w:val="0"/>
          <w:noProof w:val="0"/>
          <w:sz w:val="28"/>
          <w:rtl/>
        </w:rPr>
        <w:t xml:space="preserve"> هو؟</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3F1A30" w:rsidP="00DD3C0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15C0F" w:rsidRPr="00674354">
        <w:rPr>
          <w:rFonts w:ascii="Traditional Arabic" w:eastAsia="Calibri" w:hAnsi="Traditional Arabic" w:hint="cs"/>
          <w:b w:val="0"/>
          <w:bCs w:val="0"/>
          <w:noProof w:val="0"/>
          <w:sz w:val="28"/>
          <w:rtl/>
        </w:rPr>
        <w:t xml:space="preserve"> هو؟</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يقول سبعة.. أو علي</w:t>
      </w:r>
      <w:r w:rsidR="00BE5849">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ا.. هو منقول منه..</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القرطبي..</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lastRenderedPageBreak/>
        <w:t>هو منقول من القرطبي؟ القرطبي هو الأصل فيكون التحريف هذا تحريف علي رضي الله عنه بالوصي بنفس يمكن شيعي يثبتون الوصية لعلي لكنها لكنها غير ثابتة.</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أو علي</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إيه فيه تشيع لكن إذا ثبت أن الصحيح ما في تفسير القرطبي أو علي.</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شف القرطبي يا أبو عبد الله..</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شف القرطبي يا أبو عبد الله..</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الثاني.. والله ما أدري على ه</w:t>
      </w:r>
      <w:r w:rsidR="003F1A30">
        <w:rPr>
          <w:rFonts w:ascii="Traditional Arabic" w:eastAsia="Calibri" w:hAnsi="Traditional Arabic" w:hint="cs"/>
          <w:b w:val="0"/>
          <w:bCs w:val="0"/>
          <w:noProof w:val="0"/>
          <w:sz w:val="28"/>
          <w:rtl/>
        </w:rPr>
        <w:t xml:space="preserve">ذه </w:t>
      </w:r>
      <w:r w:rsidRPr="00674354">
        <w:rPr>
          <w:rFonts w:ascii="Traditional Arabic" w:eastAsia="Calibri" w:hAnsi="Traditional Arabic" w:hint="cs"/>
          <w:b w:val="0"/>
          <w:bCs w:val="0"/>
          <w:noProof w:val="0"/>
          <w:sz w:val="28"/>
          <w:rtl/>
        </w:rPr>
        <w:t xml:space="preserve">الطبعة ذي </w:t>
      </w:r>
      <w:r w:rsidR="003F1A30">
        <w:rPr>
          <w:rFonts w:ascii="Traditional Arabic" w:eastAsia="Calibri" w:hAnsi="Traditional Arabic" w:hint="cs"/>
          <w:b w:val="0"/>
          <w:bCs w:val="0"/>
          <w:noProof w:val="0"/>
          <w:sz w:val="28"/>
          <w:rtl/>
        </w:rPr>
        <w:t>أو</w:t>
      </w:r>
      <w:r w:rsidRPr="00674354">
        <w:rPr>
          <w:rFonts w:ascii="Traditional Arabic" w:eastAsia="Calibri" w:hAnsi="Traditional Arabic" w:hint="cs"/>
          <w:b w:val="0"/>
          <w:bCs w:val="0"/>
          <w:noProof w:val="0"/>
          <w:sz w:val="28"/>
          <w:rtl/>
        </w:rPr>
        <w:t xml:space="preserve"> على غيرها بعد لكن أنت طلعه من تفسير الآية.</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674354">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ما هو أول الثاني </w:t>
      </w:r>
      <w:r w:rsidRPr="00FE562E">
        <w:rPr>
          <w:rFonts w:ascii="Traditional Arabic" w:eastAsia="Calibri" w:hAnsi="Traditional Arabic" w:cs="ATraditional Arabic" w:hint="cs"/>
          <w:b w:val="0"/>
          <w:bCs w:val="0"/>
          <w:noProof w:val="0"/>
          <w:color w:val="FF0000"/>
          <w:sz w:val="28"/>
          <w:rtl/>
        </w:rPr>
        <w:t>{</w:t>
      </w:r>
      <w:r w:rsidR="00674354" w:rsidRPr="00FE562E">
        <w:rPr>
          <w:rStyle w:val="-"/>
          <w:rFonts w:hint="cs"/>
          <w:color w:val="FF0000"/>
          <w:sz w:val="28"/>
          <w:szCs w:val="28"/>
          <w:rtl/>
        </w:rPr>
        <w:t>أَفَتَطْمَعُونَ</w:t>
      </w:r>
      <w:r w:rsidRPr="00FE562E">
        <w:rPr>
          <w:rFonts w:ascii="Traditional Arabic" w:eastAsia="Calibri" w:hAnsi="Traditional Arabic" w:cs="ATraditional Arabic" w:hint="cs"/>
          <w:b w:val="0"/>
          <w:bCs w:val="0"/>
          <w:noProof w:val="0"/>
          <w:color w:val="FF0000"/>
          <w:sz w:val="28"/>
          <w:rtl/>
        </w:rPr>
        <w:t>}</w:t>
      </w:r>
      <w:r w:rsidR="00674354" w:rsidRPr="00674354">
        <w:rPr>
          <w:rFonts w:ascii="Traditional Arabic" w:eastAsia="Calibri" w:hAnsi="Traditional Arabic"/>
          <w:b w:val="0"/>
          <w:bCs w:val="0"/>
          <w:noProof w:val="0"/>
          <w:sz w:val="28"/>
          <w:rtl/>
        </w:rPr>
        <w:t xml:space="preserve"> [سورة البقرة:75]</w:t>
      </w:r>
      <w:r w:rsidRPr="00674354">
        <w:rPr>
          <w:rFonts w:ascii="Traditional Arabic" w:eastAsia="Calibri" w:hAnsi="Traditional Arabic" w:hint="cs"/>
          <w:b w:val="0"/>
          <w:bCs w:val="0"/>
          <w:noProof w:val="0"/>
          <w:sz w:val="28"/>
          <w:rtl/>
        </w:rPr>
        <w:t xml:space="preserve"> أول الثاني.. لكن قبله بيسير في آخر الأول على هذا الترقيم الذي عندنا ما هو ما هو على الطبعة.</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ما في شيء في الحاشية ولا تعليق ولا شيء.</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لكن إذا قيل أو عليا كما في القرطبي وهو الأصل صفحة كم؟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3F1A30" w:rsidP="00715C0F">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أربعمئة</w:t>
      </w:r>
      <w:r w:rsidR="00715C0F" w:rsidRPr="00674354">
        <w:rPr>
          <w:rFonts w:ascii="Traditional Arabic" w:eastAsia="Calibri" w:hAnsi="Traditional Arabic" w:hint="cs"/>
          <w:b w:val="0"/>
          <w:bCs w:val="0"/>
          <w:noProof w:val="0"/>
          <w:sz w:val="28"/>
          <w:rtl/>
        </w:rPr>
        <w:t xml:space="preserve"> </w:t>
      </w:r>
      <w:r w:rsidRPr="00674354">
        <w:rPr>
          <w:rFonts w:ascii="Traditional Arabic" w:eastAsia="Calibri" w:hAnsi="Traditional Arabic" w:hint="cs"/>
          <w:b w:val="0"/>
          <w:bCs w:val="0"/>
          <w:noProof w:val="0"/>
          <w:sz w:val="28"/>
          <w:rtl/>
        </w:rPr>
        <w:t>أربعمئة</w:t>
      </w:r>
      <w:r w:rsidR="00715C0F" w:rsidRPr="00674354">
        <w:rPr>
          <w:rFonts w:ascii="Traditional Arabic" w:eastAsia="Calibri" w:hAnsi="Traditional Arabic" w:hint="cs"/>
          <w:b w:val="0"/>
          <w:bCs w:val="0"/>
          <w:noProof w:val="0"/>
          <w:sz w:val="28"/>
          <w:rtl/>
        </w:rPr>
        <w:t xml:space="preserve">؟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715C0F" w:rsidRPr="00674354" w:rsidRDefault="00715C0F"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يعني آخر الأوَّل.. </w:t>
      </w:r>
      <w:r w:rsidR="003F1A30">
        <w:rPr>
          <w:rFonts w:ascii="Traditional Arabic" w:eastAsia="Calibri" w:hAnsi="Traditional Arabic" w:hint="cs"/>
          <w:b w:val="0"/>
          <w:bCs w:val="0"/>
          <w:noProof w:val="0"/>
          <w:sz w:val="28"/>
          <w:rtl/>
        </w:rPr>
        <w:t>ما</w:t>
      </w:r>
      <w:r w:rsidRPr="00674354">
        <w:rPr>
          <w:rFonts w:ascii="Traditional Arabic" w:eastAsia="Calibri" w:hAnsi="Traditional Arabic" w:hint="cs"/>
          <w:b w:val="0"/>
          <w:bCs w:val="0"/>
          <w:noProof w:val="0"/>
          <w:sz w:val="28"/>
          <w:rtl/>
        </w:rPr>
        <w:t xml:space="preserve"> وجه غياب الشاهد في هذا؟ </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أن أو بمعنى الواو..</w:t>
      </w:r>
    </w:p>
    <w:p w:rsidR="00715C0F" w:rsidRPr="00674354" w:rsidRDefault="00715C0F" w:rsidP="00715C0F">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lastRenderedPageBreak/>
        <w:t>لكن ما الذي في الآية؟ أو أشد.</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 لا لا، الثانية ما فيها أو.</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أين محل الإبهام؟</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 تأملوا مضبوط.</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هذا إيهام وإبهام والإبهام من معاني أو كما قال ابن مالك خيِّر خيِّر.. إيش؟</w:t>
      </w:r>
    </w:p>
    <w:tbl>
      <w:tblPr>
        <w:bidiVisual/>
        <w:tblW w:w="7937" w:type="dxa"/>
        <w:jc w:val="center"/>
        <w:tblLayout w:type="fixed"/>
        <w:tblLook w:val="0000" w:firstRow="0" w:lastRow="0" w:firstColumn="0" w:lastColumn="0" w:noHBand="0" w:noVBand="0"/>
      </w:tblPr>
      <w:tblGrid>
        <w:gridCol w:w="3685"/>
        <w:gridCol w:w="567"/>
        <w:gridCol w:w="3685"/>
      </w:tblGrid>
      <w:tr w:rsidR="00674354" w:rsidRPr="00674354" w:rsidTr="00674354">
        <w:trPr>
          <w:trHeight w:hRule="exact" w:val="510"/>
          <w:jc w:val="center"/>
        </w:trPr>
        <w:tc>
          <w:tcPr>
            <w:tcW w:w="3685" w:type="dxa"/>
            <w:shd w:val="clear" w:color="auto" w:fill="auto"/>
          </w:tcPr>
          <w:p w:rsidR="00674354" w:rsidRPr="00674354" w:rsidRDefault="00674354" w:rsidP="00674354">
            <w:pPr>
              <w:pStyle w:val="a"/>
              <w:rPr>
                <w:rFonts w:eastAsia="Calibri" w:cs="Simplified Arabic"/>
                <w:b/>
                <w:bCs/>
                <w:sz w:val="28"/>
                <w:szCs w:val="28"/>
                <w:rtl/>
              </w:rPr>
            </w:pPr>
            <w:r w:rsidRPr="00674354">
              <w:rPr>
                <w:rFonts w:eastAsia="Calibri" w:cs="Simplified Arabic" w:hint="cs"/>
                <w:sz w:val="28"/>
                <w:szCs w:val="28"/>
                <w:rtl/>
              </w:rPr>
              <w:t>........................</w:t>
            </w:r>
            <w:r w:rsidRPr="00674354">
              <w:rPr>
                <w:rFonts w:eastAsia="Calibri" w:cs="Simplified Arabic"/>
                <w:sz w:val="28"/>
                <w:szCs w:val="28"/>
                <w:rtl/>
              </w:rPr>
              <w:br/>
            </w:r>
          </w:p>
        </w:tc>
        <w:tc>
          <w:tcPr>
            <w:tcW w:w="567" w:type="dxa"/>
          </w:tcPr>
          <w:p w:rsidR="00674354" w:rsidRPr="00674354" w:rsidRDefault="00674354" w:rsidP="00674354">
            <w:pPr>
              <w:pStyle w:val="a"/>
              <w:rPr>
                <w:rFonts w:eastAsia="Calibri" w:cs="Simplified Arabic"/>
                <w:sz w:val="28"/>
                <w:szCs w:val="28"/>
                <w:rtl/>
              </w:rPr>
            </w:pPr>
          </w:p>
        </w:tc>
        <w:tc>
          <w:tcPr>
            <w:tcW w:w="3685" w:type="dxa"/>
            <w:shd w:val="clear" w:color="auto" w:fill="auto"/>
          </w:tcPr>
          <w:p w:rsidR="00674354" w:rsidRPr="00674354" w:rsidRDefault="00C37FE0" w:rsidP="00674354">
            <w:pPr>
              <w:pStyle w:val="a"/>
              <w:rPr>
                <w:rFonts w:eastAsia="Calibri" w:cs="Simplified Arabic"/>
                <w:b/>
                <w:bCs/>
                <w:sz w:val="28"/>
                <w:szCs w:val="28"/>
                <w:rtl/>
              </w:rPr>
            </w:pPr>
            <w:r w:rsidRPr="00674354">
              <w:rPr>
                <w:rFonts w:eastAsia="Calibri" w:cs="Simplified Arabic"/>
                <w:color w:val="808000"/>
                <w:sz w:val="28"/>
                <w:szCs w:val="28"/>
                <w:rtl/>
              </w:rPr>
              <w:fldChar w:fldCharType="begin"/>
            </w:r>
            <w:r w:rsidR="00674354" w:rsidRPr="00674354">
              <w:rPr>
                <w:rFonts w:cs="Simplified Arabic"/>
                <w:color w:val="808000"/>
                <w:sz w:val="28"/>
                <w:szCs w:val="28"/>
              </w:rPr>
              <w:instrText xml:space="preserve"> XE "08-</w:instrText>
            </w:r>
            <w:r w:rsidR="00674354" w:rsidRPr="00674354">
              <w:rPr>
                <w:rFonts w:cs="Simplified Arabic"/>
                <w:color w:val="808000"/>
                <w:sz w:val="28"/>
                <w:szCs w:val="28"/>
                <w:rtl/>
              </w:rPr>
              <w:instrText xml:space="preserve">فهرس القصائد العامة:........................ *خير أبح قسم بأو وأبهم </w:instrText>
            </w:r>
            <w:r w:rsidR="00674354" w:rsidRPr="00674354">
              <w:rPr>
                <w:rFonts w:cs="Simplified Arabic"/>
                <w:color w:val="808000"/>
                <w:sz w:val="28"/>
                <w:szCs w:val="28"/>
              </w:rPr>
              <w:cr/>
              <w:instrText xml:space="preserve">" </w:instrText>
            </w:r>
            <w:r w:rsidRPr="00674354">
              <w:rPr>
                <w:rFonts w:eastAsia="Calibri" w:cs="Simplified Arabic"/>
                <w:color w:val="808000"/>
                <w:sz w:val="28"/>
                <w:szCs w:val="28"/>
                <w:rtl/>
              </w:rPr>
              <w:fldChar w:fldCharType="end"/>
            </w:r>
            <w:r w:rsidR="00674354" w:rsidRPr="00674354">
              <w:rPr>
                <w:rFonts w:eastAsia="Calibri" w:cs="Simplified Arabic" w:hint="cs"/>
                <w:sz w:val="28"/>
                <w:szCs w:val="28"/>
                <w:rtl/>
              </w:rPr>
              <w:t>خير أبح قسم بأو وأبهم</w:t>
            </w:r>
            <w:r w:rsidR="00674354" w:rsidRPr="00674354">
              <w:rPr>
                <w:rFonts w:eastAsia="Calibri" w:cs="Simplified Arabic"/>
                <w:sz w:val="28"/>
                <w:szCs w:val="28"/>
                <w:rtl/>
              </w:rPr>
              <w:br/>
            </w:r>
          </w:p>
        </w:tc>
      </w:tr>
    </w:tbl>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فالإبهام من معانيها.</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معروف هذا.. على هذا فتكون أو على هذا تكون أو وصواب اللفظ أو عليا كما في الأصل.</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3F1A30"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4F58E1" w:rsidRPr="00674354">
        <w:rPr>
          <w:rFonts w:ascii="Traditional Arabic" w:eastAsia="Calibri" w:hAnsi="Traditional Arabic" w:hint="cs"/>
          <w:b w:val="0"/>
          <w:bCs w:val="0"/>
          <w:noProof w:val="0"/>
          <w:sz w:val="28"/>
          <w:rtl/>
        </w:rPr>
        <w:t>؟</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لا ما يرجع إلى المتكلم وهو الله جل وعلا لأنه ما يشك لكن القارئ قد يتطرق إليه شك في أن هذا أشد أو ذاك..</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3F1A30"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4F58E1" w:rsidRPr="00674354">
        <w:rPr>
          <w:rFonts w:ascii="Traditional Arabic" w:eastAsia="Calibri" w:hAnsi="Traditional Arabic" w:hint="cs"/>
          <w:b w:val="0"/>
          <w:bCs w:val="0"/>
          <w:noProof w:val="0"/>
          <w:sz w:val="28"/>
          <w:rtl/>
        </w:rPr>
        <w:t>ين؟</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من الله جل وعلا..</w:t>
      </w:r>
    </w:p>
    <w:p w:rsidR="004F58E1" w:rsidRPr="00674354" w:rsidRDefault="004F58E1"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"وقال ابن جرير قالوا ولا شك أن أبا الأسود لم يكن شاكًّا في أن حب من سم</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ى رشد ولكنه أبهم على من خاطبه قال وقد ذكر عن أبي الأسود أنه لما قال هذه الأبيات قيل له شككت فقال </w:t>
      </w:r>
      <w:r w:rsidRPr="00674354">
        <w:rPr>
          <w:rFonts w:ascii="Traditional Arabic" w:eastAsia="Calibri" w:hAnsi="Traditional Arabic" w:hint="cs"/>
          <w:noProof w:val="0"/>
          <w:sz w:val="28"/>
          <w:rtl/>
        </w:rPr>
        <w:lastRenderedPageBreak/>
        <w:t xml:space="preserve">كلا والله ثم انتزع بقول الله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وَإِنَّا</w:t>
      </w:r>
      <w:r w:rsidR="00674354" w:rsidRPr="00FE562E">
        <w:rPr>
          <w:rStyle w:val="-"/>
          <w:color w:val="FF0000"/>
          <w:sz w:val="28"/>
          <w:szCs w:val="28"/>
          <w:rtl/>
        </w:rPr>
        <w:t xml:space="preserve"> أَوْ إِيَّاكُمْ لَعَلَى هُدًى أَوْ فِي ضَلالٍ مُّبِينٍ</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سبأ:24]</w:t>
      </w:r>
      <w:r w:rsidRPr="00674354">
        <w:rPr>
          <w:rFonts w:ascii="Traditional Arabic" w:eastAsia="Calibri" w:hAnsi="Traditional Arabic" w:hint="cs"/>
          <w:noProof w:val="0"/>
          <w:sz w:val="28"/>
          <w:rtl/>
        </w:rPr>
        <w:t xml:space="preserve"> فقال أوَكان شاك</w:t>
      </w:r>
      <w:r w:rsidR="00BE5849">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من أخبر بهذا في الهادي منهم من الضال.."</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مَن الهادي منهم ومَن الضال..</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مَن الهادي..</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أي نعم.</w:t>
      </w:r>
    </w:p>
    <w:p w:rsidR="004F58E1" w:rsidRPr="00674354" w:rsidRDefault="004F58E1" w:rsidP="004F58E1">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"فقال أوَ</w:t>
      </w:r>
      <w:r w:rsidR="00BE5849">
        <w:rPr>
          <w:rFonts w:ascii="Traditional Arabic" w:eastAsia="Calibri" w:hAnsi="Traditional Arabic" w:hint="cs"/>
          <w:noProof w:val="0"/>
          <w:sz w:val="28"/>
          <w:rtl/>
        </w:rPr>
        <w:t xml:space="preserve"> </w:t>
      </w:r>
      <w:r w:rsidRPr="00674354">
        <w:rPr>
          <w:rFonts w:ascii="Traditional Arabic" w:eastAsia="Calibri" w:hAnsi="Traditional Arabic" w:hint="cs"/>
          <w:noProof w:val="0"/>
          <w:sz w:val="28"/>
          <w:rtl/>
        </w:rPr>
        <w:t>كان شاك</w:t>
      </w:r>
      <w:r w:rsidR="00FE562E">
        <w:rPr>
          <w:rFonts w:ascii="Traditional Arabic" w:eastAsia="Calibri" w:hAnsi="Traditional Arabic" w:hint="cs"/>
          <w:noProof w:val="0"/>
          <w:sz w:val="28"/>
          <w:rtl/>
        </w:rPr>
        <w:t>ً</w:t>
      </w:r>
      <w:r w:rsidRPr="00674354">
        <w:rPr>
          <w:rFonts w:ascii="Traditional Arabic" w:eastAsia="Calibri" w:hAnsi="Traditional Arabic" w:hint="cs"/>
          <w:noProof w:val="0"/>
          <w:sz w:val="28"/>
          <w:rtl/>
        </w:rPr>
        <w:t>ا من أخبر بهذا مَن الهادي منهم من الضال فقال بعضهم معنى ذلك فقلوبهم لا تخرج عن أحد هذين المث</w:t>
      </w:r>
      <w:r w:rsidR="00875EA6" w:rsidRPr="00674354">
        <w:rPr>
          <w:rFonts w:ascii="Traditional Arabic" w:eastAsia="Calibri" w:hAnsi="Traditional Arabic" w:hint="cs"/>
          <w:noProof w:val="0"/>
          <w:sz w:val="28"/>
          <w:rtl/>
        </w:rPr>
        <w:t>َ</w:t>
      </w:r>
      <w:r w:rsidRPr="00674354">
        <w:rPr>
          <w:rFonts w:ascii="Traditional Arabic" w:eastAsia="Calibri" w:hAnsi="Traditional Arabic" w:hint="cs"/>
          <w:noProof w:val="0"/>
          <w:sz w:val="28"/>
          <w:rtl/>
        </w:rPr>
        <w:t>ل</w:t>
      </w:r>
      <w:r w:rsidR="00875EA6" w:rsidRPr="00674354">
        <w:rPr>
          <w:rFonts w:ascii="Traditional Arabic" w:eastAsia="Calibri" w:hAnsi="Traditional Arabic" w:hint="cs"/>
          <w:noProof w:val="0"/>
          <w:sz w:val="28"/>
          <w:rtl/>
        </w:rPr>
        <w:t>َ</w:t>
      </w:r>
      <w:r w:rsidRPr="00674354">
        <w:rPr>
          <w:rFonts w:ascii="Traditional Arabic" w:eastAsia="Calibri" w:hAnsi="Traditional Arabic" w:hint="cs"/>
          <w:noProof w:val="0"/>
          <w:sz w:val="28"/>
          <w:rtl/>
        </w:rPr>
        <w:t>ين..</w:t>
      </w:r>
      <w:r w:rsidR="00875EA6" w:rsidRPr="00674354">
        <w:rPr>
          <w:rFonts w:ascii="Traditional Arabic" w:eastAsia="Calibri" w:hAnsi="Traditional Arabic" w:hint="cs"/>
          <w:noProof w:val="0"/>
          <w:sz w:val="28"/>
          <w:rtl/>
        </w:rPr>
        <w:t>"</w:t>
      </w:r>
    </w:p>
    <w:p w:rsidR="00875EA6" w:rsidRPr="00674354" w:rsidRDefault="00875EA6" w:rsidP="00875EA6">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 xml:space="preserve">أو فقلوبكم.. رقم إحدى عشر.. فقلوبهم يعني المتحدَّث عنهم وهم بنو إسرائيل أو فقلوبكم يعني المخاطَبين.. </w:t>
      </w:r>
    </w:p>
    <w:p w:rsidR="00875EA6" w:rsidRPr="00674354" w:rsidRDefault="00875EA6"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"وقال بعضهم معنى ذلك فقلوبهم لا تخرج عن أحد هذين المثَلَين إما أن تكون مثل الحجارة في القسوة وإما أن تكون أشد منها قسوة قال ابن جرير ومعنى ذلك على هذا التأويل فبعضها كالحجارة قسوة وبعضها أشد قسوة من الحجارة وقد رجحه ابن جرير مع توجيه غيره قلت وهذا القول الأخير يبقى شبيها بقوله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مَثَلُهُمْ</w:t>
      </w:r>
      <w:r w:rsidR="00674354" w:rsidRPr="00FE562E">
        <w:rPr>
          <w:rStyle w:val="-"/>
          <w:color w:val="FF0000"/>
          <w:sz w:val="28"/>
          <w:szCs w:val="28"/>
          <w:rtl/>
        </w:rPr>
        <w:t xml:space="preserve"> كَمَثَلِ الَّذِي اسْتَوْقَدَ نَاراً</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البقرة:17]</w:t>
      </w:r>
      <w:r w:rsidRPr="00674354">
        <w:rPr>
          <w:rFonts w:ascii="Traditional Arabic" w:eastAsia="Calibri" w:hAnsi="Traditional Arabic" w:hint="cs"/>
          <w:noProof w:val="0"/>
          <w:sz w:val="28"/>
          <w:rtl/>
        </w:rPr>
        <w:t xml:space="preserve"> مع قوله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أَوْ</w:t>
      </w:r>
      <w:r w:rsidR="00674354" w:rsidRPr="00FE562E">
        <w:rPr>
          <w:rStyle w:val="-"/>
          <w:color w:val="FF0000"/>
          <w:sz w:val="28"/>
          <w:szCs w:val="28"/>
          <w:rtl/>
        </w:rPr>
        <w:t xml:space="preserve"> كَصَيِّبٍ مِّنَ السَّمَاءِ</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البقرة:19]</w:t>
      </w:r>
      <w:r w:rsidRPr="00674354">
        <w:rPr>
          <w:rFonts w:ascii="Traditional Arabic" w:eastAsia="Calibri" w:hAnsi="Traditional Arabic" w:hint="cs"/>
          <w:noProof w:val="0"/>
          <w:sz w:val="28"/>
          <w:rtl/>
        </w:rPr>
        <w:t xml:space="preserve"> وكقوله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وَالَّذِينَ</w:t>
      </w:r>
      <w:r w:rsidR="00674354" w:rsidRPr="00FE562E">
        <w:rPr>
          <w:rStyle w:val="-"/>
          <w:color w:val="FF0000"/>
          <w:sz w:val="28"/>
          <w:szCs w:val="28"/>
          <w:rtl/>
        </w:rPr>
        <w:t xml:space="preserve"> كَفَرُوا أَعْمَالُهُمْ كَسَرَابٍ بِقِيعَةٍ</w:t>
      </w:r>
      <w:r w:rsidR="00AB11F8"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النــور:39]</w:t>
      </w:r>
      <w:r w:rsidR="00AB11F8" w:rsidRPr="00674354">
        <w:rPr>
          <w:rFonts w:ascii="Traditional Arabic" w:eastAsia="Calibri" w:hAnsi="Traditional Arabic" w:hint="cs"/>
          <w:noProof w:val="0"/>
          <w:sz w:val="28"/>
          <w:rtl/>
        </w:rPr>
        <w:t>."</w:t>
      </w:r>
    </w:p>
    <w:p w:rsidR="00AB11F8" w:rsidRPr="00674354" w:rsidRDefault="00AB11F8" w:rsidP="00875EA6">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والأقرب كما تقدم أن أو هناك أو كصيب للتقسيم بعضهم مثل الذي استوقد وبعضهم مثل الصي</w:t>
      </w:r>
      <w:r w:rsidR="00BE5849">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ب..</w:t>
      </w:r>
    </w:p>
    <w:p w:rsidR="00AB11F8" w:rsidRPr="00674354" w:rsidRDefault="00AB11F8" w:rsidP="00674354">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 xml:space="preserve">"وكقوله تعالى: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وَالَّذِينَ</w:t>
      </w:r>
      <w:r w:rsidR="00674354" w:rsidRPr="00FE562E">
        <w:rPr>
          <w:rStyle w:val="-"/>
          <w:color w:val="FF0000"/>
          <w:sz w:val="28"/>
          <w:szCs w:val="28"/>
          <w:rtl/>
        </w:rPr>
        <w:t xml:space="preserve"> كَفَرُوا أَعْمَالُهُمْ كَسَرَابٍ بِقِيعَةٍ</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النــور:39]</w:t>
      </w:r>
      <w:r w:rsidRPr="00674354">
        <w:rPr>
          <w:rFonts w:ascii="Traditional Arabic" w:eastAsia="Calibri" w:hAnsi="Traditional Arabic" w:hint="cs"/>
          <w:noProof w:val="0"/>
          <w:sz w:val="28"/>
          <w:rtl/>
        </w:rPr>
        <w:t xml:space="preserve"> مع قوله </w:t>
      </w:r>
      <w:r w:rsidRPr="00FE562E">
        <w:rPr>
          <w:rFonts w:ascii="Traditional Arabic" w:eastAsia="Calibri" w:hAnsi="Traditional Arabic" w:cs="ATraditional Arabic" w:hint="cs"/>
          <w:bCs w:val="0"/>
          <w:noProof w:val="0"/>
          <w:color w:val="FF0000"/>
          <w:sz w:val="28"/>
          <w:rtl/>
        </w:rPr>
        <w:t>{</w:t>
      </w:r>
      <w:r w:rsidR="00674354" w:rsidRPr="00FE562E">
        <w:rPr>
          <w:rStyle w:val="-"/>
          <w:rFonts w:hint="cs"/>
          <w:color w:val="FF0000"/>
          <w:sz w:val="28"/>
          <w:szCs w:val="28"/>
          <w:rtl/>
        </w:rPr>
        <w:t>أَوْ</w:t>
      </w:r>
      <w:r w:rsidR="00674354" w:rsidRPr="00FE562E">
        <w:rPr>
          <w:rStyle w:val="-"/>
          <w:color w:val="FF0000"/>
          <w:sz w:val="28"/>
          <w:szCs w:val="28"/>
          <w:rtl/>
        </w:rPr>
        <w:t xml:space="preserve"> كَظُلُمَاتٍ فِي بَحْرٍ لُّجِّيٍّ</w:t>
      </w:r>
      <w:r w:rsidRPr="00FE562E">
        <w:rPr>
          <w:rFonts w:ascii="Traditional Arabic" w:eastAsia="Calibri" w:hAnsi="Traditional Arabic" w:cs="ATraditional Arabic" w:hint="cs"/>
          <w:bCs w:val="0"/>
          <w:noProof w:val="0"/>
          <w:color w:val="FF0000"/>
          <w:sz w:val="28"/>
          <w:rtl/>
        </w:rPr>
        <w:t>}</w:t>
      </w:r>
      <w:r w:rsidR="00674354" w:rsidRPr="00674354">
        <w:rPr>
          <w:rFonts w:ascii="Traditional Arabic" w:eastAsia="Calibri" w:hAnsi="Traditional Arabic"/>
          <w:noProof w:val="0"/>
          <w:sz w:val="28"/>
          <w:rtl/>
        </w:rPr>
        <w:t xml:space="preserve"> [سورة النــور:40]</w:t>
      </w:r>
      <w:r w:rsidRPr="00674354">
        <w:rPr>
          <w:rFonts w:ascii="Traditional Arabic" w:eastAsia="Calibri" w:hAnsi="Traditional Arabic" w:hint="cs"/>
          <w:noProof w:val="0"/>
          <w:sz w:val="28"/>
          <w:rtl/>
        </w:rPr>
        <w:t xml:space="preserve"> الآية أي إن منهم من هو هكذا ومنهم من هو هكذا والله أعلم."</w:t>
      </w:r>
    </w:p>
    <w:p w:rsidR="00AB11F8" w:rsidRPr="00674354" w:rsidRDefault="00AB11F8" w:rsidP="00875EA6">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فتكون للتقسيم.</w:t>
      </w:r>
    </w:p>
    <w:p w:rsidR="00AB11F8" w:rsidRPr="00674354" w:rsidRDefault="00AB11F8" w:rsidP="00875EA6">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"وقال الحافظ أبو بكر بن مردويه حدثنا محمد بن أحمد بن إبراهيم قال حدثنا محمد بن أيوب قال حدثنا محمد بن عبد الله بن أبي الثلج قال حدثنا علي ب</w:t>
      </w:r>
      <w:r w:rsidR="00BE5849">
        <w:rPr>
          <w:rFonts w:ascii="Traditional Arabic" w:eastAsia="Calibri" w:hAnsi="Traditional Arabic" w:hint="cs"/>
          <w:noProof w:val="0"/>
          <w:sz w:val="28"/>
          <w:rtl/>
        </w:rPr>
        <w:t>ن حفص قال حدثنا إبراهيم بن عبد ا</w:t>
      </w:r>
      <w:r w:rsidRPr="00674354">
        <w:rPr>
          <w:rFonts w:ascii="Traditional Arabic" w:eastAsia="Calibri" w:hAnsi="Traditional Arabic" w:hint="cs"/>
          <w:noProof w:val="0"/>
          <w:sz w:val="28"/>
          <w:rtl/>
        </w:rPr>
        <w:t>لله بن حاطَب."</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حاطِب.</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lastRenderedPageBreak/>
        <w:t xml:space="preserve">"ابن حاطِب عن عبد الله بن دينار عن ابن عمر أن رسول الله -صلى الله عليه وسلم- قال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لا تكثروا الكلام بغير ذكر الله فإن كثرة الكلام بغير ذكر الله قسوة القلب وإن أبعد الناس إلى الله القلب القاسي</w:t>
      </w:r>
      <w:r w:rsid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 xml:space="preserve"> </w:t>
      </w:r>
      <w:r w:rsidRPr="00674354">
        <w:rPr>
          <w:rFonts w:ascii="Traditional Arabic" w:eastAsia="Calibri" w:hAnsi="Traditional Arabic" w:hint="cs"/>
          <w:noProof w:val="0"/>
          <w:sz w:val="28"/>
          <w:rtl/>
        </w:rPr>
        <w:t>رواه الترمذي في كتاب الزهد من جامعه عن محمد بن عبد الله بن أبي الثلج صاحب الإمام أحمد به ومن وجه آخر عن إبراهيم بن عبد الله بن الحارث بن حاطب به وقال غريب لا نعرفه إلا من حديث إبراهيم وروى البزار عن أنس مرفوع</w:t>
      </w:r>
      <w:r w:rsidR="00FE562E">
        <w:rPr>
          <w:rFonts w:ascii="Traditional Arabic" w:eastAsia="Calibri" w:hAnsi="Traditional Arabic" w:hint="cs"/>
          <w:noProof w:val="0"/>
          <w:sz w:val="28"/>
          <w:rtl/>
        </w:rPr>
        <w:t>ً</w:t>
      </w:r>
      <w:r w:rsidRPr="00674354">
        <w:rPr>
          <w:rFonts w:ascii="Traditional Arabic" w:eastAsia="Calibri" w:hAnsi="Traditional Arabic" w:hint="cs"/>
          <w:noProof w:val="0"/>
          <w:sz w:val="28"/>
          <w:rtl/>
        </w:rPr>
        <w:t xml:space="preserve">ا </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أربع من الشقاء جمود العين وقساء القلب..</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وقساوة..</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w:t>
      </w:r>
      <w:r w:rsidR="009217A6" w:rsidRPr="00FE562E">
        <w:rPr>
          <w:rFonts w:ascii="Traditional Arabic" w:eastAsia="Calibri" w:hAnsi="Traditional Arabic" w:hint="cs"/>
          <w:noProof w:val="0"/>
          <w:color w:val="0000FF"/>
          <w:sz w:val="28"/>
          <w:rtl/>
        </w:rPr>
        <w:t>«</w:t>
      </w:r>
      <w:r w:rsidRPr="00FE562E">
        <w:rPr>
          <w:rFonts w:ascii="Traditional Arabic" w:eastAsia="Calibri" w:hAnsi="Traditional Arabic" w:hint="cs"/>
          <w:noProof w:val="0"/>
          <w:color w:val="0000FF"/>
          <w:sz w:val="28"/>
          <w:rtl/>
        </w:rPr>
        <w:t>وقساوة القلب وطول الأمل والحرص على الدنيا</w:t>
      </w:r>
      <w:r w:rsidR="009217A6" w:rsidRPr="00FE562E">
        <w:rPr>
          <w:rFonts w:ascii="Traditional Arabic" w:eastAsia="Calibri" w:hAnsi="Traditional Arabic" w:hint="cs"/>
          <w:noProof w:val="0"/>
          <w:color w:val="0000FF"/>
          <w:sz w:val="28"/>
          <w:rtl/>
        </w:rPr>
        <w:t>»</w:t>
      </w:r>
      <w:r w:rsidRPr="00674354">
        <w:rPr>
          <w:rFonts w:ascii="Traditional Arabic" w:eastAsia="Calibri" w:hAnsi="Traditional Arabic" w:hint="cs"/>
          <w:noProof w:val="0"/>
          <w:sz w:val="28"/>
          <w:rtl/>
        </w:rPr>
        <w:t>."</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حديث الترمذي مُحَسَّن لكن حديث البزار رقم اثنين..</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ضعيف نعم.</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إيه الثاني الثاني يقوي الأول فيكون الأول يقبل الانجبار فيكون حسن</w:t>
      </w:r>
      <w:r w:rsidR="00BE5849">
        <w:rPr>
          <w:rFonts w:ascii="Traditional Arabic" w:eastAsia="Calibri" w:hAnsi="Traditional Arabic" w:hint="cs"/>
          <w:b w:val="0"/>
          <w:bCs w:val="0"/>
          <w:noProof w:val="0"/>
          <w:sz w:val="28"/>
          <w:rtl/>
        </w:rPr>
        <w:t>ً</w:t>
      </w:r>
      <w:r w:rsidRPr="00674354">
        <w:rPr>
          <w:rFonts w:ascii="Traditional Arabic" w:eastAsia="Calibri" w:hAnsi="Traditional Arabic" w:hint="cs"/>
          <w:b w:val="0"/>
          <w:bCs w:val="0"/>
          <w:noProof w:val="0"/>
          <w:sz w:val="28"/>
          <w:rtl/>
        </w:rPr>
        <w:t>ا لغيره.</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لكن حسن لغيره بمفرداتها ضعيفة هي بمفرداتها ضعيفة لكن الثاني يشهد للأول.</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هذا افتيات على الإمام وعلى الميت وعلى.. ولم يفعله أحد من السلف.</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غلط غلط..</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 لا، ما يصلح ما يصلح.</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على جنازة؟</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t>طالب: ............</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لا.</w:t>
      </w:r>
    </w:p>
    <w:p w:rsidR="00AB11F8" w:rsidRPr="00674354" w:rsidRDefault="00AB11F8" w:rsidP="00AB11F8">
      <w:pPr>
        <w:tabs>
          <w:tab w:val="clear" w:pos="5187"/>
          <w:tab w:val="clear" w:pos="7313"/>
        </w:tabs>
        <w:spacing w:before="120" w:after="120" w:line="240" w:lineRule="atLeast"/>
        <w:rPr>
          <w:rFonts w:ascii="Traditional Arabic" w:eastAsia="Calibri" w:hAnsi="Traditional Arabic"/>
          <w:noProof w:val="0"/>
          <w:sz w:val="28"/>
          <w:rtl/>
        </w:rPr>
      </w:pPr>
      <w:r w:rsidRPr="00674354">
        <w:rPr>
          <w:rFonts w:ascii="Traditional Arabic" w:eastAsia="Calibri" w:hAnsi="Traditional Arabic" w:hint="cs"/>
          <w:noProof w:val="0"/>
          <w:sz w:val="28"/>
          <w:rtl/>
        </w:rPr>
        <w:lastRenderedPageBreak/>
        <w:t>طالب: ............</w:t>
      </w:r>
    </w:p>
    <w:p w:rsidR="00AB11F8" w:rsidRPr="00674354" w:rsidRDefault="00AB11F8" w:rsidP="003F1A30">
      <w:pPr>
        <w:tabs>
          <w:tab w:val="clear" w:pos="5187"/>
          <w:tab w:val="clear" w:pos="7313"/>
        </w:tabs>
        <w:spacing w:before="120" w:after="120" w:line="240" w:lineRule="atLeast"/>
        <w:rPr>
          <w:rFonts w:ascii="Traditional Arabic" w:eastAsia="Calibri" w:hAnsi="Traditional Arabic"/>
          <w:b w:val="0"/>
          <w:bCs w:val="0"/>
          <w:noProof w:val="0"/>
          <w:sz w:val="28"/>
          <w:rtl/>
        </w:rPr>
      </w:pPr>
      <w:r w:rsidRPr="00674354">
        <w:rPr>
          <w:rFonts w:ascii="Traditional Arabic" w:eastAsia="Calibri" w:hAnsi="Traditional Arabic" w:hint="cs"/>
          <w:b w:val="0"/>
          <w:bCs w:val="0"/>
          <w:noProof w:val="0"/>
          <w:sz w:val="28"/>
          <w:rtl/>
        </w:rPr>
        <w:t>أنت لو صليت مع الجماعة وج</w:t>
      </w:r>
      <w:r w:rsidR="003F1A30">
        <w:rPr>
          <w:rFonts w:ascii="Traditional Arabic" w:eastAsia="Calibri" w:hAnsi="Traditional Arabic" w:hint="cs"/>
          <w:b w:val="0"/>
          <w:bCs w:val="0"/>
          <w:noProof w:val="0"/>
          <w:sz w:val="28"/>
          <w:rtl/>
        </w:rPr>
        <w:t>ئ</w:t>
      </w:r>
      <w:r w:rsidRPr="00674354">
        <w:rPr>
          <w:rFonts w:ascii="Traditional Arabic" w:eastAsia="Calibri" w:hAnsi="Traditional Arabic" w:hint="cs"/>
          <w:b w:val="0"/>
          <w:bCs w:val="0"/>
          <w:noProof w:val="0"/>
          <w:sz w:val="28"/>
          <w:rtl/>
        </w:rPr>
        <w:t xml:space="preserve">ت للعمود وأعدت الصلاة.. </w:t>
      </w:r>
      <w:r w:rsidR="003F1A30">
        <w:rPr>
          <w:rFonts w:ascii="Traditional Arabic" w:eastAsia="Calibri" w:hAnsi="Traditional Arabic" w:hint="cs"/>
          <w:b w:val="0"/>
          <w:bCs w:val="0"/>
          <w:noProof w:val="0"/>
          <w:sz w:val="28"/>
          <w:rtl/>
        </w:rPr>
        <w:t>ما الذي</w:t>
      </w:r>
      <w:r w:rsidRPr="00674354">
        <w:rPr>
          <w:rFonts w:ascii="Traditional Arabic" w:eastAsia="Calibri" w:hAnsi="Traditional Arabic" w:hint="cs"/>
          <w:b w:val="0"/>
          <w:bCs w:val="0"/>
          <w:noProof w:val="0"/>
          <w:sz w:val="28"/>
          <w:rtl/>
        </w:rPr>
        <w:t xml:space="preserve"> تصير؟ ما هي بدعة لو تصلي العشاء ثم تجي</w:t>
      </w:r>
      <w:r w:rsidR="003F1A30">
        <w:rPr>
          <w:rFonts w:ascii="Traditional Arabic" w:eastAsia="Calibri" w:hAnsi="Traditional Arabic" w:hint="cs"/>
          <w:b w:val="0"/>
          <w:bCs w:val="0"/>
          <w:noProof w:val="0"/>
          <w:sz w:val="28"/>
          <w:rtl/>
        </w:rPr>
        <w:t>ء</w:t>
      </w:r>
      <w:r w:rsidRPr="00674354">
        <w:rPr>
          <w:rFonts w:ascii="Traditional Arabic" w:eastAsia="Calibri" w:hAnsi="Traditional Arabic" w:hint="cs"/>
          <w:b w:val="0"/>
          <w:bCs w:val="0"/>
          <w:noProof w:val="0"/>
          <w:sz w:val="28"/>
          <w:rtl/>
        </w:rPr>
        <w:t xml:space="preserve"> وتقيم وتصلي.. </w:t>
      </w:r>
    </w:p>
    <w:sectPr w:rsidR="00AB11F8" w:rsidRPr="00674354"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85BED" w:rsidRDefault="00385BED" w:rsidP="00235F65">
      <w:r>
        <w:separator/>
      </w:r>
    </w:p>
  </w:endnote>
  <w:endnote w:type="continuationSeparator" w:id="0">
    <w:p w:rsidR="00385BED" w:rsidRDefault="00385BE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B3050D45-A716-49A3-B196-A502FC44A889}"/>
    <w:embedBold r:id="rId2" w:fontKey="{6C75BAA0-AD62-4F28-B8B4-FB46418CBF16}"/>
    <w:embedBoldItalic r:id="rId3" w:fontKey="{4622DAD6-B7EA-4CA4-A948-45A3B44AF459}"/>
  </w:font>
  <w:font w:name="Courier New">
    <w:panose1 w:val="02070309020205020404"/>
    <w:charset w:val="00"/>
    <w:family w:val="modern"/>
    <w:pitch w:val="fixed"/>
    <w:sig w:usb0="E0002EFF" w:usb1="C0007843" w:usb2="00000009" w:usb3="00000000" w:csb0="000001FF" w:csb1="00000000"/>
    <w:embedRegular r:id="rId4" w:fontKey="{65C1EBD5-0989-4AB4-9C8C-A4661F70F852}"/>
  </w:font>
  <w:font w:name="Wingdings">
    <w:panose1 w:val="05000000000000000000"/>
    <w:charset w:val="02"/>
    <w:family w:val="auto"/>
    <w:pitch w:val="variable"/>
    <w:sig w:usb0="00000000" w:usb1="10000000" w:usb2="00000000" w:usb3="00000000" w:csb0="80000000" w:csb1="00000000"/>
    <w:embedRegular r:id="rId5" w:fontKey="{3E67A113-ADF2-4B91-9E65-E0EF75FE9542}"/>
  </w:font>
  <w:font w:name="Symbol">
    <w:panose1 w:val="05050102010706020507"/>
    <w:charset w:val="02"/>
    <w:family w:val="roman"/>
    <w:pitch w:val="variable"/>
    <w:sig w:usb0="00000000" w:usb1="10000000" w:usb2="00000000" w:usb3="00000000" w:csb0="80000000" w:csb1="00000000"/>
    <w:embedRegular r:id="rId6" w:fontKey="{4782C9A4-76AC-42DA-9833-8F4AEBD357EE}"/>
  </w:font>
  <w:font w:name="AL-Mateen">
    <w:panose1 w:val="02060803050605020204"/>
    <w:charset w:val="B2"/>
    <w:family w:val="auto"/>
    <w:pitch w:val="variable"/>
    <w:sig w:usb0="00002003" w:usb1="00000000" w:usb2="00000000" w:usb3="00000000" w:csb0="00000041" w:csb1="00000000"/>
    <w:embedRegular r:id="rId7" w:fontKey="{8B834A97-3888-44D2-A94C-7C158379532A}"/>
    <w:embedBold r:id="rId8" w:fontKey="{5CC964FE-28BB-4016-9CBC-1C5282F7CEB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1EC79EEF-6EBE-47B7-898D-E3227F95BC3A}"/>
    <w:embedBold r:id="rId10" w:fontKey="{5AE040EB-89FF-40E5-90BA-789FEE0A366D}"/>
  </w:font>
  <w:font w:name="DecoType Naskh Variants">
    <w:panose1 w:val="02010400000000000000"/>
    <w:charset w:val="B2"/>
    <w:family w:val="auto"/>
    <w:pitch w:val="variable"/>
    <w:sig w:usb0="00002001" w:usb1="80000000" w:usb2="00000008" w:usb3="00000000" w:csb0="00000040" w:csb1="00000000"/>
    <w:embedRegular r:id="rId11" w:fontKey="{2C0951C0-682F-45D1-A4B7-3632D8DA9AB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13994C22-AA2D-483A-8E7E-00CB50411DF4}"/>
    <w:embedBold r:id="rId13" w:fontKey="{930C9AD6-44A0-4143-9B2F-AA41E43AF572}"/>
  </w:font>
  <w:font w:name="Cambria">
    <w:panose1 w:val="02040503050406030204"/>
    <w:charset w:val="00"/>
    <w:family w:val="roman"/>
    <w:pitch w:val="variable"/>
    <w:sig w:usb0="E00002FF" w:usb1="400004FF" w:usb2="00000000" w:usb3="00000000" w:csb0="0000019F" w:csb1="00000000"/>
    <w:embedRegular r:id="rId14" w:fontKey="{EC97450B-82E6-49BF-AE6C-26DFA6B62D46}"/>
    <w:embedBold r:id="rId15" w:fontKey="{0C2F53D0-AA48-4E26-8306-27F922E2258E}"/>
    <w:embedBoldItalic r:id="rId16" w:fontKey="{03A61CBA-60CD-483B-A5BD-CBE8FEC0FA53}"/>
  </w:font>
  <w:font w:name="Calibri">
    <w:panose1 w:val="020F0502020204030204"/>
    <w:charset w:val="00"/>
    <w:family w:val="swiss"/>
    <w:pitch w:val="variable"/>
    <w:sig w:usb0="E0002AFF" w:usb1="4000ACFF" w:usb2="00000001" w:usb3="00000000" w:csb0="000001FF" w:csb1="00000000"/>
    <w:embedRegular r:id="rId17" w:fontKey="{330CD388-1623-42BE-8DF0-B1D9D396495D}"/>
    <w:embedBold r:id="rId18" w:fontKey="{C87AA845-1506-4917-96B0-6E393B589C5E}"/>
    <w:embedBoldItalic r:id="rId19" w:fontKey="{F8E9E1B8-4571-4B7F-BE57-A6B409D2C4AB}"/>
  </w:font>
  <w:font w:name="Arial">
    <w:panose1 w:val="020B0604020202020204"/>
    <w:charset w:val="00"/>
    <w:family w:val="swiss"/>
    <w:pitch w:val="variable"/>
    <w:sig w:usb0="E0002AFF" w:usb1="C0007843" w:usb2="00000009" w:usb3="00000000" w:csb0="000001FF" w:csb1="00000000"/>
    <w:embedRegular r:id="rId20" w:fontKey="{3F5A51BC-2348-4ACD-B37C-415D574D1321}"/>
    <w:embedBold r:id="rId21" w:fontKey="{82C167E6-1D9F-46AF-89BB-B30E99C2FF1A}"/>
    <w:embedBoldItalic r:id="rId22" w:fontKey="{346B1E32-AF0F-4154-9600-A17DA13DDB44}"/>
  </w:font>
  <w:font w:name="Tahoma">
    <w:panose1 w:val="020B0604030504040204"/>
    <w:charset w:val="00"/>
    <w:family w:val="swiss"/>
    <w:pitch w:val="variable"/>
    <w:sig w:usb0="E1002EFF" w:usb1="C000605B" w:usb2="00000029" w:usb3="00000000" w:csb0="000101FF" w:csb1="00000000"/>
    <w:embedRegular r:id="rId23" w:fontKey="{5CD05BE6-69E4-452E-AED4-D08AA6085D99}"/>
    <w:embedBold r:id="rId24" w:fontKey="{CA9AA434-F3AE-46E2-84CB-8CA7E6523C29}"/>
    <w:embedItalic r:id="rId25" w:fontKey="{AAC7DCD0-E847-4001-BF4C-4E9927D79238}"/>
  </w:font>
  <w:font w:name="OthmaniQ">
    <w:charset w:val="B2"/>
    <w:family w:val="auto"/>
    <w:pitch w:val="variable"/>
    <w:sig w:usb0="00002001" w:usb1="00000000" w:usb2="00000000" w:usb3="00000000" w:csb0="00000040" w:csb1="00000000"/>
    <w:embedRegular r:id="rId26" w:fontKey="{7AE9E793-E290-4A5B-AAFA-B34860FDC2BF}"/>
    <w:embedBold r:id="rId27" w:fontKey="{8BA60CA4-73C6-4DE5-BA84-F4AEC308C273}"/>
  </w:font>
  <w:font w:name="Lotus Linotype">
    <w:panose1 w:val="02000000000000000000"/>
    <w:charset w:val="00"/>
    <w:family w:val="auto"/>
    <w:pitch w:val="variable"/>
    <w:sig w:usb0="00002007" w:usb1="80000000" w:usb2="00000008" w:usb3="00000000" w:csb0="00000043" w:csb1="00000000"/>
    <w:embedRegular r:id="rId28" w:fontKey="{C97FDC3B-560D-41E1-BBCC-38B803429B6D}"/>
  </w:font>
  <w:font w:name="AGA Arabesque">
    <w:panose1 w:val="05010101010101010101"/>
    <w:charset w:val="02"/>
    <w:family w:val="auto"/>
    <w:pitch w:val="variable"/>
    <w:sig w:usb0="00000000" w:usb1="10000000" w:usb2="00000000" w:usb3="00000000" w:csb0="80000000" w:csb1="00000000"/>
    <w:embedRegular r:id="rId29" w:fontKey="{11BEDFE1-7EDC-4828-B98E-410040D6F4EA}"/>
  </w:font>
  <w:font w:name="PT Bold Heading">
    <w:panose1 w:val="02010400000000000000"/>
    <w:charset w:val="B2"/>
    <w:family w:val="auto"/>
    <w:pitch w:val="variable"/>
    <w:sig w:usb0="00002001" w:usb1="80000000" w:usb2="00000008" w:usb3="00000000" w:csb0="00000040" w:csb1="00000000"/>
    <w:embedRegular r:id="rId30" w:fontKey="{2DED47EA-D7C8-4084-B730-5CFBF849ACF9}"/>
  </w:font>
  <w:font w:name="Andalus">
    <w:panose1 w:val="02020603050405020304"/>
    <w:charset w:val="00"/>
    <w:family w:val="roman"/>
    <w:pitch w:val="variable"/>
    <w:sig w:usb0="00002003" w:usb1="80000000" w:usb2="00000008" w:usb3="00000000" w:csb0="00000041" w:csb1="00000000"/>
    <w:embedRegular r:id="rId31" w:fontKey="{4004E53C-D5AA-47C2-9066-041F910C0EC4}"/>
    <w:embedBold r:id="rId32" w:fontKey="{FE35C435-DEA4-40C6-BD96-0225316B254A}"/>
  </w:font>
  <w:font w:name="AL-Mohanad Bold">
    <w:panose1 w:val="00000000000000000000"/>
    <w:charset w:val="B2"/>
    <w:family w:val="auto"/>
    <w:pitch w:val="variable"/>
    <w:sig w:usb0="00002001" w:usb1="00000000" w:usb2="00000000" w:usb3="00000000" w:csb0="00000040" w:csb1="00000000"/>
    <w:embedRegular r:id="rId33" w:fontKey="{DF5D7C50-EE52-4D17-9BAE-51DBDFF118A8}"/>
  </w:font>
  <w:font w:name="ATraditional Arabic">
    <w:altName w:val="Times New Roman"/>
    <w:panose1 w:val="02020803070505020304"/>
    <w:charset w:val="00"/>
    <w:family w:val="roman"/>
    <w:pitch w:val="variable"/>
    <w:sig w:usb0="00000000" w:usb1="80000000" w:usb2="00000008" w:usb3="00000000" w:csb0="00000041" w:csb1="00000000"/>
    <w:embedRegular r:id="rId34" w:fontKey="{3A549804-FEA1-4F1B-970D-E0113B89E7C3}"/>
    <w:embedBoldItalic r:id="rId35" w:fontKey="{63632E10-5F9C-42C5-945B-20117A2E5B3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Default="00665006" w:rsidP="00235F65">
    <w:pPr>
      <w:pStyle w:val="Footer"/>
      <w:rPr>
        <w:noProof w:val="0"/>
        <w:rtl/>
      </w:rPr>
    </w:pPr>
  </w:p>
  <w:p w:rsidR="00665006" w:rsidRDefault="00665006" w:rsidP="00235F65">
    <w:pPr>
      <w:pStyle w:val="Footer"/>
      <w:rPr>
        <w:noProof w:val="0"/>
        <w:rtl/>
      </w:rPr>
    </w:pPr>
  </w:p>
  <w:p w:rsidR="00665006" w:rsidRDefault="0066500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85BED" w:rsidRDefault="00385BED" w:rsidP="00235F65">
      <w:r>
        <w:separator/>
      </w:r>
    </w:p>
  </w:footnote>
  <w:footnote w:type="continuationSeparator" w:id="0">
    <w:p w:rsidR="00385BED" w:rsidRDefault="00385BED"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385BE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65006" w:rsidRPr="00BE7183" w:rsidRDefault="00C37FE0"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3F1A30">
                  <w:rPr>
                    <w:rStyle w:val="PageNumber"/>
                    <w:rFonts w:cs="Simplified Arabic"/>
                    <w:sz w:val="26"/>
                    <w:szCs w:val="26"/>
                    <w:rtl/>
                  </w:rPr>
                  <w:t>18</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C37FE0" w:rsidP="00711431">
                <w:pPr>
                  <w:pStyle w:val="Heading2"/>
                  <w:ind w:firstLine="32"/>
                  <w:rPr>
                    <w:rFonts w:cs="Simplified Arabic"/>
                    <w:noProof w:val="0"/>
                    <w:rtl/>
                  </w:rPr>
                </w:pPr>
                <w:r w:rsidRPr="00BE7183">
                  <w:rPr>
                    <w:rFonts w:cs="Simplified Arabic"/>
                    <w:sz w:val="28"/>
                    <w:rtl/>
                  </w:rPr>
                  <w:fldChar w:fldCharType="begin"/>
                </w:r>
                <w:r w:rsidR="00665006" w:rsidRPr="00BE7183">
                  <w:rPr>
                    <w:rFonts w:cs="Simplified Arabic"/>
                    <w:sz w:val="28"/>
                    <w:rtl/>
                  </w:rPr>
                  <w:instrText xml:space="preserve"> </w:instrText>
                </w:r>
                <w:r w:rsidR="00665006" w:rsidRPr="00BE7183">
                  <w:rPr>
                    <w:rFonts w:cs="Simplified Arabic"/>
                    <w:sz w:val="28"/>
                  </w:rPr>
                  <w:instrText xml:space="preserve">PAGE </w:instrText>
                </w:r>
                <w:r w:rsidRPr="00BE7183">
                  <w:rPr>
                    <w:rFonts w:cs="Simplified Arabic"/>
                    <w:sz w:val="28"/>
                    <w:rtl/>
                  </w:rPr>
                  <w:fldChar w:fldCharType="separate"/>
                </w:r>
                <w:r w:rsidR="003F1A30">
                  <w:rPr>
                    <w:rFonts w:cs="Simplified Arabic"/>
                    <w:sz w:val="28"/>
                    <w:rtl/>
                  </w:rPr>
                  <w:t>18</w:t>
                </w:r>
                <w:r w:rsidRPr="00BE7183">
                  <w:rPr>
                    <w:rFonts w:cs="Simplified Arabic"/>
                    <w:sz w:val="28"/>
                    <w:rtl/>
                  </w:rPr>
                  <w:fldChar w:fldCharType="end"/>
                </w:r>
              </w:p>
            </w:txbxContent>
          </v:textbox>
          <w10:wrap type="square"/>
        </v:shape>
      </w:pict>
    </w:r>
  </w:p>
  <w:p w:rsidR="00665006" w:rsidRPr="00711431" w:rsidRDefault="00385BED"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665006" w:rsidRPr="00711431" w:rsidRDefault="00665006" w:rsidP="00824E64">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824E64">
                  <w:rPr>
                    <w:rFonts w:cs="AL-Mohanad Bold" w:hint="cs"/>
                    <w:b w:val="0"/>
                    <w:bCs w:val="0"/>
                    <w:noProof w:val="0"/>
                    <w:szCs w:val="22"/>
                    <w:rtl/>
                  </w:rPr>
                  <w:t>026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385BE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65006" w:rsidRPr="00BE7183" w:rsidRDefault="00C37FE0" w:rsidP="00711431">
                <w:pPr>
                  <w:pStyle w:val="Heading2"/>
                  <w:rPr>
                    <w:rFonts w:cs="Simplified Arabic"/>
                    <w:noProof w:val="0"/>
                    <w:rtl/>
                  </w:rPr>
                </w:pPr>
                <w:r w:rsidRPr="00BE7183">
                  <w:rPr>
                    <w:rStyle w:val="PageNumber"/>
                    <w:rFonts w:cs="Simplified Arabic"/>
                    <w:rtl/>
                  </w:rPr>
                  <w:fldChar w:fldCharType="begin"/>
                </w:r>
                <w:r w:rsidR="00665006" w:rsidRPr="00BE7183">
                  <w:rPr>
                    <w:rStyle w:val="PageNumber"/>
                    <w:rFonts w:cs="Simplified Arabic"/>
                    <w:rtl/>
                  </w:rPr>
                  <w:instrText xml:space="preserve"> </w:instrText>
                </w:r>
                <w:r w:rsidR="00665006" w:rsidRPr="00BE7183">
                  <w:rPr>
                    <w:rStyle w:val="PageNumber"/>
                    <w:rFonts w:cs="Simplified Arabic"/>
                  </w:rPr>
                  <w:instrText xml:space="preserve">PAGE </w:instrText>
                </w:r>
                <w:r w:rsidRPr="00BE7183">
                  <w:rPr>
                    <w:rStyle w:val="PageNumber"/>
                    <w:rFonts w:cs="Simplified Arabic"/>
                    <w:rtl/>
                  </w:rPr>
                  <w:fldChar w:fldCharType="separate"/>
                </w:r>
                <w:r w:rsidR="003F1A30">
                  <w:rPr>
                    <w:rStyle w:val="PageNumber"/>
                    <w:rFonts w:cs="Simplified Arabic"/>
                    <w:rtl/>
                  </w:rPr>
                  <w:t>15</w:t>
                </w:r>
                <w:r w:rsidRPr="00BE7183">
                  <w:rPr>
                    <w:rStyle w:val="PageNumber"/>
                    <w:rFonts w:cs="Simplified Arabic"/>
                    <w:rtl/>
                  </w:rPr>
                  <w:fldChar w:fldCharType="end"/>
                </w:r>
              </w:p>
            </w:txbxContent>
          </v:textbox>
          <w10:wrap anchorx="page"/>
        </v:shape>
      </w:pict>
    </w:r>
  </w:p>
  <w:p w:rsidR="00665006" w:rsidRPr="00711431" w:rsidRDefault="00385BE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C37FE0" w:rsidP="00711431">
                <w:pPr>
                  <w:pStyle w:val="Heading2"/>
                  <w:ind w:firstLine="32"/>
                  <w:rPr>
                    <w:rFonts w:cs="Simplified Arabic"/>
                    <w:b/>
                    <w:bCs/>
                    <w:noProof w:val="0"/>
                    <w:rtl/>
                  </w:rPr>
                </w:pPr>
                <w:r w:rsidRPr="00BE7183">
                  <w:rPr>
                    <w:rStyle w:val="PageNumber"/>
                    <w:rFonts w:cs="Simplified Arabic"/>
                    <w:sz w:val="28"/>
                    <w:rtl/>
                  </w:rPr>
                  <w:fldChar w:fldCharType="begin"/>
                </w:r>
                <w:r w:rsidR="00665006" w:rsidRPr="00BE7183">
                  <w:rPr>
                    <w:rStyle w:val="PageNumber"/>
                    <w:rFonts w:cs="Simplified Arabic"/>
                    <w:sz w:val="28"/>
                    <w:rtl/>
                  </w:rPr>
                  <w:instrText xml:space="preserve"> </w:instrText>
                </w:r>
                <w:r w:rsidR="00665006" w:rsidRPr="00BE7183">
                  <w:rPr>
                    <w:rStyle w:val="PageNumber"/>
                    <w:rFonts w:cs="Simplified Arabic"/>
                    <w:sz w:val="28"/>
                  </w:rPr>
                  <w:instrText xml:space="preserve">PAGE </w:instrText>
                </w:r>
                <w:r w:rsidRPr="00BE7183">
                  <w:rPr>
                    <w:rStyle w:val="PageNumber"/>
                    <w:rFonts w:cs="Simplified Arabic"/>
                    <w:sz w:val="28"/>
                    <w:rtl/>
                  </w:rPr>
                  <w:fldChar w:fldCharType="separate"/>
                </w:r>
                <w:r w:rsidR="003F1A30">
                  <w:rPr>
                    <w:rStyle w:val="PageNumber"/>
                    <w:rFonts w:cs="Simplified Arabic"/>
                    <w:sz w:val="28"/>
                    <w:rtl/>
                  </w:rPr>
                  <w:t>15</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65006" w:rsidRPr="00711431" w:rsidRDefault="0066500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65006" w:rsidRPr="00BE7183" w:rsidRDefault="00C37FE0"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3F1A30">
                  <w:rPr>
                    <w:rStyle w:val="PageNumber"/>
                    <w:rFonts w:cs="Simplified Arabic"/>
                    <w:sz w:val="26"/>
                    <w:szCs w:val="26"/>
                    <w:rtl/>
                  </w:rPr>
                  <w:t>15</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1"/>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5AE"/>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706"/>
    <w:rsid w:val="0003640C"/>
    <w:rsid w:val="000365CF"/>
    <w:rsid w:val="0003723E"/>
    <w:rsid w:val="0003784A"/>
    <w:rsid w:val="000378D2"/>
    <w:rsid w:val="00037A68"/>
    <w:rsid w:val="00037F9E"/>
    <w:rsid w:val="0004063D"/>
    <w:rsid w:val="00040C06"/>
    <w:rsid w:val="00041231"/>
    <w:rsid w:val="0004141A"/>
    <w:rsid w:val="0004162D"/>
    <w:rsid w:val="000417D0"/>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60"/>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683"/>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076"/>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2E81"/>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AC9"/>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D22"/>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0D20"/>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2F"/>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2D9C"/>
    <w:rsid w:val="0023314F"/>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5D"/>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5B"/>
    <w:rsid w:val="00260BCD"/>
    <w:rsid w:val="00260C14"/>
    <w:rsid w:val="00260CFA"/>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32"/>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3AF6"/>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66"/>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678"/>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02"/>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B8D"/>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026"/>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2ACC"/>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BED"/>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25BC"/>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30"/>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5F07"/>
    <w:rsid w:val="0044621A"/>
    <w:rsid w:val="0044622E"/>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D43"/>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BA3"/>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0DD6"/>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1A"/>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1B7"/>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5B0"/>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A84"/>
    <w:rsid w:val="004F4CBD"/>
    <w:rsid w:val="004F55F2"/>
    <w:rsid w:val="004F5702"/>
    <w:rsid w:val="004F57D2"/>
    <w:rsid w:val="004F58E1"/>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472"/>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4F51"/>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D9"/>
    <w:rsid w:val="005F48F4"/>
    <w:rsid w:val="005F4927"/>
    <w:rsid w:val="005F5A41"/>
    <w:rsid w:val="005F5C69"/>
    <w:rsid w:val="005F5D7D"/>
    <w:rsid w:val="005F62AF"/>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DAF"/>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098D"/>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354"/>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41"/>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5C0F"/>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373B"/>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2D3"/>
    <w:rsid w:val="007B1751"/>
    <w:rsid w:val="007B17DC"/>
    <w:rsid w:val="007B1E1F"/>
    <w:rsid w:val="007B1F9E"/>
    <w:rsid w:val="007B27D0"/>
    <w:rsid w:val="007B296D"/>
    <w:rsid w:val="007B32ED"/>
    <w:rsid w:val="007B35E5"/>
    <w:rsid w:val="007B39D2"/>
    <w:rsid w:val="007B3E0C"/>
    <w:rsid w:val="007B4070"/>
    <w:rsid w:val="007B4A2C"/>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3A0"/>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4E64"/>
    <w:rsid w:val="008250C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6DBF"/>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24E"/>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3EE"/>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5EA6"/>
    <w:rsid w:val="00876A6D"/>
    <w:rsid w:val="0087782A"/>
    <w:rsid w:val="00877978"/>
    <w:rsid w:val="00877C63"/>
    <w:rsid w:val="008803BF"/>
    <w:rsid w:val="0088052C"/>
    <w:rsid w:val="00880DC0"/>
    <w:rsid w:val="00881648"/>
    <w:rsid w:val="008819A7"/>
    <w:rsid w:val="00881AE3"/>
    <w:rsid w:val="00881E7F"/>
    <w:rsid w:val="008821BB"/>
    <w:rsid w:val="00882B85"/>
    <w:rsid w:val="00882BCD"/>
    <w:rsid w:val="00882E5B"/>
    <w:rsid w:val="00883587"/>
    <w:rsid w:val="00883939"/>
    <w:rsid w:val="00884021"/>
    <w:rsid w:val="0088402F"/>
    <w:rsid w:val="008841C6"/>
    <w:rsid w:val="008843D5"/>
    <w:rsid w:val="00884C0A"/>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5E3F"/>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6D52"/>
    <w:rsid w:val="008D7323"/>
    <w:rsid w:val="008D73F5"/>
    <w:rsid w:val="008D7747"/>
    <w:rsid w:val="008E094B"/>
    <w:rsid w:val="008E0AC5"/>
    <w:rsid w:val="008E0FED"/>
    <w:rsid w:val="008E1050"/>
    <w:rsid w:val="008E1413"/>
    <w:rsid w:val="008E14E5"/>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583"/>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2F"/>
    <w:rsid w:val="00900CBA"/>
    <w:rsid w:val="009015A9"/>
    <w:rsid w:val="00901627"/>
    <w:rsid w:val="00902F8E"/>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221"/>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7A6"/>
    <w:rsid w:val="009217F4"/>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1FE"/>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BF1"/>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2B6"/>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876"/>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6D62"/>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1F8"/>
    <w:rsid w:val="00AB15A6"/>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4C25"/>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1E95"/>
    <w:rsid w:val="00B020D9"/>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922"/>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46D"/>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68D2"/>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849"/>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6CC"/>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A"/>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6F9"/>
    <w:rsid w:val="00C369F6"/>
    <w:rsid w:val="00C36B9C"/>
    <w:rsid w:val="00C377FE"/>
    <w:rsid w:val="00C37E3E"/>
    <w:rsid w:val="00C37ECB"/>
    <w:rsid w:val="00C37FE0"/>
    <w:rsid w:val="00C410B8"/>
    <w:rsid w:val="00C41689"/>
    <w:rsid w:val="00C41790"/>
    <w:rsid w:val="00C41A94"/>
    <w:rsid w:val="00C41DEB"/>
    <w:rsid w:val="00C42202"/>
    <w:rsid w:val="00C422E8"/>
    <w:rsid w:val="00C423D3"/>
    <w:rsid w:val="00C42A8D"/>
    <w:rsid w:val="00C42B8A"/>
    <w:rsid w:val="00C42BA3"/>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4FF2"/>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01C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23"/>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3F99"/>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2F"/>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20D"/>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37"/>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09"/>
    <w:rsid w:val="00DD3C9C"/>
    <w:rsid w:val="00DD3CD8"/>
    <w:rsid w:val="00DD4175"/>
    <w:rsid w:val="00DD41D5"/>
    <w:rsid w:val="00DD4D87"/>
    <w:rsid w:val="00DD5427"/>
    <w:rsid w:val="00DD60DC"/>
    <w:rsid w:val="00DD6666"/>
    <w:rsid w:val="00DD6D5C"/>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4EF"/>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6D00"/>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C3C"/>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9B2"/>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2E"/>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5096376"/>
  <w15:docId w15:val="{9FF54B1F-BA18-40E1-9C73-8AF27350AA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1E9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74354"/>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7435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7435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74354"/>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406C69-0E10-4203-AE7B-F4FA02F03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16542</TotalTime>
  <Pages>19</Pages>
  <Words>3766</Words>
  <Characters>21470</Characters>
  <Application>Microsoft Office Word</Application>
  <DocSecurity>0</DocSecurity>
  <Lines>178</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317</cp:revision>
  <cp:lastPrinted>2015-12-02T04:35:00Z</cp:lastPrinted>
  <dcterms:created xsi:type="dcterms:W3CDTF">2012-09-10T20:05:00Z</dcterms:created>
  <dcterms:modified xsi:type="dcterms:W3CDTF">2020-10-03T09:20:00Z</dcterms:modified>
</cp:coreProperties>
</file>