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E44A0C" w:rsidP="009D56D7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08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3476DC" w:rsidRPr="00D4062A" w:rsidRDefault="003476DC" w:rsidP="00DF2EC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06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44A0C" w:rsidRPr="007074D8" w:rsidRDefault="00E44A0C" w:rsidP="000121D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فيه كلام متعلِّق بالكلمات التي في الآية التي ابتلي بها إبراهيم </w:t>
      </w:r>
      <w:r w:rsidR="000121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0121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لمحمد عبده مفتي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مصر الأسبق</w:t>
      </w:r>
      <w:r w:rsidR="000121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ونقله محمد رشيد رضا في تفسير المنار</w:t>
      </w:r>
      <w:r w:rsidR="000121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لعلنا نطلع عليه بعد إكمال تفسير الآية.</w:t>
      </w:r>
    </w:p>
    <w:p w:rsidR="00E44A0C" w:rsidRPr="007074D8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E44A0C" w:rsidRPr="007074D8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 xml:space="preserve"> محمد،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والتابعين لهم بإحسان إلى يوم الدين.</w:t>
      </w:r>
    </w:p>
    <w:p w:rsidR="00E44A0C" w:rsidRPr="007074D8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-رحمه الله تعالى-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E44A0C" w:rsidRPr="007074D8" w:rsidRDefault="00003B5E" w:rsidP="00995EAC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>وقال القرطبي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وفي الموطأ وغيره عن يحيى بن سعيد أنه سمع سعيد بن المسيب يقول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إبراهيم 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أول من اختتن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ضاف الضيف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استحد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قلَّم أظفاره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قص الشارب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شاب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فلما رأى الشيب قال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ما هذا؟ قال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وقار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يا رب زدني وقار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E44A0C" w:rsidRPr="007074D8">
        <w:rPr>
          <w:rFonts w:ascii="Traditional Arabic" w:eastAsia="Calibri" w:hAnsi="Traditional Arabic" w:hint="cs"/>
          <w:noProof w:val="0"/>
          <w:sz w:val="28"/>
          <w:rtl/>
        </w:rPr>
        <w:t>ا."</w:t>
      </w:r>
    </w:p>
    <w:p w:rsidR="00E44A0C" w:rsidRPr="007074D8" w:rsidRDefault="00E44A0C" w:rsidP="00995EA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عندنا قال</w:t>
      </w:r>
      <w:r w:rsidR="000121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رب ما هذا؟ قال</w:t>
      </w:r>
      <w:r w:rsidR="000121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وقار.. ما عندك يا رب؟</w:t>
      </w:r>
    </w:p>
    <w:p w:rsidR="00E44A0C" w:rsidRPr="007074D8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ما هذا؟ قال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وقار..</w:t>
      </w:r>
    </w:p>
    <w:p w:rsidR="00E44A0C" w:rsidRPr="007074D8" w:rsidRDefault="00E44A0C" w:rsidP="00995EA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نعم.</w:t>
      </w:r>
    </w:p>
    <w:p w:rsidR="00E44A0C" w:rsidRPr="007074D8" w:rsidRDefault="00E44A0C" w:rsidP="00E44A0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"وذكر ابن أبي شيبة عن سعد بن إبراهيم عن أبيه قال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أول من خطب على المنابر إبراهيم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عليه السلام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 غيره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ثرد الثريد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ضرب بالسيف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من.."</w:t>
      </w:r>
    </w:p>
    <w:p w:rsidR="00E44A0C" w:rsidRPr="007074D8" w:rsidRDefault="000121D9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أول من.. أ</w:t>
      </w:r>
      <w:r w:rsidR="00E44A0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يش؟ قال غيره.</w:t>
      </w:r>
    </w:p>
    <w:p w:rsidR="00E44A0C" w:rsidRPr="007074D8" w:rsidRDefault="00E44A0C" w:rsidP="00E44A0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وأول من ثرد الثريد.</w:t>
      </w:r>
    </w:p>
    <w:p w:rsidR="00E44A0C" w:rsidRPr="007074D8" w:rsidRDefault="000121D9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E44A0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عندك؟</w:t>
      </w:r>
    </w:p>
    <w:p w:rsidR="00E44A0C" w:rsidRPr="007074D8" w:rsidRDefault="00E44A0C" w:rsidP="00E44A0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E44A0C" w:rsidRPr="007074D8" w:rsidRDefault="00E44A0C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التصحيف سهل في مثل هذا البريد أو الثريد؟</w:t>
      </w:r>
    </w:p>
    <w:p w:rsidR="00E44A0C" w:rsidRPr="007074D8" w:rsidRDefault="00E44A0C" w:rsidP="00E44A0C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E44A0C" w:rsidRPr="007074D8" w:rsidRDefault="000121D9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125366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يقول؟</w:t>
      </w:r>
    </w:p>
    <w:p w:rsidR="00125366" w:rsidRPr="007074D8" w:rsidRDefault="00125366" w:rsidP="00125366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25366" w:rsidRPr="007074D8" w:rsidRDefault="000121D9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125366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125366" w:rsidRPr="007074D8" w:rsidRDefault="00125366" w:rsidP="00125366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25366" w:rsidRPr="007074D8" w:rsidRDefault="000121D9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هات</w:t>
      </w:r>
      <w:r w:rsidR="00125366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القرطبي الجزء الثاني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25366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موجود.</w:t>
      </w:r>
    </w:p>
    <w:p w:rsidR="00125366" w:rsidRPr="007074D8" w:rsidRDefault="00125366" w:rsidP="00E44A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كمِّل.</w:t>
      </w:r>
    </w:p>
    <w:p w:rsidR="00125366" w:rsidRPr="007074D8" w:rsidRDefault="00125366" w:rsidP="00125366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"وأول من ضرب بالسيف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استاك</w:t>
      </w:r>
      <w:r w:rsidR="000121D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استنجى بالماء</w:t>
      </w:r>
      <w:r w:rsidR="000E0C9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وأول من لبس السراويل</w:t>
      </w:r>
      <w:r w:rsidR="000E0C9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وروى معاذ بن جبل قال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081" w:rsidRPr="008E08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E08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أتخذ المنبر فقد اتخذه أبي إبراهيم</w:t>
      </w:r>
      <w:r w:rsidR="000E0C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8E08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أتخذ العصا فقد اتخذها أبي إبراهيم</w:t>
      </w:r>
      <w:r w:rsidR="00920081" w:rsidRPr="008E08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0E0C9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وهذا حديث لا يثبت</w:t>
      </w:r>
      <w:r w:rsidR="000E0C9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8E080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ثم شرع القرطبي يتكلم على ما يتعلق بهذه الأشياء من الأحكام الشرعية."</w:t>
      </w:r>
    </w:p>
    <w:p w:rsidR="002D27ED" w:rsidRDefault="00125366" w:rsidP="002D27E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مما ذكر من سنن الفطرة التي جاء النص الصحيح فيها بأنها خمس من الفطرة</w:t>
      </w:r>
      <w:r w:rsidR="000E0C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حديث أنها عشر من الفطرة</w:t>
      </w:r>
      <w:r w:rsidR="000E0C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والتنصيص والتركيز للمفسرين على أنها هي الكلمات ابتلي بها إبراهيم هذا هو الذي أثار حفيظة محمد عبده يقول</w:t>
      </w:r>
      <w:r w:rsidR="000E0C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صح عن ابن عباس هل كل ما قاله ابن عباس وصح عنه اعتمده أهل العلم في التفسير</w:t>
      </w:r>
      <w:r w:rsidR="000E0C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هذه الخصال التي هي سنن الفطرة ابتلي بها المسلمون وطلبت منهم</w:t>
      </w:r>
      <w:r w:rsidR="000E0C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وقام بها الناس كبارهم وصغارهم علماؤهم وعوامهم</w:t>
      </w:r>
      <w:r w:rsidR="000814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يشكل على العامي أن يستعمل هذه العشر؟! يعني هل فيها محل ابتلاء واختبار ليكون إبراهيم الذي وفَّى من أجل هذه الأمور؟! </w:t>
      </w:r>
    </w:p>
    <w:p w:rsidR="00125366" w:rsidRPr="007074D8" w:rsidRDefault="00125366" w:rsidP="000814D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الذي أثار حفيظة محمد عبده وقسى في العبارة</w:t>
      </w:r>
      <w:r w:rsidR="000814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814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نسمع كلامه.</w:t>
      </w:r>
    </w:p>
    <w:p w:rsidR="00125366" w:rsidRPr="007074D8" w:rsidRDefault="00125366" w:rsidP="000814DE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"قال أبو جعفر بن جرير ما حاصله أنه يجوز أن يكون المراد بالكلمات جميع ما ذُكر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وجائز أن يكون بعض ذ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 xml:space="preserve">لك ولا يجوز الجزم بشيء منها 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أنه المراد على التعيين إلا بحد</w:t>
      </w:r>
      <w:r w:rsidR="002D27ED">
        <w:rPr>
          <w:rFonts w:ascii="Traditional Arabic" w:eastAsia="Calibri" w:hAnsi="Traditional Arabic" w:hint="cs"/>
          <w:noProof w:val="0"/>
          <w:sz w:val="28"/>
          <w:rtl/>
        </w:rPr>
        <w:t>يث أو إجماع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D27E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2D27ED">
        <w:rPr>
          <w:rFonts w:ascii="Traditional Arabic" w:eastAsia="Calibri" w:hAnsi="Traditional Arabic" w:hint="cs"/>
          <w:noProof w:val="0"/>
          <w:sz w:val="28"/>
          <w:rtl/>
        </w:rPr>
        <w:t xml:space="preserve"> ولم يصح في ذلك 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خبر بنقل الواحد ولا بنقل الجماعة التي يجب التسليم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 xml:space="preserve"> لما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نق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ته.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غير أنه قد روي عن النبي -صلى الله عليه وسلم- في نظير معنى ذلك خبران أحدهما ما حدثنا به أبو كريب قال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رشدين بن سعد قال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حدثني زبَّان بن قائد.."</w:t>
      </w:r>
    </w:p>
    <w:p w:rsidR="002D27ED" w:rsidRDefault="00125366" w:rsidP="0012536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فائد فائد.. </w:t>
      </w:r>
    </w:p>
    <w:p w:rsidR="002D27ED" w:rsidRPr="002D27ED" w:rsidRDefault="002D27ED" w:rsidP="00125366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D27ED">
        <w:rPr>
          <w:rFonts w:ascii="Traditional Arabic" w:eastAsia="Calibri" w:hAnsi="Traditional Arabic" w:hint="cs"/>
          <w:noProof w:val="0"/>
          <w:sz w:val="28"/>
          <w:rtl/>
        </w:rPr>
        <w:t>بن فائد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125366" w:rsidRPr="007074D8" w:rsidRDefault="00125366" w:rsidP="0012536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رشدين وشيخه ضعفاء</w:t>
      </w:r>
      <w:r w:rsidR="000814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رشدين بن سعد مضعف عند عامة أهل العلم</w:t>
      </w:r>
      <w:r w:rsidR="000814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شيخه زبان بن فائد.</w:t>
      </w:r>
    </w:p>
    <w:p w:rsidR="00125366" w:rsidRPr="007074D8" w:rsidRDefault="00125366" w:rsidP="003760D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"عن سهل بن معاذ بن أنس عن أبيه قال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كان النبي -صلى الله عليه وسلم- يقول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ألا أخبركم لم سمى الله إبراهيم خليله الذي وفَّى</w:t>
      </w:r>
      <w:r w:rsidR="000814D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لأنه كان يقول كلما أصبح وكلما أمسى</w:t>
      </w:r>
      <w:r w:rsidR="000814D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C7E36">
        <w:rPr>
          <w:rFonts w:ascii="Traditional Arabic" w:eastAsia="Calibri" w:hAnsi="Traditional Arabic" w:hint="cs"/>
          <w:noProof w:val="0"/>
          <w:color w:val="FF0000"/>
          <w:sz w:val="28"/>
          <w:rtl/>
        </w:rPr>
        <w:t>{فسبحان الله حين تمسون وحين تصبحون}</w:t>
      </w:r>
      <w:r w:rsidR="00920081" w:rsidRPr="006C7E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حتى يختم الآية قال</w:t>
      </w:r>
      <w:r w:rsidR="000814D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والآخر منهما حدثنا به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 xml:space="preserve"> أ</w:t>
      </w:r>
      <w:r w:rsidR="006C7E36">
        <w:rPr>
          <w:rFonts w:ascii="Traditional Arabic" w:eastAsia="Calibri" w:hAnsi="Traditional Arabic" w:hint="cs"/>
          <w:noProof w:val="0"/>
          <w:sz w:val="28"/>
          <w:rtl/>
        </w:rPr>
        <w:t>بو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كريب قال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أخبرنا الحسن بن عطية قال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أخبرنا إسرائيل ع</w:t>
      </w:r>
      <w:r w:rsidR="006C7E36">
        <w:rPr>
          <w:rFonts w:ascii="Traditional Arabic" w:eastAsia="Calibri" w:hAnsi="Traditional Arabic" w:hint="cs"/>
          <w:noProof w:val="0"/>
          <w:sz w:val="28"/>
          <w:rtl/>
        </w:rPr>
        <w:t>ن جعفر بن الزبير عن القاسم عن أ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بي أمامة قال</w:t>
      </w:r>
      <w:r w:rsidR="006C7E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6C7E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Pr="00ED32ED">
        <w:rPr>
          <w:rStyle w:val="-"/>
          <w:rFonts w:hint="cs"/>
          <w:color w:val="FF0000"/>
          <w:sz w:val="28"/>
          <w:szCs w:val="28"/>
          <w:rtl/>
        </w:rPr>
        <w:t>وإبراهيم الذي وفى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 xml:space="preserve"> [30/17]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أتدرون ما وفى؟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الله ورسوله أعلم."</w:t>
      </w:r>
    </w:p>
    <w:p w:rsidR="00125366" w:rsidRPr="005A36ED" w:rsidRDefault="00125366" w:rsidP="005A36E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قالوا.</w:t>
      </w:r>
    </w:p>
    <w:p w:rsidR="00125366" w:rsidRPr="007074D8" w:rsidRDefault="00125366" w:rsidP="0012536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قالوا</w:t>
      </w:r>
      <w:r w:rsidR="005A36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ورسوله أعلم.</w:t>
      </w:r>
    </w:p>
    <w:p w:rsidR="00125366" w:rsidRPr="007074D8" w:rsidRDefault="00125366" w:rsidP="00125366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"قالوا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الله ورسوله أعلم</w:t>
      </w:r>
      <w:r w:rsidR="006C7E3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C7E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وفَّى عمل يومه أربع ركعات في النهار..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125366" w:rsidRPr="007074D8" w:rsidRDefault="00125366" w:rsidP="0012536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لكن جعفر بن الزبير متروك</w:t>
      </w:r>
      <w:r w:rsidR="005A36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يلتفت ولا يعوَّل على مثل هذا.. </w:t>
      </w:r>
      <w:r w:rsidR="00452E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لاسيما </w:t>
      </w:r>
      <w:r w:rsidR="005A36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 مرفوع إلى النبي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5A36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هو والذي قبله</w:t>
      </w:r>
      <w:r w:rsidR="00452E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قبله ضعيف</w:t>
      </w:r>
      <w:r w:rsidR="005A36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 رشدين بن سعد وشيخه زبان بن فائد</w:t>
      </w:r>
      <w:r w:rsidR="005A36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موضوع بل متروك.</w:t>
      </w:r>
    </w:p>
    <w:p w:rsidR="00452EAC" w:rsidRDefault="0065013C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"ورواه آدم في تفسيره عن حماد بن سلمة وعبد بن حميد عن يونس بن محمد عن حماد بن سلمة عن جعفر بن الزبير به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ثم شرع ابن جرير يضعف هذين الحديثين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وهو كما قال فإنه لا تجوز روايتهما إلا ببيان ضعفهما وضعفهما من وجوه عديدة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فإن كلا</w:t>
      </w:r>
      <w:r w:rsidR="00452EA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5A36ED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من السندين مشتمل على غير واحد من الضعفاء مع ما في متن الحديث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مما يدل على ضعفه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452EA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65013C" w:rsidRPr="007074D8" w:rsidRDefault="0065013C" w:rsidP="00191BD2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ثم قال ابن جرير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ولو قال قائل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 الذي قال مجاهد وأبو صالح والربيع بن أنس أولى بالصواب من القول الذي قاله غيرهم كان مذهب</w:t>
      </w:r>
      <w:r w:rsidR="00452EA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فإن قوله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إِنِّي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جَاعِلُكَ لِلنَّاسِ إِمَاماً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وقوله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وَعَهِدْنَا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إِلَى إِبْرَاهِيمَ وَإِسْمَاعِيلَ أَن طَهِّرَا بَيْتِيَ لِلطَّائِفِينَ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125]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وسائر الآيات التي هي نظير ذلك كالبيان عن الكلمات التي ذكر الله أنه ابتلى بهن إبراهيم قلت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والذي قاله أولا</w:t>
      </w:r>
      <w:r w:rsidR="00452EA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من أن الكلمات تشمل جميع ما ذكر أقوى من هذا الذي جوزه من قول مجاهد ومن قال مثله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لأن السياق يعطي غير ما قالوه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65013C" w:rsidRPr="007074D8" w:rsidRDefault="0065013C" w:rsidP="00191BD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الكلمات نكرة في سياق شرط فتعم جميع ما ابتلي به من الشرائع والعقائد وغيرها.</w:t>
      </w:r>
    </w:p>
    <w:p w:rsidR="00452EAC" w:rsidRDefault="0065013C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"وقوله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وَمِن ذُرِّيَّتِي قَالَ لاَ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لما جعل الله إبراهيم إمام</w:t>
      </w:r>
      <w:r w:rsidR="00452EA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سأل الله أن تكون الأئمة من بعده من ذريته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فأجيب إلى ذلك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وأخبر أنه سيكون من ذريته ظالمون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وأنه لا ينالهم عهد الله</w:t>
      </w:r>
      <w:r w:rsidR="00191B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فلا يكونون أئمة فلا يقتدى بهم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والدليل على أنه أجيب إلى طلبته قول الله تعالى في سورة العنكبوت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وَجَعَلْنَا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فِي ذُرِّيَّتِهِ النُّبُوَّةَ وَالْكِتَابَ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العنكبوت: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27]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فكل نبي أرسله الله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وكل كتاب أنزله الله بعد إبراهيم ففي ذريته 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صلوات الله وسلامه عليه وعليهم أجمعين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52EA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65013C" w:rsidRPr="007074D8" w:rsidRDefault="0065013C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وأما قوله تعالى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لاَ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فقد اختلفوا في ذلك فقال خصيف عن مجاهد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لاَ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إنه سيكون في ذريته ظالمون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نجيح عن مجاهد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لاَ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يكون لي إمام ظالم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وفي رواية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أجعل إمام</w:t>
      </w:r>
      <w:r w:rsidR="00C42B5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ظالم</w:t>
      </w:r>
      <w:r w:rsidR="00C42B5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يقتدى به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سفيان عن منصور عن مجاهد في قوله تعالى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لاَ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يكون إمام ظالم يقتدى به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حاتم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أبي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مالك بن إسماعيل."</w:t>
      </w:r>
    </w:p>
    <w:p w:rsidR="00C42B57" w:rsidRPr="008F0D6C" w:rsidRDefault="0065013C" w:rsidP="008F0D6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من نظر إلى الواقع وجد أن كثير</w:t>
      </w:r>
      <w:r w:rsidR="00C42B5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ممن تولى على الناس فيه هذا الوصف فيكون خبر بمعنى الأمر لا يكون بمعنى أنه لا يجوز تولية الظالم لا تجوز تولية الظالم لا يكون بمعنى الخبر الذي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لا يُخلَف وعده لكنه خبر بمعنى الأمر فلا تجوز تولية الظالمين </w:t>
      </w:r>
      <w:r w:rsidR="007074D8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074D8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7074D8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="007074D8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البقرة:124]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يكون إمام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يعني في حال الاختيار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معروف أنه في حال الاختيار لا يجوز توليته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تولى وساق الناس بعصاه بغلبته بقوته فإنه حينئذ</w:t>
      </w:r>
      <w:r w:rsidR="00ED32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فيه نوع ظلم وفيه فسق لا يجوز الخروج عليه إلا بكفر بواح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بترك الصلاة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حال الاختيار لا تجوز توليته بحال.</w:t>
      </w:r>
    </w:p>
    <w:p w:rsidR="0065013C" w:rsidRPr="007074D8" w:rsidRDefault="0065013C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شريك عن منصور عن مجاهد في قوله تعالى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وَمِن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ذُرِّيَّتِي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أما من كان منهم صالح</w:t>
      </w:r>
      <w:r w:rsidR="00834CA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فسأجعله إمام</w:t>
      </w:r>
      <w:r w:rsidR="00834CA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يقتدى به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وأما من كان ظالم</w:t>
      </w:r>
      <w:r w:rsidR="00ED32E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فلا ولا نعمة عين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سعيد بن جبير</w:t>
      </w:r>
      <w:r w:rsidR="00834CA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المراد به المشرك لا يكون إمام ظالم يقول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يكون إمام مشرك."</w:t>
      </w:r>
    </w:p>
    <w:p w:rsidR="0065013C" w:rsidRPr="007074D8" w:rsidRDefault="008F0D6C" w:rsidP="007074D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يستدل له بقوله 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013C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إِنَّ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الشِّرْكَ لَظُلْمٌ عَظِيمٌ</w:t>
      </w:r>
      <w:r w:rsidR="0065013C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لقمان: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13]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44B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أعظم الظلم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ينفي دخول ما دونه في الآية (أل) هذه في الظالمين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هي جنسية فتعم جميع أنواع الظلم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يشترط في الإمام أن يكون معصوم</w:t>
      </w:r>
      <w:r w:rsidR="00834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قلنا بهذا فل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بد أن يقع منه الظلم بنفسه أو ل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غيره بقصد أو بغير قصد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فالظلم المطلَق عندنا الظلم المطلَق ومطلَق الظلم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يكون الظلم المطلق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مطلق الظلم قد يوجَد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يشترط في الإمام أن يكون معصوم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المراد بالظلم الشرك فالكافر لا يجوز توليته ابتداء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استمراره في الولاية مع القدرة على تغيير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013C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وَلَن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يَجْعَلَ اللَّهُ لِلْكَافِرِينَ عَلَى الْمُؤْمِنِينَ سَبِيلاً</w:t>
      </w:r>
      <w:r w:rsidR="0065013C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141]</w:t>
      </w:r>
      <w:r w:rsidR="0065013C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بحال 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يتولى على المسلمين كافر لا ابتداء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استمرار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شرط الوالي والحاكم والخليفة أن يكون مسلم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شرطه أن يكون عدلا</w:t>
      </w:r>
      <w:r w:rsidR="005353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آخر الشروط التي بينها أهل العلم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فاسق</w:t>
      </w:r>
      <w:r w:rsidR="00834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وتولى على الناس بقوته أو بسيفه 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يجوز الخروج إلا بأحد الأمرين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إذا كان عدلا</w:t>
      </w:r>
      <w:r w:rsidR="00ED32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حال الاختيار ثم طرأ عليه الفسق كذلك.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9910DD" w:rsidP="0065013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543BAA" w:rsidP="0065013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تجي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جنسية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مستحيل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تجي</w:t>
      </w:r>
      <w:r w:rsidR="009910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جنسية.</w:t>
      </w:r>
    </w:p>
    <w:p w:rsidR="00543BAA" w:rsidRPr="007074D8" w:rsidRDefault="00543BAA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"وقال ابن جريج عن عطاء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إِنِّي جَاعِلُكَ لِلنَّاسِ إِمَاماً قَالَ وَمِن ذُرِّيَّتِي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فأبى أن يجعل من ذريته إمام</w:t>
      </w:r>
      <w:r w:rsidR="00ED32E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ظالم</w:t>
      </w:r>
      <w:r w:rsidR="00ED32E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قلت لعطاء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ما عهده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أمره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حاتم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أخبرنا عمرو بن ثور القيساري فيما كتب إلي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الفريابي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إسرائيل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سماك بن حرب عن عكرمة عن ابن عباس قال</w:t>
      </w:r>
      <w:r w:rsidR="00591C0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 الله لإبراهيم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إِنِّي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جَاعِلُكَ لِلنَّاسِ إِمَاماً قَالَ وَمِن ذُرِّيَّتِي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فأبى أن يفعل ثم قال</w:t>
      </w:r>
      <w:r w:rsidR="009910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</w:t>
      </w:r>
      <w:r w:rsidR="00920081" w:rsidRPr="00ED32ED">
        <w:rPr>
          <w:rStyle w:val="-"/>
          <w:color w:val="FF0000"/>
          <w:sz w:val="28"/>
          <w:szCs w:val="28"/>
          <w:rtl/>
        </w:rPr>
        <w:lastRenderedPageBreak/>
        <w:t>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محمد بن إسحاق عن محمد بن أبي محمد عن سعيد أو عكرمة عن ابن عباس.."</w:t>
      </w:r>
    </w:p>
    <w:p w:rsidR="00543BAA" w:rsidRPr="007074D8" w:rsidRDefault="00543BAA" w:rsidP="00FE7F0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إِنِّي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جَاعِلُكَ لِلنَّاسِ إِمَاماً قَالَ وَمِن ذُرِّيَّتِي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واجعل من ذريتي إمام</w:t>
      </w:r>
      <w:r w:rsidR="00591C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فمِن هذه إن كانت تبعيضية فلا إشكال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أراد بعض ذريته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بيانية وهذا الذي يدل عليه السياق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أجيب إلى طلبته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الله أجابه بقوله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20081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="00920081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فليس جميع ذريته أئمة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بعضهم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هذا إذا كانت مِن تبعيضية فبعض ذريته أئمة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إشكال فيه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السياق يأباه</w:t>
      </w:r>
      <w:r w:rsidR="00591C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الله 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20081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="00920081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 إبراهيم -عليه الصلاة والسلام- أراد البيان بيانية أن يكون الأئمة من ذريته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591C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يستثنى الظالمون بالنص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يستثنى الظالمون بالنص.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543BAA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مِن؟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543BAA" w:rsidP="007074D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ذريتي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ويستفهم أن يكون من ذريته أئمة التقدير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واجعل من ذريتي 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إِنِّي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جَاعِلُكَ لِلنَّاسِ إِمَاماً قَالَ وَمِن ذُرِّيَّتِي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قال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واجعل من ذريتي أئمة مثلي يقتدى بهم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فكأن إبراهيم 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مِن هذه بيانية وليست تبعيضية</w:t>
      </w:r>
      <w:r w:rsidR="00FE7F0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لو كانت تبعيضية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اجعل بعض ذريتي ما كان الجواب </w:t>
      </w:r>
      <w:r w:rsidR="007074D8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074D8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7074D8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="007074D8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البقرة:124]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لأنا إذا استثنينا الظالمين جعلنا الأئمة بعض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</w:t>
      </w:r>
      <w:r w:rsidR="00591C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جرى مثل هذا 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رَبِّ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اجْعَلْنِي مُقِيمَ الصَّلاَةِ وَمِن ذُرِّيَّتِي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إبراهيم: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40]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تبعيضية أو بيانية؟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543BAA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ذريتي يعني كل ذريته يصيرون</w:t>
      </w:r>
      <w:r w:rsidR="00591C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أئمة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91C0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يقيمون الصلاة.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B43B1D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543BAA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543BAA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كلام المفسرين وبعضهم نقل أنه لو لم يذكر مِن لكان كلهم يقيمون الصلاة.</w:t>
      </w:r>
    </w:p>
    <w:p w:rsidR="00543BAA" w:rsidRPr="007074D8" w:rsidRDefault="00543BAA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543BAA" w:rsidRPr="007074D8" w:rsidRDefault="00543BAA" w:rsidP="007074D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وَمِن ذُرِّيَّتِي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ة: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هذه تحتمل البيان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وتحتمل التبعيض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قلت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خاتم من حديد ما هو يحتمل أن تكون بيانية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واحتمال أن تكون تبعيضية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الخاتم من الحديد يعني بعض الحديد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وجنسه من الحديد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بيان</w:t>
      </w:r>
      <w:r w:rsidR="004D40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D40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{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ذريتي</w:t>
      </w:r>
      <w:r w:rsidR="004D40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}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قال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 إبراهيم ما قال مِن بعضهم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 الله إبراهيم 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قال مِن.. لو قال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اجعل ذريتي لكان كلهم أجابه الله 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الحاصل هذا الواقع أن منهم مقيم الصلاة ومنهم من لا يقيم الصلاة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في هذه الآية منهم ظالم ومنهم محسن غير ظالم.</w:t>
      </w:r>
    </w:p>
    <w:p w:rsidR="00543BAA" w:rsidRPr="007074D8" w:rsidRDefault="00543BAA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"عن سعيد أو عكرمة عن ابن عباس</w:t>
      </w:r>
      <w:r w:rsidR="00ED32E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وَمِن ذُرِّيَّتِي قَالَ لاَ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يخبره أنه كائن في ذريته ظالم لا ينال عهده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ولا ينبغي له أن يوليه شيئ</w:t>
      </w:r>
      <w:r w:rsidR="004D40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من أمره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وإن كان من ذرية خليله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ومحسن ستنفذ فيه دعوته وتبلغه له فيه ما أراد </w:t>
      </w:r>
      <w:r w:rsidR="00797C99" w:rsidRPr="007074D8">
        <w:rPr>
          <w:rFonts w:ascii="Traditional Arabic" w:eastAsia="Calibri" w:hAnsi="Traditional Arabic" w:hint="cs"/>
          <w:noProof w:val="0"/>
          <w:sz w:val="28"/>
          <w:rtl/>
        </w:rPr>
        <w:t>من مسألته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797C99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العوفي عن ابن عباس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97C99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97C99"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="00797C99"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="00797C99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97C99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يعني لا عهد لظالم.."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عندك ومحسن ستنفذ فيه دعوته...</w:t>
      </w:r>
    </w:p>
    <w:p w:rsidR="00797C99" w:rsidRPr="007074D8" w:rsidRDefault="00797C99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وتبلغ له فيه ما أراد من مسألته.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وبعدها..</w:t>
      </w:r>
    </w:p>
    <w:p w:rsidR="00797C99" w:rsidRPr="007074D8" w:rsidRDefault="00797C99" w:rsidP="00543BAA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وقال العوفي عن ابن عباس.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عندنا تكرار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أنها تكرار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وتبلغ له ما أراد من مسألته وقال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وتبلغ له فيه ما أراد من مسألته.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موجود عندك؟ 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797C99" w:rsidRPr="007074D8" w:rsidRDefault="00B43B1D" w:rsidP="00B43B1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797C99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معك؟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أولاد الشيخ أنا معي أولاد الشيخ.. 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ما هي الأولى</w:t>
      </w:r>
      <w:r w:rsidR="004D40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الأولى التي صورت عليها هذا الأولى الت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صورت عليها هذا أول ما طلع الكتاب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هذه متأخرة.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 هذا تكرار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بحروفه وقال</w:t>
      </w:r>
      <w:r w:rsidR="00B43B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وتبلغ له فيه ما أراد من مسألته مرتين.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موجود هذا في نسخ أخرى؟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 العوفي.</w:t>
      </w:r>
    </w:p>
    <w:p w:rsidR="00797C99" w:rsidRPr="007074D8" w:rsidRDefault="00797C99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"وقال العوفي عن ابن عباس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يعني لا عهد لظالم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hint="cs"/>
          <w:noProof w:val="0"/>
          <w:vanish/>
          <w:sz w:val="28"/>
          <w:rtl/>
        </w:rPr>
        <w:t>و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عليك في ظلمه أن تطيعه فيه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جرير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المثنى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إسحاق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الرحمن بن عبد الله عن إسرائيل عن مسلم الأعور عن مجاهد عن ابن عباس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074D8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074D8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7074D8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="007074D8"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ليس للظالمين عهد وإن عاهدته فانقضه."</w:t>
      </w:r>
    </w:p>
    <w:p w:rsidR="00797C99" w:rsidRPr="007074D8" w:rsidRDefault="00EF551E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</w:t>
      </w:r>
      <w:r w:rsidR="00797C99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كل الأخبار الثلاثة ضعيفة.</w:t>
      </w:r>
    </w:p>
    <w:p w:rsidR="00797C99" w:rsidRPr="007074D8" w:rsidRDefault="00797C99" w:rsidP="00B43B1D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"وروي عن مجاهد وعطاء ومقاتل بن حيان نحو ذلك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الثوري عن هارون بن عنترة عن أبيه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ليس لظالم عهد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عبد الرزاق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أخبرنا معمر عن قتادة في قوله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ينال عهد الله في الآخرة الظالمين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فأما في الدنيا فقد ناله الظالم فأمن به وأكل وعاش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وكذا قال إبراهيم النخعي وعطاء والحسن وعكرمة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الربيع بن أنس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عهد الله الذي عهِد إلى عباده دينه يقول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ينال دينه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يناله دين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ه الظالمين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ألا ترى أنه قال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وباركنا عليه وعلى إسحاق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وَمِن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ذُرِّيَّتِهِمَا مُحْسِنٌ وَظَالِمٌ لِّنَفْسِهِ مُبِينٌ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الصافا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>ت: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113]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ليس كل ذريتك يا إبراهيمَ على الحق."</w:t>
      </w:r>
    </w:p>
    <w:p w:rsidR="00797C99" w:rsidRPr="007074D8" w:rsidRDefault="00797C99" w:rsidP="00B43B1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يا إبراهيمُ..</w:t>
      </w:r>
    </w:p>
    <w:p w:rsidR="00797C99" w:rsidRPr="007074D8" w:rsidRDefault="00797C99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"يا إبراهيمُ على الحق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وكذا روي عن أبي العالية وعطاء ومقاتل بن حيان وقال جويبر عن الضحاك</w:t>
      </w:r>
      <w:r w:rsidR="00B43B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لا ينال طاعتي عدو لي يعصيني ولا أنحلها إلا وليًّا لي يطيعني</w:t>
      </w:r>
      <w:r w:rsidR="001713E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الحافظ أبو بكر بن مردويه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الرحمن بن محمد بن حامد قال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أحمد بن عبد الله بن سعيد الأسدي قال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سليم بن سعيد الدامغاني قال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حدثنا وكيع عن الأعمش عن سعد بن عبيدة عن أبي عبد الرحمن السلمي عن علي بن أبي طالب عن النبي -صلى الله عليه وسلم- قال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طاعة إلا في المعروف</w:t>
      </w:r>
      <w:r w:rsidR="00920081" w:rsidRPr="00ED32E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السدي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لاَ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يَنَالُ عَهْدِي الظَّالِمِينَ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عهدي نبوتي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فهذه أقوال مفسري السلف.."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لا طاعة إلا في المعروف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المعصية لا طاعة لمخلوق في معصية الخالق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</w:t>
      </w:r>
      <w:r w:rsidR="00EF551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فيما يخالف العرف وما لا يطيقه الإنسان لا يدخل تحت الطاعة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الطاعة في المعروف فيما يعرف به أو فيما يطيقه الإنسان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أن شخص</w:t>
      </w:r>
      <w:r w:rsidR="00EF551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أكره ولده على أن ينكح فلانة وهو لا يريدها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يأكل الطعام الفلاني وهو لا يريده قيل له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الطاعة بالمعروف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ليس من المعروف.</w:t>
      </w:r>
    </w:p>
    <w:p w:rsidR="00797C99" w:rsidRPr="007074D8" w:rsidRDefault="00797C99" w:rsidP="00F67F2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"فهذه أقوال مفسري السلف في هذه الآية على ما نقله ابن جرير وابن أبي حاتم 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رحمهما الله تعالى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واختار ابن جرير أن هذه الآية وإن كانت ظاهرة في الخبر أنه لا ينال عهد الله في الإمامة ظالم</w:t>
      </w:r>
      <w:r w:rsidR="00ED32E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ا ففيها إعلام من الله لإبراهيم الخليل 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أنه سيوجد من ذريتك من هو ظالم لنفسه كما تقدم عن مجاهد وغيره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خويزمنداد المالكي</w:t>
      </w:r>
      <w:r w:rsidR="00F67F2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الظالم لا يصلح أن يكون خليفة ولا حاكم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ولا مفتي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ولا إمام صلاة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ٍ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ولا شاهد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ولا راوي</w:t>
      </w:r>
      <w:r w:rsidR="00EF551E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ا."</w:t>
      </w:r>
    </w:p>
    <w:p w:rsidR="00797C99" w:rsidRPr="007074D8" w:rsidRDefault="00797C99" w:rsidP="00F67F2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لأنها كلها تطلب لها العدالة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والظلم منافٍ للعدالة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الظالم ليس بعدل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وهذه الوظائ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 وهذه الأمور الدينية لا بد فيها من العدالة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شرطها العدالة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يقبل أن يكون الظالم خليفة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بد أن يكون عدلا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حاكم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دون الخليفة ولا مفتي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كان ظالم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فاسق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والفاسق لا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يقبل خبره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والفتوى خبر عن الله 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شاهد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67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فاسق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والفاسق 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إِن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جَاءكُمْ فَاسِقٌ بِنَبَأٍ فَتَبَيَّنُوا</w:t>
      </w:r>
      <w:r w:rsidRPr="007074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الحجرات:</w:t>
      </w:r>
      <w:r w:rsidR="00920081" w:rsidRPr="007074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6]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راوي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كذلك من شرط الراوي أن يكون عدلا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يكون عدلا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متصف بوصف يفسق به كالظلم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أعلم.</w:t>
      </w:r>
    </w:p>
    <w:p w:rsidR="00797C99" w:rsidRPr="007074D8" w:rsidRDefault="00797C99" w:rsidP="00543BA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نقرأ ما كتب في تفسير المنار.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ما عندنا ولا إمام صلاة...</w:t>
      </w:r>
    </w:p>
    <w:p w:rsidR="00797C99" w:rsidRPr="007074D8" w:rsidRDefault="00FB2171" w:rsidP="00797C9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797C99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ما عندنا ولا إمام صلاة...</w:t>
      </w:r>
    </w:p>
    <w:p w:rsidR="00797C99" w:rsidRPr="007074D8" w:rsidRDefault="00797C99" w:rsidP="00797C9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موجود عندكم؟</w:t>
      </w:r>
    </w:p>
    <w:p w:rsidR="00797C99" w:rsidRPr="007074D8" w:rsidRDefault="00797C99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ما عندنا الشيخ قرأه..</w:t>
      </w:r>
    </w:p>
    <w:p w:rsidR="00797C99" w:rsidRPr="007074D8" w:rsidRDefault="003E1107" w:rsidP="00797C9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يصلح أن يكون خليفة ولا حاكم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مفتي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شاهد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راوي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ا..</w:t>
      </w:r>
    </w:p>
    <w:p w:rsidR="003E1107" w:rsidRPr="007074D8" w:rsidRDefault="003E1107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طالب: ولا إمام صلاة.. </w:t>
      </w:r>
    </w:p>
    <w:p w:rsidR="003E1107" w:rsidRPr="007074D8" w:rsidRDefault="003E1107" w:rsidP="00797C9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آخر شيء؟</w:t>
      </w:r>
    </w:p>
    <w:p w:rsidR="003E1107" w:rsidRPr="007074D8" w:rsidRDefault="003E1107" w:rsidP="00797C99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لا، بعد المفتي..</w:t>
      </w:r>
    </w:p>
    <w:p w:rsidR="003E1107" w:rsidRPr="007074D8" w:rsidRDefault="00FB2171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 أ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يش؟ 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بين المفتي والشاهد..</w:t>
      </w:r>
    </w:p>
    <w:p w:rsidR="003E1107" w:rsidRPr="007074D8" w:rsidRDefault="003E1107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الغالب أنه منقول عن القرطبي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ابن كثير ينقل عن القرطبي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خويزمنداد أقواله موجودة في تفسير القرطبي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مالكي مثله.</w:t>
      </w:r>
    </w:p>
    <w:p w:rsidR="003E1107" w:rsidRPr="007074D8" w:rsidRDefault="003E1107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الثانية والعشرون من المسائل في تفسير القرطبي قال ابن خويزمنداد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من كان ظالم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 يكن نبي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خليفة ولا حاكم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مفتي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إمام صلاة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يقبل عنه ما يرويه عن صاحب الشريعة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تقبل شهادته في الإحكام غير أنه لا يُعزَل بفسقه حتى يعزله أهل الحل والعقد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مضى من أحكامه موافق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للصواب ماض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منقوض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نص مالك على هذا في الخوارج والبغاة أن أحكامهم لا تنقض إن أصابوا بها وجه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الاجتهاد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يخرقوا الإجماع في كلام طويل في التفسير 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FB21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 وعشرين مسألة على هذه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هذه القضية أحيان</w:t>
      </w:r>
      <w:r w:rsidR="00A030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تبلغ المسائل خمسين عند القرطبي وستين مسألة في الآية الواحدة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المستعان.</w:t>
      </w:r>
    </w:p>
    <w:p w:rsidR="003E1107" w:rsidRPr="007074D8" w:rsidRDefault="003E1107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اقرأ يا شيخ.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3E1107" w:rsidRPr="007074D8" w:rsidRDefault="003E1107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تعليق صاحب تفسير المنار على قوله تعالى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تبارك اسمه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A0300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7074D8" w:rsidRPr="00ED32ED">
        <w:rPr>
          <w:rStyle w:val="-"/>
          <w:rFonts w:hint="cs"/>
          <w:color w:val="FF0000"/>
          <w:sz w:val="28"/>
          <w:szCs w:val="28"/>
          <w:rtl/>
        </w:rPr>
        <w:t>وَإِذِ</w:t>
      </w:r>
      <w:r w:rsidR="007074D8" w:rsidRPr="00ED32ED">
        <w:rPr>
          <w:rStyle w:val="-"/>
          <w:color w:val="FF0000"/>
          <w:sz w:val="28"/>
          <w:szCs w:val="28"/>
          <w:rtl/>
        </w:rPr>
        <w:t xml:space="preserve"> ابْتَلَى إِبْرَاهِيمَ رَبُّهُ بِكَلِمَاتٍ فَأَتَمَّهُنَّ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تفسير المنار قال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تبارك اسمه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A0300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7074D8" w:rsidRPr="00ED32ED">
        <w:rPr>
          <w:rStyle w:val="-"/>
          <w:rFonts w:hint="cs"/>
          <w:color w:val="FF0000"/>
          <w:sz w:val="28"/>
          <w:szCs w:val="28"/>
          <w:rtl/>
        </w:rPr>
        <w:t>وَإِذِ</w:t>
      </w:r>
      <w:r w:rsidR="007074D8" w:rsidRPr="00ED32ED">
        <w:rPr>
          <w:rStyle w:val="-"/>
          <w:color w:val="FF0000"/>
          <w:sz w:val="28"/>
          <w:szCs w:val="28"/>
          <w:rtl/>
        </w:rPr>
        <w:t xml:space="preserve"> ابْتَلَى إِبْرَاهِيمَ </w:t>
      </w:r>
      <w:r w:rsidR="007074D8" w:rsidRPr="00ED32ED">
        <w:rPr>
          <w:rStyle w:val="-"/>
          <w:color w:val="FF0000"/>
          <w:sz w:val="28"/>
          <w:szCs w:val="28"/>
          <w:rtl/>
        </w:rPr>
        <w:lastRenderedPageBreak/>
        <w:t>رَبُّهُ بِكَلِمَاتٍ فَأَتَمَّهُنَّ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البقرة:124]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أقول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أشهر الأقوال وأظهرها في متعلَّق إذ هنا قولان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واحد أنه مقدر معلوم من السياق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ومن أمثاله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وهو اذكر..</w:t>
      </w:r>
    </w:p>
    <w:p w:rsidR="003E1107" w:rsidRPr="007074D8" w:rsidRDefault="00A0300F" w:rsidP="00E622D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كان الخطاب للنبي -عليه الصلاة والسلام-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فالتقدير اذكر يا محمد إذ ابتلى إبراهيم ربه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كثير من المفسرين </w:t>
      </w:r>
      <w:r w:rsidR="00E62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يقدرون هذا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62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اذكر</w:t>
      </w:r>
      <w:r w:rsidR="00E62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المراد هو وأمته يكون الضمير ضمير جمع اذكروا.</w:t>
      </w:r>
    </w:p>
    <w:p w:rsidR="003E1107" w:rsidRPr="007074D8" w:rsidRDefault="003E1107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إذا جعل الخطاب للرسول -صلى الله عليه وسلم- أي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واذكر لأهل الكتاب ولقومك وغيرهم إذا ابتلى إبراهيمَ ربه إلى آخره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وإذا جعل الخطاب للمكلفين واذكروا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وتقدم نظيره في خطاب بني إسرائيل ثاني</w:t>
      </w:r>
      <w:r w:rsidR="00E622D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أنه متعلق بقوله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قَالَ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إِنِّي جَاعِلُكَ لِلنَّاسِ إِمَاماً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124]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والكلمات جمع كلمة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وتطلق على اللفظ المفرد وعلى الجمل المفيدة من الكلام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والمراد منها هنا مضمونها من أمر ونهي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وعن عكرمة عن ابن عباس قال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لم يبتل أحد بهذا الدين فأقامه كله إلا إبراهيم ابتلاه الله بثلاثين خصلة من خصال الإسلام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واستنبطها ابن عباس بالعدد من أربع سور ليس فيها خطاب له -عليه الصلاة والسلام-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شيخنا في الدرس جعل..</w:t>
      </w:r>
    </w:p>
    <w:p w:rsidR="003E1107" w:rsidRPr="007074D8" w:rsidRDefault="00E622DC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ليس فيها أو ليس في 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واحدة له أي لإبراهيم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تؤخذ هذه الخصال من سور وآيات ليس </w:t>
      </w:r>
      <w:r w:rsidR="008438B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فيها خطاب لإبراهيم 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8438B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8438B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يستبعد ذلك.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وقال شيخنا في الدرس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جعل التكليف بالكلمات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لأنها تدل عليها وتعرف بها عادة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ولم يذكر الكلمات ما هي ولا الإتمام كيف كان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لأن العرب تفهم المراد بهذا الإبهام والإجمال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وأن المقام مقام إثبات أن الله تعالى عامل إبراهيم معاملة المبتلي أي المختبر له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لتظهر حقيقة حاله ويترتب عليها ما هو أثر لها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فظهر بهذا الابتلاء والاختبار.</w:t>
      </w:r>
    </w:p>
    <w:p w:rsidR="003E1107" w:rsidRPr="007074D8" w:rsidRDefault="003E1107" w:rsidP="00A5480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هل هذه الكلمات المبهمة ينبغي تطلبها من النصوص من الآيات كما هو الشأن في إبهام غيرها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إبهام الأسماء الحسنى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إبهام شعب الإيمان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العلماء بحثوا عن الأسماء الحسنى في الكتاب والسنة وجمعوها واجتهدوا في ذلك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واختلفوا في ذلك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غير منصوص عليها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الحديث الذي فيه التسعة والتسعو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المنصوصة ضعيف عند الترمذي وغيره</w:t>
      </w:r>
      <w:r w:rsidR="008438B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وكذلك شعب الإيمان بضع وستون أو بعض وسبعون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وألفوا فيها كتب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واجتهدوا في تتبعها من نصوص الكتاب والسنة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مثل هذه الكلمات التي ابتلي بها إبراهيم يبحث عنها المكلَّف في النصوص من أجل أن يتمها كما أتمها إبراهيم؟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E1107" w:rsidRPr="007074D8" w:rsidRDefault="00A5480A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E1107" w:rsidRPr="007074D8" w:rsidRDefault="00A5480A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3E1107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...........</w:t>
      </w:r>
    </w:p>
    <w:p w:rsidR="003E1107" w:rsidRPr="007074D8" w:rsidRDefault="003E1107" w:rsidP="003E110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طيب..</w:t>
      </w:r>
    </w:p>
    <w:p w:rsidR="003E1107" w:rsidRPr="007074D8" w:rsidRDefault="003E1107" w:rsidP="003E1107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E1107" w:rsidRPr="007074D8" w:rsidRDefault="003E1107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لكن هي مطلوبة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ولذا مُدح إبراهيم بإتمامها.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شرع من قبلنا نعم قد يكون بعضها أو كثير منها غير مطلوب منا</w:t>
      </w:r>
      <w:r w:rsidR="00A548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في شرع من قبلنا.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وأن المقام مقام إثبات أن الله تعالى عامل إبراهيم معاملة المبتلي أي المختبر له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لتظهر حقيقة حاله ويترتب عليها ما هو أثر لها</w:t>
      </w:r>
      <w:r w:rsidR="00A548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فظهر بهذا الابتلاء والاختبار فضله وإتمامه</w:t>
      </w:r>
      <w:r w:rsidR="008438B2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فضله بإتمامه ما كلفه الله تعالى إياه وإتيانه به على وجه الكمال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هذا هو المبادِر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ولكن المفسِّرين.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المتبادر إلى الذهن هذا هو.</w:t>
      </w:r>
    </w:p>
    <w:p w:rsidR="00AA310F" w:rsidRPr="007074D8" w:rsidRDefault="00AA310F" w:rsidP="007074D8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ولكن المفسرين لم يأتوا في تفسير الكلمات والخبط في تعيينها</w:t>
      </w:r>
      <w:r w:rsidR="008438B2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ولكن المفسرين لم يألوا في تفسير الكلمات والخبط في تعيينها فقال بعضهم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إنها مناسك الحج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وقال آخرون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إنها خصال الإيمان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واستخرجوها من آيات من القرآن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وذهب بعضهم إلى أن الإشارة بالكلمات إلى الكوكب والقمر والشمس أي رآها واستدل بأفولها على وحدانية الله تعالى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وكأن قائل هذا يعتقد أن إبراهيم 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كان يظن أن هذه الكواكب أرباب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وحاش لله ما كان منه إلا أن قال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هذا ربي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تمهيد</w:t>
      </w:r>
      <w:r w:rsidR="008438B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للحجة والبرهان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ولذلك قال تعالى بعد حكاية ذلك عنه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20081" w:rsidRPr="00ED32ED">
        <w:rPr>
          <w:rStyle w:val="-"/>
          <w:rFonts w:hint="cs"/>
          <w:color w:val="FF0000"/>
          <w:sz w:val="28"/>
          <w:szCs w:val="28"/>
          <w:rtl/>
        </w:rPr>
        <w:t>وَتِلْكَ</w:t>
      </w:r>
      <w:r w:rsidR="00920081" w:rsidRPr="00ED32ED">
        <w:rPr>
          <w:rStyle w:val="-"/>
          <w:color w:val="FF0000"/>
          <w:sz w:val="28"/>
          <w:szCs w:val="28"/>
          <w:rtl/>
        </w:rPr>
        <w:t xml:space="preserve"> حُجَّتُنَا آتَيْنَاهَا إِبْرَاهِيمَ عَلَى قَوْمِهِ</w:t>
      </w:r>
      <w:r w:rsidRPr="007074D8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7074D8" w:rsidRPr="007074D8">
        <w:rPr>
          <w:rFonts w:ascii="Traditional Arabic" w:eastAsia="Calibri" w:hAnsi="Traditional Arabic"/>
          <w:noProof w:val="0"/>
          <w:sz w:val="28"/>
          <w:rtl/>
        </w:rPr>
        <w:t xml:space="preserve"> [سورة الأنعام:</w:t>
      </w:r>
      <w:r w:rsidR="00920081" w:rsidRPr="007074D8">
        <w:rPr>
          <w:rFonts w:ascii="Traditional Arabic" w:eastAsia="Calibri" w:hAnsi="Traditional Arabic"/>
          <w:noProof w:val="0"/>
          <w:sz w:val="28"/>
          <w:rtl/>
        </w:rPr>
        <w:t>83]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وذهب..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من باب الاحتجاج</w:t>
      </w:r>
      <w:r w:rsidR="005179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في هذه الآيات مناظِر وليس بناظِر كما يقول أهل العلم.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وذهب قوم إلى أن المراد بها جعل الله إياه إمام</w:t>
      </w:r>
      <w:r w:rsidR="008438B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وتكليفه بإقامة البيت وتطهيره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وأن بقية الآية مفسر للإبهام فيها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وادعى بعضهم أن المراد أمره في المنام بذبح ولده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وإنما هذا الأمر كلمة واحدة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فكيف جعلوها عشر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وزعم آخرون أن الكلمات هي الخصال العشر التي تسمى خصال الفطرة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وهي قص الشارب والمضمضة والاستنشاق والسواك وفرق الرأس وتقليم الأظفار وحلق العانة والختان ونتف الإبط والاستحداد وقيل غير ذلك</w:t>
      </w:r>
      <w:r w:rsidR="005179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 الأستاذ الإمام عند إيراد قول المفسر الجلال في تفسير الكلمات إنها الخصال العشر..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الجلال السيوطي</w:t>
      </w:r>
      <w:r w:rsidR="005179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النصف الأول من تفسير الجلالين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والآية في النصف الأول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في النصف الثاني الذي هو من نصيب الجلال المحلي.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قال في تفسير الكلمات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إنها الخصال العشر قال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 هذا من الجراءة الغريبة على القرآن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ولا شك عندي في أن هذا مما أدخله اليهود على المسلمين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ليتخذوا دينهم هزو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وأي سخافة أشد 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lastRenderedPageBreak/>
        <w:t>من سخافة من يقول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 الله تعالى ابتلى نبي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من أجل الأنبياء بمثل هذه الأمور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وأثنى عليه بإتمامها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وجعل ذلك كالتمهيد لجعله إمامًا للناس وأصلا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لشجرة النبوة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وإن هذه الخصال لو كلف بها صبي مميِّز لسهل عليه إتمامها</w:t>
      </w:r>
      <w:r w:rsidR="000411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ولم يعد ذلك منه أمر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عظيم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العوام من المسلمين والكبار والصغار كلهم يفعلونها يعني الخصال خصال الفطرة العشر.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أول من اختتن وهو ابن ثمانين سنة.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اختتن وهو ابن ثمانين بالقدُّوم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</w:t>
      </w:r>
      <w:r w:rsidR="00EE53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بعد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بالقدُّوم صعب هل هو الآلة أو المكان.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هم </w:t>
      </w:r>
      <w:r w:rsidR="00EE53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قالوا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E53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الآلة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E53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خطر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قال بعضهم</w:t>
      </w:r>
      <w:r w:rsidR="000411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مكان يسمى بهذا الاسم.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والحق أن مثل هذا</w:t>
      </w:r>
      <w:r w:rsidR="00EE53B0">
        <w:rPr>
          <w:rFonts w:ascii="Traditional Arabic" w:eastAsia="Calibri" w:hAnsi="Traditional Arabic" w:hint="cs"/>
          <w:noProof w:val="0"/>
          <w:sz w:val="28"/>
          <w:rtl/>
        </w:rPr>
        <w:t xml:space="preserve"> يؤخذ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..</w:t>
      </w:r>
    </w:p>
    <w:p w:rsidR="00AA310F" w:rsidRPr="007074D8" w:rsidRDefault="000C089B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المعلِّق الذ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علَّق </w:t>
      </w:r>
      <w:r w:rsidR="00EE53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كلام المفسرين رأى أن الابتدا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 مثل الاستمرار الناس عرفوها وألفوها وتداولوها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وصارت سهلة عليهم بخلاف حالهم معها ف</w:t>
      </w:r>
      <w:r w:rsidR="004E5C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أول الأمر فيه صعوبة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E5C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يوضِّح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من يسلم حديثًا وهو كبير ويُطلَب منه الختان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رجع عن الإسلام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الأمر لا يتصوره ولا يكاد يطيقه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تتابع الناس على ذلك وتوارثوه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يرى الثاني وكل يقتدي بالآخر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وعرفوا النصوص وما ورد فيها فصار الأمر سهلا</w:t>
      </w:r>
      <w:r w:rsidR="004E5C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A310F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عليهم.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تفضَّل.</w:t>
      </w:r>
    </w:p>
    <w:p w:rsidR="00AA310F" w:rsidRPr="007074D8" w:rsidRDefault="000C089B" w:rsidP="000C089B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والحق أ</w:t>
      </w:r>
      <w:r w:rsidR="00AA310F" w:rsidRPr="007074D8">
        <w:rPr>
          <w:rFonts w:ascii="Traditional Arabic" w:eastAsia="Calibri" w:hAnsi="Traditional Arabic" w:hint="cs"/>
          <w:noProof w:val="0"/>
          <w:sz w:val="28"/>
          <w:rtl/>
        </w:rPr>
        <w:t>ن مثل هذا يؤخذ كما أخبر الله تعالى به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ولا ينبغي تعيين المراد به إلا بنص عن المعصوم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هذا ملخَّص ما قاله شيخنا في الدرس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وهو صفوة الحقيقة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A310F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ولكن كتب إليه رجل من المشتغلين بالعلم في سوريا كتابًا عقب قراءته ذلك في المنار.</w:t>
      </w:r>
    </w:p>
    <w:p w:rsidR="00AA310F" w:rsidRPr="007074D8" w:rsidRDefault="00AA310F" w:rsidP="000C089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ينتقده كتب إليه شيخ من شيوخ سوريا ينتقد محمد عبده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الذي حصل؟</w:t>
      </w:r>
    </w:p>
    <w:p w:rsidR="00AA310F" w:rsidRPr="007074D8" w:rsidRDefault="00AA310F" w:rsidP="00AA310F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يقول فيه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 تفسير الكلمات بخصال الفطرة مروي عن ترجمان القرآن ابن عباس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فكيف يخالفه فيه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وشدد النكير في ذلك وأطنب في مدح ابن عباس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وقد أرسل إلي الأستاذ كتابه عند وصوله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وكتب عليه الشيخ رشيد يجيب هذا الحيوان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فكتبت إليه وكان صديق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لي كتابًا لطيف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ا.</w:t>
      </w:r>
    </w:p>
    <w:p w:rsidR="00AA310F" w:rsidRPr="007074D8" w:rsidRDefault="00AA310F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الشيخ رشيد أصله من سوريا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أصله من الشام.</w:t>
      </w:r>
    </w:p>
    <w:p w:rsidR="00AA310F" w:rsidRPr="007074D8" w:rsidRDefault="00AA310F" w:rsidP="000C089B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فكتبت إليه وكان صديق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لي كتابًا لطيف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كان مما قلته فيه على ما أتذكر إننا لم نر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أحد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>ا من المفسرين ولا من أئمة العلماء التزم موافقة ابن عباس في كل ما يروى عنه وإن صح سنده عنده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فكيف إذا لم يصح وقد قال الشيخ محمد عبده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إنه يجل ابن عباس عن هذه الرواية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ولا يصدقها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ولما كانت مثل هذه الشبهة أو الطعن في أي عالم بأنه خالف فلان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ا الصحابي 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أو 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lastRenderedPageBreak/>
        <w:t>الإمام فلان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>ا مما يروْج في سوق العوام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نذكر هنا ما قاله شيخ المفسرين ابن جرير الطبري بعد ذكر رواياته المختلفة في تفسير الكلمات عن ابن عباس وغيره من مفسري السلف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ونقله عنه ابن كثير مقر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ًّا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له قال هذا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قال أبو جعفر بن جرير ما حاصله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إنه يجوز أن يكون المراد بالكلمات جميع ما ذكر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وجائز أن يكون بعض ذلك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ولا يجوز الجزم بشيء منها أنه المراد على التعيين إلا بحديث أو إجماع قال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ولم يصح في ذلك خبر بنقل الواحد ولا بنقل الجماعة الذي يجب التسليم له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انتهى المراد منه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 xml:space="preserve"> وهو عي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>ن ما ذهب إليه شيخنا</w:t>
      </w:r>
      <w:r w:rsidR="000C089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E5C14">
        <w:rPr>
          <w:rFonts w:ascii="Traditional Arabic" w:eastAsia="Calibri" w:hAnsi="Traditional Arabic" w:hint="cs"/>
          <w:noProof w:val="0"/>
          <w:sz w:val="28"/>
          <w:rtl/>
        </w:rPr>
        <w:t xml:space="preserve"> وهذه الحجة ي</w:t>
      </w:r>
      <w:r w:rsidR="004F10C5" w:rsidRPr="007074D8">
        <w:rPr>
          <w:rFonts w:ascii="Traditional Arabic" w:eastAsia="Calibri" w:hAnsi="Traditional Arabic" w:hint="cs"/>
          <w:noProof w:val="0"/>
          <w:sz w:val="28"/>
          <w:rtl/>
        </w:rPr>
        <w:t>دلي بها ابن جرير في مواضع كثيرة من تفسيره وهي الحق.</w:t>
      </w:r>
    </w:p>
    <w:p w:rsidR="004F10C5" w:rsidRPr="007074D8" w:rsidRDefault="004F10C5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فيه كلام عن اتباع الأئمة الأربعة وغيرهم.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0C089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نفيس فيه كلام قوي جد</w:t>
      </w:r>
      <w:r w:rsidR="004E5C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حتى من الشيخ رشيد في آخر الكلام 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يبدو أنك تركته أنت.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0C089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 لا لا، فيه الذين خالفوا ابن عباس لهم أصل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كل ما قيل ولو كان صاحبه من الصحابة وغيرهم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يوجد له مخالف من ال</w:t>
      </w:r>
      <w:r w:rsidR="004E5C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صحابة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E5C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فقول الصحابي في هذه الحال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ملزم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 خالف المفسرون ابن عباس في آيات ووافقوه في آيات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واختلفوا مع غيرهم 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هذا الكلام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يدعو إلى تقليد الأئمة الأربعة</w:t>
      </w:r>
      <w:r w:rsidR="000C08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تجوز مخالفتهم تعر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 لهذه المسألة.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0C089B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4F10C5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A97341" w:rsidRDefault="004F10C5" w:rsidP="0012655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تبع الآية هذه قبل الثانية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كلام يتعلق بالأئمة الأربعة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حصل له من الأذى في وقتهم الإمام مالك ض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رب بسبب مسائل يعني اليمين التي تؤخذ من الخلفاء وأبو حنيفة ضرب لرفضه القضاء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والإمام أحمد ضرب في مسألة القول بخلق القرآن إلى غير ذلك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والأئمة لهم مسائل يختلفون فيها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فهؤلاء لهم أتباعه وهؤلاء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ولا يثرِّب بعضهم على بعض فكوني آ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خذ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تفسير هذه الآية بقول ابن عباس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الأخرى لأن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أراه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الصواب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الأخرى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بـ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 ابن عمر أو غيره من الصحابة الأمر فيه سعة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F10C5" w:rsidRPr="007074D8" w:rsidRDefault="004F10C5" w:rsidP="00614AC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والذي ثرَّب على محمد عبده من أهل الشام يرى أن ابن عباس قدوة هو ترجمان القرآن</w:t>
      </w:r>
      <w:r w:rsidR="00FE64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تجوز مخالفته لاسيما مع ما عرف من الشيخ </w:t>
      </w:r>
      <w:r w:rsidR="00FE64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عفا الله عنا وعنه</w:t>
      </w:r>
      <w:r w:rsidR="00FE64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عبده من تقديم العقل الشيخ العقل له شأن عنده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وينظر في كل شيء بعقله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ويرجِّح ويضعِّف بعقله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 وعليه ملاحظات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عنده علم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فهم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 دقيق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يلزم أن يكون مصيب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في كل ما يقول 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A97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ليس بمعصوم ومنهجه وطريقته وأصوله تختلف بعض الشيء عن أصول الأئمة 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وأتباعهم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ولذلكم تجدونه شط في كثير من المسائل عنهم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كما قال بعضهم: إ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لجمال الدين الأفغاني أثر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وتأثير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أيض</w:t>
      </w:r>
      <w:r w:rsidR="00B60D7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تأثير في محمد رشيد رضا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التأثير فيه أقل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رشيد رضا أقرب إلى السنة من ذلك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 حال كل يؤخذ من قوله ويترك إلا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-عليه الصلاة والسلام-.</w:t>
      </w:r>
    </w:p>
    <w:p w:rsidR="004F10C5" w:rsidRPr="007074D8" w:rsidRDefault="004F10C5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 على محمد...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614AC1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4F10C5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ين؟ 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614AC1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4F10C5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614AC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والله 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التي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اطلعت عليها كل متواصل.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أشوف..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614AC1" w:rsidP="00AA310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4F10C5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 لها الثريد.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614AC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البريد ما له سنَع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نفعل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هنا في القرطبي.. يقول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غيره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وأول من ثرد الثريد وأول من ضرب بالسيف وأول من استاك وأول من استنجى بالماء وأول من لبس السراويل.. إلى آخره ثرد الثريد.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614AC1" w:rsidP="004F10C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4F10C5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 قال غيره.. غير الموطأ.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4F10C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الكلام قلت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الموطأ وغيره عن يحيى بن سعيد أنه سمع سعيد بن المسيب يقول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إبراهيم هو أول من اختتن وأول من أضاف الضيف وأول من استحد وأول من قلم الأظفار وأول من قص الشارب وأول من شاب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رأى الشيب قال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رب ما هذا؟ قال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وقار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رب زدني وقارًا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أبو بكر بن أبي شيبة عن سعيد بن إبراهيم عن أبيه قال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 من خطب على المنابر إبراهيم 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خليل الله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غيره</w:t>
      </w:r>
      <w:r w:rsidR="00AB5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وأول من ثرد الثريد إلى آخره.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4F10C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السند ضعيف جدًّا.</w:t>
      </w:r>
    </w:p>
    <w:p w:rsidR="004F10C5" w:rsidRPr="007074D8" w:rsidRDefault="004F10C5" w:rsidP="004F10C5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10C5" w:rsidRPr="007074D8" w:rsidRDefault="004F10C5" w:rsidP="0092008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لا لا، ما هو بصحيح ما هو بصحيح لاسيما محمد رشيد رضا عنده علم 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عنده 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عنده إصابة كثيرة.</w:t>
      </w:r>
    </w:p>
    <w:p w:rsidR="00920081" w:rsidRPr="007074D8" w:rsidRDefault="00920081" w:rsidP="00920081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منهجه في العقيدة محمد عبده.</w:t>
      </w:r>
    </w:p>
    <w:p w:rsidR="00920081" w:rsidRPr="007074D8" w:rsidRDefault="00920081" w:rsidP="0092008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محمد عبده أشعري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رسالة التوحيد على مذهب الأشاعرة.</w:t>
      </w:r>
    </w:p>
    <w:p w:rsidR="00920081" w:rsidRPr="007074D8" w:rsidRDefault="00920081" w:rsidP="00920081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ومحمد رشيد رضا..</w:t>
      </w:r>
    </w:p>
    <w:p w:rsidR="00920081" w:rsidRPr="007074D8" w:rsidRDefault="00614AC1" w:rsidP="00614AC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920081" w:rsidRPr="007074D8" w:rsidRDefault="00920081" w:rsidP="00920081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في العقيدة.</w:t>
      </w:r>
    </w:p>
    <w:p w:rsidR="00920081" w:rsidRPr="007074D8" w:rsidRDefault="00920081" w:rsidP="0092008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نبه طبعها من غير تنبيه.</w:t>
      </w:r>
    </w:p>
    <w:p w:rsidR="00920081" w:rsidRPr="007074D8" w:rsidRDefault="00920081" w:rsidP="00920081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920081" w:rsidRPr="007074D8" w:rsidRDefault="00920081" w:rsidP="0092008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أنكر حديث</w:t>
      </w:r>
      <w:r w:rsidR="00614A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920081" w:rsidRPr="007074D8" w:rsidRDefault="00920081" w:rsidP="00920081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920081" w:rsidRPr="007074D8" w:rsidRDefault="00614AC1" w:rsidP="0012655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رشيد رضا عندنا هنا بنجد حديث الجساسة ابن عثيمين يضعفه 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 الله الجميع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الجساسة يعني فيه نكارة وشيء يستغرب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في الصحيح في صحيح مسلم ليس لأحد كلام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كونه يستغرب ويُنكَر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حيث العقل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محمد رشيد رضا منكر أعظم من ذلك</w:t>
      </w:r>
      <w:r w:rsidR="001265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0081"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الله يعفو ويسامح.</w:t>
      </w:r>
    </w:p>
    <w:p w:rsidR="00920081" w:rsidRPr="007074D8" w:rsidRDefault="00920081" w:rsidP="00920081">
      <w:pPr>
        <w:rPr>
          <w:rFonts w:ascii="Traditional Arabic" w:eastAsia="Calibri" w:hAnsi="Traditional Arabic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920081" w:rsidRDefault="00920081" w:rsidP="009E6E1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07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لم يصح على كلامه أنه لم يصح عن ابن عباس.</w:t>
      </w:r>
    </w:p>
    <w:p w:rsidR="009E6E1B" w:rsidRPr="007074D8" w:rsidRDefault="009E6E1B" w:rsidP="009E6E1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أستغفر الله أستغفر الله أستغفر الله.</w:t>
      </w:r>
      <w:bookmarkStart w:id="2" w:name="_GoBack"/>
      <w:bookmarkEnd w:id="2"/>
    </w:p>
    <w:sectPr w:rsidR="009E6E1B" w:rsidRPr="007074D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16E" w:rsidRDefault="0053316E" w:rsidP="00235F65">
      <w:r>
        <w:separator/>
      </w:r>
    </w:p>
  </w:endnote>
  <w:endnote w:type="continuationSeparator" w:id="0">
    <w:p w:rsidR="0053316E" w:rsidRDefault="0053316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7B9049-DEB6-4A42-91A2-2E08FB70CCA3}"/>
    <w:embedBold r:id="rId2" w:fontKey="{DFEF2063-719C-47D5-8418-911201F65DEA}"/>
    <w:embedBoldItalic r:id="rId3" w:fontKey="{7C0957F5-FF92-4F08-AC03-B228FF56F0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987E2EF-65D4-4104-AE9D-8D699D8244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C90AF31-4D32-41A7-900B-AB39B86564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E4A2A5D-5110-4369-A6FF-88EB328CB809}"/>
  </w:font>
  <w:font w:name="AL-Mateen">
    <w:panose1 w:val="02060803050605020204"/>
    <w:charset w:val="B2"/>
    <w:family w:val="auto"/>
    <w:pitch w:val="variable"/>
    <w:sig w:usb0="800020AF" w:usb1="C000204A" w:usb2="00000008" w:usb3="00000000" w:csb0="00000041" w:csb1="00000000"/>
    <w:embedRegular r:id="rId7" w:fontKey="{1F5C6F8A-CC1E-4F98-B4EF-F7006FD68520}"/>
    <w:embedBold r:id="rId8" w:fontKey="{367997D3-C354-4636-A3B6-BFACC0CB02FD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0F59EF9-7F5C-4DEA-915A-1DCEB0CC0478}"/>
    <w:embedBold r:id="rId10" w:fontKey="{F9218962-61E3-4C50-8BE2-D26587DA2BF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5001A21A-6942-4870-A575-DB7DFEFF02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56C1A31-7A7D-4478-96F4-8DE8864576D1}"/>
    <w:embedBold r:id="rId13" w:fontKey="{F5211615-84A1-4729-B2BA-FB6C8147E8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B9B4273-304A-4227-BE08-FFA2936839A7}"/>
    <w:embedBold r:id="rId15" w:fontKey="{A36FE3D3-2B59-471D-9015-D89E424031D0}"/>
    <w:embedBoldItalic r:id="rId16" w:fontKey="{0E4C3188-485A-43B6-8802-F2066429CC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5C52C02E-06FC-478B-B254-986B9D2F6A40}"/>
    <w:embedBold r:id="rId18" w:fontKey="{556990FB-BCA2-433A-A4C0-ED32F0EE118A}"/>
    <w:embedBoldItalic r:id="rId19" w:fontKey="{94672A6B-DD4D-4C8F-9F4A-4878D4B839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FBE6B890-DDC1-48F5-875C-34C12105AC7D}"/>
    <w:embedBold r:id="rId21" w:fontKey="{FE170F1C-5B4F-429E-942E-AB99058A0B0A}"/>
    <w:embedBoldItalic r:id="rId22" w:fontKey="{E0DAD915-CDC4-4982-A87A-8590D06FF9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B6EB7260-4806-409D-8187-D68E17258923}"/>
    <w:embedBold r:id="rId24" w:fontKey="{7726C790-5671-431E-8751-FB186191BD84}"/>
    <w:embedItalic r:id="rId25" w:fontKey="{FAC469CD-FCE7-4EF2-B3A9-7BDAF4840FDF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285ADA04-2895-4B07-8DE5-B71F0C271A9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7ED32498-B53B-4A27-9050-B602978B26F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CAC43F8E-F2F6-4D55-86DA-D41066081FA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0D10E147-D491-4D03-B137-38F5D385B4D8}"/>
    <w:embedBold r:id="rId30" w:fontKey="{A37FE685-B822-4249-9854-2A5E83EC2AF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04BD07C3-9F27-4D67-9E1A-12BAC4263C5C}"/>
  </w:font>
  <w:font w:name="ATraditional Arabic">
    <w:altName w:val="Times New Roman"/>
    <w:panose1 w:val="02020803070505020304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3E0" w:rsidRDefault="001713E0" w:rsidP="00235F65">
    <w:pPr>
      <w:pStyle w:val="Footer"/>
      <w:rPr>
        <w:noProof w:val="0"/>
        <w:rtl/>
      </w:rPr>
    </w:pPr>
  </w:p>
  <w:p w:rsidR="001713E0" w:rsidRDefault="001713E0" w:rsidP="00235F65">
    <w:pPr>
      <w:pStyle w:val="Footer"/>
      <w:rPr>
        <w:noProof w:val="0"/>
        <w:rtl/>
      </w:rPr>
    </w:pPr>
  </w:p>
  <w:p w:rsidR="001713E0" w:rsidRDefault="001713E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16E" w:rsidRDefault="0053316E" w:rsidP="00235F65">
      <w:r>
        <w:separator/>
      </w:r>
    </w:p>
  </w:footnote>
  <w:footnote w:type="continuationSeparator" w:id="0">
    <w:p w:rsidR="0053316E" w:rsidRDefault="0053316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3E0" w:rsidRPr="00711431" w:rsidRDefault="0053316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713E0" w:rsidRPr="00BE7183" w:rsidRDefault="001713E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3760D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713E0" w:rsidRPr="00711431" w:rsidRDefault="001713E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713E0" w:rsidRPr="00BE7183" w:rsidRDefault="001713E0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3760D9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713E0" w:rsidRPr="00711431" w:rsidRDefault="0053316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1713E0" w:rsidRPr="00711431" w:rsidRDefault="001713E0" w:rsidP="00E44A0C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042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3E0" w:rsidRPr="00711431" w:rsidRDefault="0053316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713E0" w:rsidRPr="00BE7183" w:rsidRDefault="001713E0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3760D9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713E0" w:rsidRPr="00711431" w:rsidRDefault="0053316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713E0" w:rsidRPr="00711431" w:rsidRDefault="001713E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713E0" w:rsidRPr="00BE7183" w:rsidRDefault="001713E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3760D9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713E0" w:rsidRPr="00711431" w:rsidRDefault="001713E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713E0" w:rsidRPr="00BE7183" w:rsidRDefault="001713E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3760D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B5E"/>
    <w:rsid w:val="00003F18"/>
    <w:rsid w:val="000040D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1D9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10A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4DE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89B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C9E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366"/>
    <w:rsid w:val="001254A6"/>
    <w:rsid w:val="00125B24"/>
    <w:rsid w:val="00125BB3"/>
    <w:rsid w:val="00125D4D"/>
    <w:rsid w:val="00126124"/>
    <w:rsid w:val="00126551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3E0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11FE"/>
    <w:rsid w:val="0019129E"/>
    <w:rsid w:val="00191613"/>
    <w:rsid w:val="00191BD2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4BAE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7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0D9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107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2EAC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A33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014"/>
    <w:rsid w:val="004D42E0"/>
    <w:rsid w:val="004D463D"/>
    <w:rsid w:val="004D55B0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C1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0C5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D6D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179D2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16E"/>
    <w:rsid w:val="00533396"/>
    <w:rsid w:val="005338BF"/>
    <w:rsid w:val="00534992"/>
    <w:rsid w:val="00534CE1"/>
    <w:rsid w:val="00535327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BAA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775C"/>
    <w:rsid w:val="00567CA1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4F33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1C03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6ED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3F09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AC1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013C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C7E36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4D8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C99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1C38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0EA4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4CA2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8B2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07C7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80B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0D6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081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37EAB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0D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F8A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6E1B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618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00F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80A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41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0F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06A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B1D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0D7D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57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A0C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2DC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2ED"/>
    <w:rsid w:val="00ED3E6C"/>
    <w:rsid w:val="00ED407E"/>
    <w:rsid w:val="00ED437B"/>
    <w:rsid w:val="00ED4903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3B0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51E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67F2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1F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171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4E6"/>
    <w:rsid w:val="00FE6508"/>
    <w:rsid w:val="00FE66A1"/>
    <w:rsid w:val="00FE66DA"/>
    <w:rsid w:val="00FE680D"/>
    <w:rsid w:val="00FE6D16"/>
    <w:rsid w:val="00FE6E6D"/>
    <w:rsid w:val="00FE782A"/>
    <w:rsid w:val="00FE7F0C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0A55BD83"/>
  <w15:docId w15:val="{E75D3329-488F-4C71-ACEE-91F0C9F1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7074D8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E23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23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23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877D0-ED3F-41BB-85BF-CABED222C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19610</TotalTime>
  <Pages>15</Pages>
  <Words>3665</Words>
  <Characters>20894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62</cp:revision>
  <cp:lastPrinted>2016-10-25T05:34:00Z</cp:lastPrinted>
  <dcterms:created xsi:type="dcterms:W3CDTF">2012-09-10T20:05:00Z</dcterms:created>
  <dcterms:modified xsi:type="dcterms:W3CDTF">2020-11-06T15:10:00Z</dcterms:modified>
</cp:coreProperties>
</file>