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Start w:id="1" w:name="_GoBack"/>
      <w:bookmarkEnd w:id="0"/>
      <w:bookmarkEnd w:id="1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F97839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المحرر في الحديث</w:t>
      </w:r>
    </w:p>
    <w:p w:rsidR="0099116F" w:rsidRPr="00836027" w:rsidRDefault="00CD3267" w:rsidP="008F6535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8141EF">
        <w:rPr>
          <w:rFonts w:cs="PT Bold Heading" w:hint="cs"/>
          <w:b w:val="0"/>
          <w:bCs w:val="0"/>
          <w:noProof w:val="0"/>
          <w:sz w:val="92"/>
          <w:szCs w:val="92"/>
          <w:rtl/>
        </w:rPr>
        <w:t>ال</w:t>
      </w:r>
      <w:r w:rsidR="008F6535">
        <w:rPr>
          <w:rFonts w:cs="PT Bold Heading" w:hint="cs"/>
          <w:b w:val="0"/>
          <w:bCs w:val="0"/>
          <w:noProof w:val="0"/>
          <w:sz w:val="92"/>
          <w:szCs w:val="92"/>
          <w:rtl/>
        </w:rPr>
        <w:t>نكاح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8F6535" w:rsidP="008F6535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24</w:t>
            </w:r>
            <w:r w:rsidR="003A19F6">
              <w:rPr>
                <w:rFonts w:hint="cs"/>
                <w:noProof w:val="0"/>
                <w:rtl/>
              </w:rPr>
              <w:t>/</w:t>
            </w:r>
            <w:r>
              <w:rPr>
                <w:rFonts w:hint="cs"/>
                <w:noProof w:val="0"/>
                <w:rtl/>
              </w:rPr>
              <w:t>1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1A7891">
              <w:rPr>
                <w:rFonts w:hint="cs"/>
                <w:noProof w:val="0"/>
                <w:rtl/>
              </w:rPr>
              <w:t>143</w:t>
            </w:r>
            <w:r>
              <w:rPr>
                <w:rFonts w:hint="cs"/>
                <w:noProof w:val="0"/>
                <w:rtl/>
              </w:rPr>
              <w:t>4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99116F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552009" w:rsidRPr="00337513" w:rsidRDefault="00552009" w:rsidP="005520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E92BE3" w:rsidRPr="00337513" w:rsidRDefault="008D40CB" w:rsidP="00E92BE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 w:hint="cs"/>
          <w:b w:val="0"/>
          <w:bCs w:val="0"/>
          <w:sz w:val="28"/>
          <w:rtl/>
        </w:rPr>
        <w:t>نعم</w:t>
      </w:r>
      <w:r w:rsidR="00117944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8F6535" w:rsidRPr="00337513" w:rsidRDefault="008F6535" w:rsidP="008F653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noProof w:val="0"/>
          <w:sz w:val="28"/>
          <w:rtl/>
        </w:rPr>
        <w:t>"بسم الله</w:t>
      </w:r>
      <w:r w:rsidR="008D40C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والحمد لله</w:t>
      </w:r>
      <w:r w:rsidR="008D40C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وصلى الله وسلم على نبينا محمد</w:t>
      </w:r>
      <w:r w:rsidR="008D40C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وعلى آله وصحبه أجمعين، اللهم اغفر لنا ولشيخنا وللحاضرين والمستمعين.</w:t>
      </w:r>
    </w:p>
    <w:p w:rsidR="00743591" w:rsidRPr="00337513" w:rsidRDefault="008F6535" w:rsidP="008F653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noProof w:val="0"/>
          <w:sz w:val="28"/>
          <w:rtl/>
        </w:rPr>
        <w:t>قال الإمام ابن عبد الهادي</w:t>
      </w:r>
      <w:r w:rsidR="0091319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يرحمه الله تعالى</w:t>
      </w:r>
      <w:r w:rsidR="00A51D6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A51D61" w:rsidRDefault="008F6535" w:rsidP="00ED60A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noProof w:val="0"/>
          <w:sz w:val="28"/>
          <w:rtl/>
        </w:rPr>
        <w:t>كتاب النكاح</w:t>
      </w:r>
    </w:p>
    <w:p w:rsidR="00A51D61" w:rsidRDefault="008F6535" w:rsidP="00ED60A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عن علقمة قال</w:t>
      </w:r>
      <w:r w:rsidR="00A51D6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كنت أمشي مع عبد الله بمنى فلقيه عثمان فقام معه يحدثه فقال له عثمان</w:t>
      </w:r>
      <w:r w:rsidR="00A51D6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يا أبا عبد الرحمن</w:t>
      </w:r>
      <w:r w:rsidR="00A51D6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ألا نزوجك امرأة شابة</w:t>
      </w:r>
      <w:r w:rsidR="00A51D6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لعلها تذكرك بعض ما مضى من زمانك</w:t>
      </w:r>
      <w:r w:rsidR="00A51D61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فقال عبد الله</w:t>
      </w:r>
      <w:r w:rsidR="00A51D6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لئن قلت ذاك لقد قال لنا رسول الله -صلى الله عليه وسلم-</w:t>
      </w:r>
      <w:r w:rsidR="00A51D6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7513"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يا معشر الشباب</w:t>
      </w:r>
      <w:r w:rsidR="00A51D6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من استطاع منكم الباءة فليتزوج</w:t>
      </w:r>
      <w:r w:rsidR="00A51D6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فإنه أغض للبصر وأحصن للفرج</w:t>
      </w:r>
      <w:r w:rsidR="00A51D6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ومن لم يستطع فعليه بالصوم فإنه له وجاء</w:t>
      </w:r>
      <w:r w:rsidR="00337513"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A51D61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5E7389" w:rsidRDefault="008F6535" w:rsidP="00ED60A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وعن أنس رضي الله عنه أن نفر</w:t>
      </w:r>
      <w:r w:rsidR="00A51D61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>ا من أصحاب النبي -صلى الله عليه وسلم- سألوا أزواج النبي -صلى الله عليه وسلم- عن عمله في السر فقال بعضهم</w:t>
      </w:r>
      <w:r w:rsidR="00A51D6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لا أتزوج النساء</w:t>
      </w:r>
      <w:r w:rsidR="00A51D61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وقال بعضهم</w:t>
      </w:r>
      <w:r w:rsidR="00A51D6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لا آكل اللحم</w:t>
      </w:r>
      <w:r w:rsidR="00A51D61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وقال بعضهم</w:t>
      </w:r>
      <w:r w:rsidR="00A51D6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لا أنام على فراش</w:t>
      </w:r>
      <w:r w:rsidR="00A51D61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فحمد الله وأثنى عليه فقال</w:t>
      </w:r>
      <w:r w:rsidR="00A51D6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7513"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ما بال أقوام قالوا كذا وكذا</w:t>
      </w:r>
      <w:r w:rsidR="005E738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لكني أصلي وأنام</w:t>
      </w:r>
      <w:r w:rsidR="005E738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وأصوم وأفطر</w:t>
      </w:r>
      <w:r w:rsidR="005E738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وأتزوج النساء</w:t>
      </w:r>
      <w:r w:rsidR="005E738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فمن رغب عن سنتي فليس مني</w:t>
      </w:r>
      <w:r w:rsidR="00337513"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متفق عليهما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واللفظ لمسلم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5E7389" w:rsidRDefault="008F6535" w:rsidP="005E738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وعنه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رضي الله عنه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كان رسول الله -صلى الله عليه وسلم- يأمر بالباءة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وينهى عن التبتل نهي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>ا شديد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>ا ويقول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7513"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تزوجوا الولود الودود</w:t>
      </w:r>
      <w:r w:rsidR="005E738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فإني مكاثر بكم الأمم يوم القيامة</w:t>
      </w:r>
      <w:r w:rsidR="00337513"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5E738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رواه الإمام أحمد وسمويه وابن حبان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5E7389" w:rsidRDefault="008F6535" w:rsidP="00ED60A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وعن أبي هريرة 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عن النبي -صلى الله عليه وسلم- قال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7513"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تنكح المرأة لأربع</w:t>
      </w:r>
      <w:r w:rsidR="005E738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:</w:t>
      </w:r>
      <w:r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لمالها</w:t>
      </w:r>
      <w:r w:rsidR="005E738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ولحسبها</w:t>
      </w:r>
      <w:r w:rsidR="005E738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ولجمالها</w:t>
      </w:r>
      <w:r w:rsidR="005E738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ولدينها</w:t>
      </w:r>
      <w:r w:rsidR="005E738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فاظفر بذات الدين تربت يداك</w:t>
      </w:r>
      <w:r w:rsidR="00337513"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متفق عليه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وعنه 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رضي الله عنه 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 xml:space="preserve">- 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>أن النبي -صلى الله عليه وسلم- كان إذا رفأ إنسان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>ا قد تزوج قال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7513"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بارك الله لك</w:t>
      </w:r>
      <w:r w:rsidR="005E738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وبارك عليك</w:t>
      </w:r>
      <w:r w:rsidR="005E738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وجمع بينكما في خير</w:t>
      </w:r>
      <w:r w:rsidR="00337513"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رواه أحمد وأبو داود وابن ماجه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والنسائي في اليوم</w:t>
      </w:r>
      <w:r w:rsidR="003202F9">
        <w:rPr>
          <w:rFonts w:ascii="Traditional Arabic" w:eastAsia="Calibri" w:hAnsi="Traditional Arabic"/>
          <w:noProof w:val="0"/>
          <w:sz w:val="28"/>
        </w:rPr>
        <w:t xml:space="preserve"> </w:t>
      </w:r>
      <w:r w:rsidR="003202F9">
        <w:rPr>
          <w:rFonts w:ascii="Traditional Arabic" w:eastAsia="Calibri" w:hAnsi="Traditional Arabic" w:hint="cs"/>
          <w:noProof w:val="0"/>
          <w:sz w:val="28"/>
          <w:rtl/>
        </w:rPr>
        <w:t>والليلة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والترمذي وصححه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5E7389" w:rsidRDefault="008F6535" w:rsidP="00ED60A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وعن أبي الأحوص عن عبد الله 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علمنا رسول الله -صلى الله عليه وسلم- التشهد في الصلاة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والتشهد في الحاجة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التشهد في الحاجة </w:t>
      </w:r>
      <w:r w:rsidR="00337513"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إن الحمد لله نستعينه ونستغفره</w:t>
      </w:r>
      <w:r w:rsidR="005E738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ونعوذ بالله من شرور أنفسنا</w:t>
      </w:r>
      <w:r w:rsidR="005E738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من يهده الله فلا مضل</w:t>
      </w:r>
      <w:r w:rsidR="005E738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ومن يضلل فلا </w:t>
      </w:r>
      <w:r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lastRenderedPageBreak/>
        <w:t>هادي له</w:t>
      </w:r>
      <w:r w:rsidR="005E738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وأشهد أن لا إله إلا الله وحده لا شريك له</w:t>
      </w:r>
      <w:r w:rsidR="005E738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وأشهد أن محمد</w:t>
      </w:r>
      <w:r w:rsidR="005E738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 عبده ورسوله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ويقرأ الثلاث آيات</w:t>
      </w:r>
      <w:r w:rsidR="00171C71"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رواه أحمد وأبو داود والنسائي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وهذا لفظه وابن ماجه والترمذي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وقال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حديث حسن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5E7389" w:rsidRDefault="008F6535" w:rsidP="005E738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وعن جابر 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7513"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إذا خطب أحدكم المرأة فإن استطاع أن ينظر منها إلى ما يدعوه إلى نكاحها فليفعل</w:t>
      </w:r>
      <w:r w:rsidR="00337513" w:rsidRPr="00171C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5E738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فخطبت جارية من بني سلمة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فكنت أتخبأ لها تحت الكرب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حتى رأيت منها بعض ما دعاني إلى نكاحها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 xml:space="preserve">، فتزوجتها، 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>رواه أحمد وهذا لفظه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وأبو داود من رواية ابن إسحاق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وهو صدوق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عن داود </w:t>
      </w:r>
      <w:r w:rsidR="00ED60A6" w:rsidRPr="00337513">
        <w:rPr>
          <w:rFonts w:ascii="Traditional Arabic" w:eastAsia="Calibri" w:hAnsi="Traditional Arabic" w:hint="cs"/>
          <w:noProof w:val="0"/>
          <w:sz w:val="28"/>
          <w:rtl/>
        </w:rPr>
        <w:t>بن الحصين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ED60A6"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وهو من رجال الصحيحين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ED60A6"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>عن واقد بن عبد الرحمن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وهو ثقة عن جابر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ED60A6" w:rsidRPr="00337513" w:rsidRDefault="008F6535" w:rsidP="005E738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وعن ابن عمر 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>رضي الله عنهما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-،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وعن ابن عمر 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>رضي الله عنهما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نهى رسول الله -صلى الله عليه وسلم- أن يبيع بعضكم على بيع بعض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فلا يخطب الرجل على خطبة أخيه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noProof w:val="0"/>
          <w:sz w:val="28"/>
          <w:rtl/>
        </w:rPr>
        <w:t xml:space="preserve"> حتى يترك الخاطب </w:t>
      </w:r>
      <w:r w:rsidR="00ED60A6" w:rsidRPr="00337513">
        <w:rPr>
          <w:rFonts w:ascii="Traditional Arabic" w:eastAsia="Calibri" w:hAnsi="Traditional Arabic"/>
          <w:noProof w:val="0"/>
          <w:sz w:val="28"/>
          <w:rtl/>
        </w:rPr>
        <w:t>قبله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3202F9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ED60A6" w:rsidRPr="00337513">
        <w:rPr>
          <w:rFonts w:ascii="Traditional Arabic" w:eastAsia="Calibri" w:hAnsi="Traditional Arabic"/>
          <w:noProof w:val="0"/>
          <w:sz w:val="28"/>
          <w:rtl/>
        </w:rPr>
        <w:t>أو يأذن له الخاطب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ED60A6" w:rsidRPr="00337513">
        <w:rPr>
          <w:rFonts w:ascii="Traditional Arabic" w:eastAsia="Calibri" w:hAnsi="Traditional Arabic"/>
          <w:noProof w:val="0"/>
          <w:sz w:val="28"/>
          <w:rtl/>
        </w:rPr>
        <w:t xml:space="preserve"> متفق عليه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ED60A6" w:rsidRPr="00337513">
        <w:rPr>
          <w:rFonts w:ascii="Traditional Arabic" w:eastAsia="Calibri" w:hAnsi="Traditional Arabic"/>
          <w:noProof w:val="0"/>
          <w:sz w:val="28"/>
          <w:rtl/>
        </w:rPr>
        <w:t xml:space="preserve"> واللفظ للبخاري</w:t>
      </w:r>
      <w:r w:rsidR="005E73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ED60A6" w:rsidRPr="00337513">
        <w:rPr>
          <w:rFonts w:ascii="Traditional Arabic" w:eastAsia="Calibri" w:hAnsi="Traditional Arabic"/>
          <w:noProof w:val="0"/>
          <w:sz w:val="28"/>
          <w:rtl/>
        </w:rPr>
        <w:t xml:space="preserve"> وعن سهل بن سعد الساعدي</w:t>
      </w:r>
      <w:r w:rsidR="00ED60A6" w:rsidRPr="00337513">
        <w:rPr>
          <w:rFonts w:ascii="Traditional Arabic" w:eastAsia="Calibri" w:hAnsi="Traditional Arabic" w:hint="cs"/>
          <w:noProof w:val="0"/>
          <w:sz w:val="28"/>
          <w:rtl/>
        </w:rPr>
        <w:t>.."</w:t>
      </w:r>
    </w:p>
    <w:p w:rsidR="00ED60A6" w:rsidRPr="00337513" w:rsidRDefault="00ED60A6" w:rsidP="00ED60A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حسبك حسبك يكفي.</w:t>
      </w:r>
    </w:p>
    <w:p w:rsidR="00ED60A6" w:rsidRPr="00337513" w:rsidRDefault="00ED60A6" w:rsidP="005E738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5E73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</w:t>
      </w:r>
      <w:r w:rsidR="005E73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آله وأصحابه أجمعين، أما بعد</w:t>
      </w:r>
      <w:r w:rsidR="005E73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</w:p>
    <w:p w:rsidR="00ED60A6" w:rsidRPr="00337513" w:rsidRDefault="00ED60A6" w:rsidP="00ED60A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فيقول المؤلف </w:t>
      </w:r>
      <w:r w:rsidR="005E73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 تعالى</w:t>
      </w:r>
      <w:r w:rsidR="005E73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71C71" w:rsidRPr="00171C7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71C71">
        <w:rPr>
          <w:rFonts w:ascii="Traditional Arabic" w:eastAsia="Calibri" w:hAnsi="Traditional Arabic" w:hint="cs"/>
          <w:noProof w:val="0"/>
          <w:sz w:val="28"/>
          <w:rtl/>
        </w:rPr>
        <w:t>كتاب النكاح</w:t>
      </w:r>
      <w:r w:rsidR="00171C71" w:rsidRPr="00171C7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5E73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وزاد المحقق باب أحكام النكاح</w:t>
      </w:r>
      <w:r w:rsidR="005E73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والكتاب مر التعريف به مرار</w:t>
      </w:r>
      <w:r w:rsidR="005E73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5E73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مصدر كتب يكتب كتاب</w:t>
      </w:r>
      <w:r w:rsidR="005E73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وكتابة وكتب</w:t>
      </w:r>
      <w:r w:rsidR="005E73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5E73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والأصل في المادة الجمع</w:t>
      </w:r>
      <w:r w:rsidR="005E73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ذكرنا هذا مرار</w:t>
      </w:r>
      <w:r w:rsidR="005E73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وكررناه في كل مناسبة حتى مُلّ</w:t>
      </w:r>
      <w:r w:rsidR="005E73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والنكاح مصدر نكح ينكح نكاح</w:t>
      </w:r>
      <w:r w:rsidR="005E73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5E73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والأصل فيه الضم والجمع يقال</w:t>
      </w:r>
      <w:r w:rsidR="005E73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تناكحت الأشجار إذا انضم بعضها إلى بعض.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778"/>
        <w:gridCol w:w="381"/>
        <w:gridCol w:w="3778"/>
      </w:tblGrid>
      <w:tr w:rsidR="00337513" w:rsidRPr="00337513" w:rsidTr="00337513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337513" w:rsidRPr="00337513" w:rsidRDefault="00337513" w:rsidP="00337513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337513">
              <w:rPr>
                <w:rFonts w:eastAsia="Calibri" w:cs="Simplified Arabic" w:hint="cs"/>
                <w:sz w:val="28"/>
                <w:szCs w:val="28"/>
                <w:rtl/>
              </w:rPr>
              <w:t>ويا منكح سهيلا الثريا</w:t>
            </w:r>
            <w:r w:rsidRPr="00337513">
              <w:rPr>
                <w:rFonts w:eastAsia="Calibri" w:cs="Simplified Arabic"/>
                <w:b/>
                <w:bCs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337513" w:rsidRPr="00337513" w:rsidRDefault="00337513" w:rsidP="00337513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337513" w:rsidRPr="00337513" w:rsidRDefault="0083064A" w:rsidP="00337513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337513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337513" w:rsidRPr="00337513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337513" w:rsidRPr="00337513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العامة:ويا منكح سهيلا الثريا *عمرك الله كيف يجتمعان </w:instrText>
            </w:r>
            <w:r w:rsidR="00337513" w:rsidRPr="00337513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337513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337513" w:rsidRPr="00337513">
              <w:rPr>
                <w:rFonts w:eastAsia="Calibri" w:cs="Simplified Arabic" w:hint="cs"/>
                <w:sz w:val="28"/>
                <w:szCs w:val="28"/>
                <w:rtl/>
              </w:rPr>
              <w:t>عمرك الله كيف يجتمعان</w:t>
            </w:r>
            <w:r w:rsidR="00337513" w:rsidRPr="00337513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  <w:tr w:rsidR="00337513" w:rsidRPr="00337513" w:rsidTr="00337513">
        <w:trPr>
          <w:trHeight w:hRule="exact" w:val="510"/>
          <w:jc w:val="center"/>
        </w:trPr>
        <w:tc>
          <w:tcPr>
            <w:tcW w:w="8306" w:type="dxa"/>
            <w:shd w:val="clear" w:color="auto" w:fill="auto"/>
          </w:tcPr>
          <w:p w:rsidR="00337513" w:rsidRPr="00337513" w:rsidRDefault="00337513" w:rsidP="00337513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337513">
              <w:rPr>
                <w:rFonts w:eastAsia="Calibri" w:cs="Simplified Arabic" w:hint="cs"/>
                <w:sz w:val="28"/>
                <w:szCs w:val="28"/>
                <w:rtl/>
              </w:rPr>
              <w:t>هي شامية إذا ما استقلت</w:t>
            </w:r>
            <w:r w:rsidRPr="00337513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337513" w:rsidRPr="00337513" w:rsidRDefault="00337513" w:rsidP="00337513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8306" w:type="dxa"/>
            <w:shd w:val="clear" w:color="auto" w:fill="auto"/>
          </w:tcPr>
          <w:p w:rsidR="00337513" w:rsidRPr="00337513" w:rsidRDefault="00337513" w:rsidP="00337513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337513">
              <w:rPr>
                <w:rFonts w:eastAsia="Calibri" w:cs="Simplified Arabic" w:hint="cs"/>
                <w:sz w:val="28"/>
                <w:szCs w:val="28"/>
                <w:rtl/>
              </w:rPr>
              <w:t>وهو إذا ما استقل يماني</w:t>
            </w:r>
            <w:r w:rsidRPr="00337513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BA3B60" w:rsidRDefault="00ED60A6" w:rsidP="0033751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كيف تجمع بين الشامي واليماني والمقصود مُنكح سهيل الثريا يريد أن يجمع بينهما</w:t>
      </w:r>
      <w:r w:rsidR="005E73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فالأصل في هذه المادة الضم والجمع والنكاح يطلق ويراد به العقد على الزوجة</w:t>
      </w:r>
      <w:r w:rsidR="005E73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أنه يطلق ويراد به الوطء</w:t>
      </w:r>
      <w:r w:rsidR="005E73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وهل هو حقيقة فيهما حقيقة شرعية في الأمرين في اللفظين</w:t>
      </w:r>
      <w:r w:rsidR="00BA3B6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حقيقة في أحدهما مجاز في الآخر أو هو لفظ مشترك بينهما</w:t>
      </w:r>
      <w:r w:rsidR="00BA3B6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منهم من يقول</w:t>
      </w:r>
      <w:r w:rsidR="00BA3B6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حقيقة في العقد مجاز في الوطء</w:t>
      </w:r>
      <w:r w:rsidR="00BA3B6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يقول العكس</w:t>
      </w:r>
      <w:r w:rsidR="00BA3B6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يقول</w:t>
      </w:r>
      <w:r w:rsidR="00BA3B6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مانع من أن يكون حقيقة شرعية فيهما</w:t>
      </w:r>
      <w:r w:rsidR="00BA3B6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أنه إذا قيل</w:t>
      </w:r>
      <w:r w:rsidR="00BA3B6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نكح زوجته فالمراد أنه وطئها</w:t>
      </w:r>
      <w:r w:rsidR="00BA3B6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قيل</w:t>
      </w:r>
      <w:r w:rsidR="00BA3B6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نكح بنت فلان فالمراد عقد عليها</w:t>
      </w:r>
      <w:r w:rsidR="00BA3B6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وإطلاقه في النصوص الغالِب على العقد</w:t>
      </w:r>
      <w:r w:rsidR="00BA3B6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الغالب على العقد في قوله </w:t>
      </w:r>
      <w:r w:rsidR="00BA3B6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</w:t>
      </w:r>
      <w:r w:rsid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</w:t>
      </w:r>
      <w:r w:rsidR="00BA3B6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المطلقة ثلاث</w:t>
      </w:r>
      <w:r w:rsidR="00BA3B6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BA3B6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7513" w:rsidRPr="00337513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337513" w:rsidRPr="00171C71">
        <w:rPr>
          <w:rStyle w:val="-"/>
          <w:rFonts w:hint="cs"/>
          <w:color w:val="FF0000"/>
          <w:rtl/>
        </w:rPr>
        <w:t>فَلاَ</w:t>
      </w:r>
      <w:r w:rsidR="00337513" w:rsidRPr="00171C71">
        <w:rPr>
          <w:rStyle w:val="-"/>
          <w:color w:val="FF0000"/>
          <w:rtl/>
        </w:rPr>
        <w:t xml:space="preserve"> </w:t>
      </w:r>
      <w:r w:rsidR="00337513" w:rsidRPr="00171C71">
        <w:rPr>
          <w:rStyle w:val="-"/>
          <w:color w:val="FF0000"/>
          <w:rtl/>
        </w:rPr>
        <w:lastRenderedPageBreak/>
        <w:t>تَحِلُّ لَهُ مِن بَعْدُ حَتَّىَ تَنكِحَ زَوْجاً غَيْرَهُ</w:t>
      </w:r>
      <w:r w:rsidRPr="00337513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33751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البقرة:230]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قالوا</w:t>
      </w:r>
      <w:r w:rsidR="00BA3B6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المراد بالنكاح هنا الوطء</w:t>
      </w:r>
      <w:r w:rsidR="00BA3B6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في الحديث الصحيح </w:t>
      </w:r>
      <w:r w:rsidR="00337513" w:rsidRPr="00171C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171C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لا، حتى تذوقي عسيلته</w:t>
      </w:r>
      <w:r w:rsidR="00BA3B6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171C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ويذوق عسيلتك</w:t>
      </w:r>
      <w:r w:rsidR="00337513" w:rsidRPr="00171C7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BA3B6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24891" w:rsidRDefault="00ED60A6" w:rsidP="0033751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فالنكاح هنا المراد به الوطء</w:t>
      </w:r>
      <w:r w:rsidR="00BA3B6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تحل للزوج المطلق ثلاث</w:t>
      </w:r>
      <w:r w:rsidR="00BA3B6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حتى يطأها الزوج الثاني</w:t>
      </w:r>
      <w:r w:rsidR="00BA3B6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هذا من الأمور الواضحة الظاهرة التي لا يتعرض المتقدمون لتعريفها لوضوحها</w:t>
      </w:r>
      <w:r w:rsidR="00BA3B6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المتأخرون الذين شغفوا بالتعاريف</w:t>
      </w:r>
      <w:r w:rsidR="00BA3B6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ولبعد العهد خفيت الحقائق على كثير من المتعلمين</w:t>
      </w:r>
      <w:r w:rsidR="00BA3B6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فاحتيج إلى هذه التعاريف يقال مثل هذا الكلام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24891" w:rsidRDefault="00ED60A6" w:rsidP="0022489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71C71" w:rsidRPr="004967D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967DB">
        <w:rPr>
          <w:rFonts w:ascii="Traditional Arabic" w:eastAsia="Calibri" w:hAnsi="Traditional Arabic" w:hint="cs"/>
          <w:noProof w:val="0"/>
          <w:sz w:val="28"/>
          <w:rtl/>
        </w:rPr>
        <w:t>عن علقمة قال</w:t>
      </w:r>
      <w:r w:rsidR="0022489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4967DB">
        <w:rPr>
          <w:rFonts w:ascii="Traditional Arabic" w:eastAsia="Calibri" w:hAnsi="Traditional Arabic" w:hint="cs"/>
          <w:noProof w:val="0"/>
          <w:sz w:val="28"/>
          <w:rtl/>
        </w:rPr>
        <w:t xml:space="preserve"> كنت أمشي</w:t>
      </w:r>
      <w:r w:rsidR="0022489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4967DB">
        <w:rPr>
          <w:rFonts w:ascii="Traditional Arabic" w:eastAsia="Calibri" w:hAnsi="Traditional Arabic" w:hint="cs"/>
          <w:noProof w:val="0"/>
          <w:sz w:val="28"/>
          <w:rtl/>
        </w:rPr>
        <w:t xml:space="preserve"> كنت أمشي</w:t>
      </w:r>
      <w:r w:rsidR="004967DB" w:rsidRPr="004967D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علقمة بن قيس النخعي من خواص ابن مسعود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967DB" w:rsidRPr="004967D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967DB">
        <w:rPr>
          <w:rFonts w:ascii="Traditional Arabic" w:eastAsia="Calibri" w:hAnsi="Traditional Arabic" w:hint="cs"/>
          <w:noProof w:val="0"/>
          <w:sz w:val="28"/>
          <w:rtl/>
        </w:rPr>
        <w:t>كنت أمشي مع عبد الله</w:t>
      </w:r>
      <w:r w:rsidR="004967DB" w:rsidRPr="004967D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967D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ابن مسعود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عبد الله بن مسعود بن غافل الهذلي الصحابي الجليل المعروف المشهور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7513" w:rsidRPr="004967D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4967D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من أحب أن يقرأ القرآن غض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ًّ</w:t>
      </w:r>
      <w:r w:rsidRPr="004967D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كما أنزل فليقرأ بقراءة ابن أم عبد</w:t>
      </w:r>
      <w:r w:rsidR="00337513" w:rsidRPr="004967D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967DB" w:rsidRPr="004967D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967DB">
        <w:rPr>
          <w:rFonts w:ascii="Traditional Arabic" w:eastAsia="Calibri" w:hAnsi="Traditional Arabic" w:hint="cs"/>
          <w:noProof w:val="0"/>
          <w:sz w:val="28"/>
          <w:rtl/>
        </w:rPr>
        <w:t>كنت أمشي مع عبد الله بمنى</w:t>
      </w:r>
      <w:r w:rsidR="004967DB" w:rsidRPr="004967D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967D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المشعر المشهور المعروف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967DB" w:rsidRPr="004967D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967DB">
        <w:rPr>
          <w:rFonts w:ascii="Traditional Arabic" w:eastAsia="Calibri" w:hAnsi="Traditional Arabic" w:hint="cs"/>
          <w:noProof w:val="0"/>
          <w:sz w:val="28"/>
          <w:rtl/>
        </w:rPr>
        <w:t>فلقيه عثمان</w:t>
      </w:r>
      <w:r w:rsidR="004967DB" w:rsidRPr="004967D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967D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224891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بن عفان الخليفة الراشد ث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ث الخلفاء الراشدين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24891" w:rsidRDefault="00ED60A6" w:rsidP="0022489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967DB" w:rsidRPr="004967D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967DB">
        <w:rPr>
          <w:rFonts w:ascii="Traditional Arabic" w:eastAsia="Calibri" w:hAnsi="Traditional Arabic" w:hint="cs"/>
          <w:noProof w:val="0"/>
          <w:sz w:val="28"/>
          <w:rtl/>
        </w:rPr>
        <w:t>فلقيه عثمان فقام معه يحدثه</w:t>
      </w:r>
      <w:r w:rsidR="004967DB" w:rsidRPr="004967D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941BC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لما رأى علقمة قرب عثمان من ابن مسعود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41BC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وعرف أنه سوف يسر إليه بشيء ابتعد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41BC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ابتعد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41BC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967DB" w:rsidRPr="0007293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C941BC" w:rsidRPr="00072935">
        <w:rPr>
          <w:rFonts w:ascii="Traditional Arabic" w:eastAsia="Calibri" w:hAnsi="Traditional Arabic" w:hint="cs"/>
          <w:noProof w:val="0"/>
          <w:sz w:val="28"/>
          <w:rtl/>
        </w:rPr>
        <w:t>قام معه يحدثه</w:t>
      </w:r>
      <w:r w:rsidR="00072935" w:rsidRPr="0007293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C941BC" w:rsidRPr="00072935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C941BC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يحدثه قائلا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C941BC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41BC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عثمان لعبد الله بن مسعود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41BC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عثمان الخليفة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41BC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أمير المؤمنين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41BC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وابن مسعود من العلماء الجِلَّة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41BC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كبير سن في ذلك الوقت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41BC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يناهز السبعين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41BC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سطة الناس بالنسبة لأمور الدنيا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24891" w:rsidRDefault="00C941BC" w:rsidP="0022489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E63C6" w:rsidRPr="001E63C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E63C6">
        <w:rPr>
          <w:rFonts w:ascii="Traditional Arabic" w:eastAsia="Calibri" w:hAnsi="Traditional Arabic" w:hint="cs"/>
          <w:noProof w:val="0"/>
          <w:sz w:val="28"/>
          <w:rtl/>
        </w:rPr>
        <w:t>قال له عثمان يا أبا عبد الرحمن</w:t>
      </w:r>
      <w:r w:rsidR="001E63C6" w:rsidRPr="001E63C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كنية ابن مسعود </w:t>
      </w:r>
      <w:r w:rsidR="001E63C6" w:rsidRPr="001E63C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E63C6">
        <w:rPr>
          <w:rFonts w:ascii="Traditional Arabic" w:eastAsia="Calibri" w:hAnsi="Traditional Arabic" w:hint="cs"/>
          <w:noProof w:val="0"/>
          <w:sz w:val="28"/>
          <w:rtl/>
        </w:rPr>
        <w:t>ألا نزوجك امرأة شابة</w:t>
      </w:r>
      <w:r w:rsidR="00224891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="001E63C6" w:rsidRPr="001E63C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22489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E63C6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وفي رواية جارية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E63C6" w:rsidRPr="001E63C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E63C6">
        <w:rPr>
          <w:rFonts w:ascii="Traditional Arabic" w:eastAsia="Calibri" w:hAnsi="Traditional Arabic" w:hint="cs"/>
          <w:noProof w:val="0"/>
          <w:sz w:val="28"/>
          <w:rtl/>
        </w:rPr>
        <w:t>لعلها تذكرك بعض ما مضى من زمانك</w:t>
      </w:r>
      <w:r w:rsidR="001E63C6" w:rsidRPr="001E63C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E63C6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عثمان 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رضي الله عنه وأرضاه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رغب في هذا الحبر عبد الله بن مسعود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رغب فيه لماله أو لجماله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رغب فيه لعلمه ودينه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فهذه منقبة لعثمان 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رضي الله عنه وأرضاه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منقبة من مناقب أمير المؤمنين عثمان بن عفان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حيث قصد هذا الشخص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لعلمه ودينه</w:t>
      </w:r>
      <w:r w:rsidR="002248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905CC" w:rsidRDefault="00C941BC" w:rsidP="009905C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E63C6" w:rsidRPr="001E63C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E63C6">
        <w:rPr>
          <w:rFonts w:ascii="Traditional Arabic" w:eastAsia="Calibri" w:hAnsi="Traditional Arabic" w:hint="cs"/>
          <w:noProof w:val="0"/>
          <w:sz w:val="28"/>
          <w:rtl/>
        </w:rPr>
        <w:t>لعلها تذكرك بعض ما مضى من زمانك</w:t>
      </w:r>
      <w:r w:rsidR="001E63C6" w:rsidRPr="001E63C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الرجل قد بلغ أو ناهز السبعين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وعمر 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رضي الله عنه وأرضاه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بلغ الرجل الستين فإياه وإيا الشوابّ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صحيح فإياه وإيا الشواب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E63C6" w:rsidRPr="001E63C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E63C6">
        <w:rPr>
          <w:rFonts w:ascii="Traditional Arabic" w:eastAsia="Calibri" w:hAnsi="Traditional Arabic" w:hint="cs"/>
          <w:noProof w:val="0"/>
          <w:sz w:val="28"/>
          <w:rtl/>
        </w:rPr>
        <w:t>تذكرك بعض ما مضى من زمانك</w:t>
      </w:r>
      <w:r w:rsidR="001E63C6" w:rsidRPr="001E63C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E63C6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شك أن الشابة تعين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تنشط الكبير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الذي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عنده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المادة أصلها موجود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ليس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أصلها مفقود</w:t>
      </w:r>
      <w:r w:rsidR="009905CC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عبد الله بن مسعود ما قال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فرصة العمر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بحثت ما وجدت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قال هذا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905CC" w:rsidRDefault="00C941BC" w:rsidP="009905C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E63C6" w:rsidRPr="001E63C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E63C6">
        <w:rPr>
          <w:rFonts w:ascii="Traditional Arabic" w:eastAsia="Calibri" w:hAnsi="Traditional Arabic" w:hint="cs"/>
          <w:noProof w:val="0"/>
          <w:sz w:val="28"/>
          <w:rtl/>
        </w:rPr>
        <w:t>فقال عبد الله لئن قلتَ ذلك</w:t>
      </w:r>
      <w:r w:rsidR="001E63C6" w:rsidRPr="001E63C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E63C6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وقال لعلقمة لما ابتعد قال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تعال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 صار هذا الموضوع تعال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فيه سر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E63C6" w:rsidRPr="001E63C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E63C6">
        <w:rPr>
          <w:rFonts w:ascii="Traditional Arabic" w:eastAsia="Calibri" w:hAnsi="Traditional Arabic" w:hint="cs"/>
          <w:noProof w:val="0"/>
          <w:sz w:val="28"/>
          <w:rtl/>
        </w:rPr>
        <w:t>لئن قلت ذلك لقد قال لنا رسول الله -صلى الله عليه وسلم-</w:t>
      </w:r>
      <w:r w:rsidR="009905C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1E63C6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7513" w:rsidRPr="001E63C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1E63C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يا معشر الشباب</w:t>
      </w:r>
      <w:r w:rsidR="00337513" w:rsidRPr="001E63C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1E63C6" w:rsidRPr="001E63C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E63C6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قال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يا معشر الشيوخ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قال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يا معشر الشيوخ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7513" w:rsidRPr="00BB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BB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يا معشر الشباب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BB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من استطاع </w:t>
      </w:r>
      <w:r w:rsidRPr="00BB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lastRenderedPageBreak/>
        <w:t>منكم الباءة فليتزوج</w:t>
      </w:r>
      <w:r w:rsidR="00337513" w:rsidRPr="00BB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خاطب الشباب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لأنهم هم مظنة الشهوة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ومظنة القدرة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بخلاف الشيوخ وإن وجد في بعضهم شيء من هذا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الشباب هم أغلب على الظن في هذه المظنة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يوجد من الشيوخ من يضاهي الشباب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قليل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هو في الكثرة مثل الشباب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أن الشباب في وقتنا هذا كثير منهم يشكو الضعف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شباب في العشرين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والخمس والعشرين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والثلاثين يشكون الضعف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والسبب في ذلك المأكول تغير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كان الأكل في السابق كله طبيعي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أدخل عليه أشياء تغيره وتؤثر فيه من كيماويات وغيرها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905CC" w:rsidRDefault="00C941BC" w:rsidP="009905C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المقصود أن النبي -عليه الصلاة والسلام- في هذا الحديث يخاطب الشباب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لأنهم هم الذين لديهم الشهوة الغالبة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والقدرة على هذا الشأن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7513" w:rsidRPr="00BB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BB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يا معشر الشباب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BB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من استطاع منكم الباءة فليتزوج</w:t>
      </w:r>
      <w:r w:rsidR="00337513" w:rsidRPr="00BB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BB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فمن قدر على الوطء بتحصيل مؤنه من قدر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الوطء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بتحصيل مؤنه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فليتزوج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واللام لام الأمر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فالشاب إذا استطاع أن يتزوج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وقادر على ذلك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عنده ما يدفعه مهر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وعنده ما يستطيع أن ينفق منه على هذه الزوجة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ولديه القدرة الجنسية فهو مأمور بالزواج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7513" w:rsidRPr="00BB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BB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فليتزوج</w:t>
      </w:r>
      <w:r w:rsidR="00337513" w:rsidRPr="00BB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واللام لام الأمر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والأصل في الأمر الوجوب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والأصل في الأمر الوجوب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 به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أعني الوجوب داود الظاهري وبعض العلماء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نقل النووي الإجماع على أنه مستحب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أنه مستحب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الأصل في الأمر هو الوجوب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وحمله بعض العلماء على من يخشى العنت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يخشى الوقوع في الزنى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هذا جارٍ على القواعد الشرعية أن تحصين الفرج من الوقوع في الزنى واجب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لا يتم الواجب إلا به فهو واجب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إضافة إلى الأمر هنا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والأصل فيه الوجوب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فمن يخشى على نفسه العنت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الوقوع في الزنى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يستطيع أن يغض بصره بغيره يلزمه أن يتزوج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عجز عن مؤن الزواج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وانغلقت في وجهه الأبواب فالتوجيه في هذا الحديث </w:t>
      </w:r>
      <w:r w:rsidR="00337513" w:rsidRPr="00BB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BB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فمن لم يستطع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BB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فعليه بالصوم</w:t>
      </w:r>
      <w:r w:rsidR="00337513" w:rsidRPr="00BB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لا يخشى الوقوع في الزنى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ولديه الرغبة في الوطء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ولديه أيض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القدرة على الإنجاب الذي يتحقق به المكاثَرة والمباهاة بين الأمم للنبي -عليه الصلاة والسلام- عند أهل العلم يقولون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مستحب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أننا نستصحب ما جاء في قوله -عليه الصلاة والسلام- </w:t>
      </w:r>
      <w:r w:rsidR="00337513" w:rsidRPr="00BB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BB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فليتزوج</w:t>
      </w:r>
      <w:r w:rsidR="00337513" w:rsidRPr="00BB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استطاع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ولديه قدرة 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هو مأمور بالزواج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905CC" w:rsidRDefault="00C941BC" w:rsidP="009905C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أحيان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الزواج المأمور به يحرم إذا أريد به الضرر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يريد أن يتزوج فلانة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ليضر بها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يحرم عليه الزواج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مستصحب لهذه النية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يكون الزواج مباح</w:t>
      </w:r>
      <w:r w:rsidR="009905CC">
        <w:rPr>
          <w:rFonts w:ascii="Simplified Arabic" w:hAnsi="Simplified Arabic" w:hint="cs"/>
          <w:b w:val="0"/>
          <w:bCs w:val="0"/>
          <w:sz w:val="28"/>
          <w:rtl/>
        </w:rPr>
        <w:t>ًا،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يُكرَه على حسب الأسباب والموانع والدوافع والقدرة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905CC" w:rsidRDefault="00C941BC" w:rsidP="009905C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ى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حال الحكم الشرعي في النكاح تنتابه الأحكام الخمسة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والأصل فيه كما في هذا الحديث أنه مأمور به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والأصل عند أهل العلم في الأمر الوجوب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أيضًا من سنن المرسلين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وسيأتي في الحديث الآتي الذي بعده </w:t>
      </w:r>
      <w:r w:rsidR="00337513" w:rsidRPr="00BB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BB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فمن رغب عن سنتي فليس مني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BB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من رغب عن سنتي فليس مني</w:t>
      </w:r>
      <w:r w:rsidR="00337513" w:rsidRPr="00BB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وذُكر عن بعض أهل العلم أنه لم يتزوج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شُهِر هذا عن النووي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 شيخ الإسلام 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ابن تيمية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 جمع من أهل العلم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وأُلِّف في ذلك المؤلفات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وادُّعِيَ أنه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آثروا العلم على الزواج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آثروا العلم على الزواج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كيف يؤثِرون ويرغبون عن سنة النبي -عليه الصلاة والسلام- إيثار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للعلم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9905CC" w:rsidRDefault="00C941BC" w:rsidP="009905C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وكثير</w:t>
      </w:r>
      <w:r w:rsidR="009905CC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يسأل طلاب العلم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ويدَّعون أن الزواج يعوقهم عن تحصيل العلم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ولكن الواقع يشهد بأن الزواج يعين على تحصيل العلم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وييسر أسباب التحصيل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وتعين الزوجة وزوجها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وتيسر له أموره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لم يكن من ذلك إلا اجتماع الفكر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الشاب إذا كانت لديه القدرة ولم يتزوج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زعم أنه يقضي وقته في العلم </w:t>
      </w:r>
      <w:r w:rsidR="001D6F63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وتحصيل العلم إلا أن ذهنه مشتت إذا لم يتزوج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D6F63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تزوج انحصر الذهن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D6F63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مجرَّب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D6F63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والشاب إذا ما لم يتزوج 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1D6F63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الجلوس في المنزل يصعب عليه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D6F63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تجده يجوب الأماكن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D6F63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الطرقات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D6F63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الاستراحات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D6F63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يسافر كثير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1D6F63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1D6F63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ما 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عنده</w:t>
      </w:r>
      <w:r w:rsidR="001D6F63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شيء يربطه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D6F63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وجدت الزوجة ارتبط معها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D6F63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ارتبط تيسر له تحصيل العلم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D6F63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8E6259" w:rsidRDefault="001D6F63" w:rsidP="008E625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هذه علل عليلة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ترد بها السنة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إيثار للعلم على الزواج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لا تناقض ولا تنافر بين طلب العلم والزواج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يذكر عن كبار أهل العلم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 بعضهم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قليل نادر جدًّا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أنهم لم يتزوجوا إما أن يكون السبب في ذلك انشغالهم كما قيل أن شيخ الإسلام منشغل بالردود الواجبة على المبتدعة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وبالجهاد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وغير ذلك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 ذلك وددنا أن الشيخ 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الله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تزوج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لئلا يكون فيه مستمسك وذريعة لبعض الطلاب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عذره معه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ندري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8E6259" w:rsidRDefault="001D6F63" w:rsidP="008E625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النووي 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قالوا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إنه لا قدرة فيه على النكاح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رغبة له فيه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أشبه ما يكون بالمتبتل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رجل طعامه كسرة الخبز مع الماء والملح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أين له الوقود</w:t>
      </w:r>
      <w:r w:rsidR="009905C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أشد مما أوصى به النبي -عليه الصلاة والسلام- الذي هو الصيام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رجل لا ينام مضطجع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حمل نفسه على أقسى العزائم 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وأنتج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مع ذلك دين الله 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بين الغالي والجافي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نقول إلا خير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رجال صالحون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ونياتهم طيبة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وإنتاجهم حسن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مع ذلك الضابط ما سيأتي في الحديث اللاحق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شاء الله تعالى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8E6259" w:rsidRDefault="001D6F63" w:rsidP="008E625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7513" w:rsidRPr="009A308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9A308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فإنه أغض للبصر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9A308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وأحصن للفرج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9A308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فليتزوج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9A308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فإنه أغض للبصر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9A308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وأحصن للفرج</w:t>
      </w:r>
      <w:r w:rsidR="00337513" w:rsidRPr="009A308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لمن صدق مع الله 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نرى بعض الناس إذا تزوج ازداد إرسال البصر</w:t>
      </w:r>
      <w:r w:rsidR="009A30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إلى ما حرم الله 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9A30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-،</w:t>
      </w:r>
      <w:r w:rsidR="009A30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يغض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بصره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يحصن فرجه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قد يكون قبل الزواج في غفلة عن شيء من الأمور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تزوج تفتحت عيونه على ما قالوا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إذا لم يعصمه الله 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 يبذل السبب لهذه العصمة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نسأل الله 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الحماية والعفاف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ذمه أعظم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شأنه أشد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محصن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7513" w:rsidRPr="009A308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9A308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أغض للبصر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9A308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وأحصن للفرج</w:t>
      </w:r>
      <w:r w:rsidR="00337513" w:rsidRPr="009A308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شك أن الأصل أن الشخص إذا كان عنده من يعفه فإنه يغض بصره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الأصل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قد يوجد خلاف هذا الأصل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8E6259" w:rsidRDefault="001D6F63" w:rsidP="008E625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</w:t>
      </w:r>
      <w:r w:rsidR="00337513" w:rsidRPr="009A308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9A308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وأحصن للفرج</w:t>
      </w:r>
      <w:r w:rsidR="00337513" w:rsidRPr="009A308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؛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هذه الشهوة إذا فرغها في زوجته 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عذر له ولا مبرر في أن يبحث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أنه لا عذر للجميع لا المتزوج ولا غير المتزوج ألا يحصن فرجه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وألا يغض بصره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مأمور بذلك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سواء كان متزوج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أو غير متزوج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337513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337513" w:rsidRPr="009A308A">
        <w:rPr>
          <w:rStyle w:val="-"/>
          <w:rFonts w:hint="cs"/>
          <w:color w:val="FF0000"/>
          <w:rtl/>
        </w:rPr>
        <w:t>قُل</w:t>
      </w:r>
      <w:r w:rsidR="00337513" w:rsidRPr="009A308A">
        <w:rPr>
          <w:rStyle w:val="-"/>
          <w:color w:val="FF0000"/>
          <w:rtl/>
        </w:rPr>
        <w:t xml:space="preserve"> لِّلْمُؤْمِنِينَ يَغُضُّوا مِنْ أَبْصَارِهِمْ وَيَحْفَظُوا فُرُوجَهُمْ</w:t>
      </w:r>
      <w:r w:rsidRPr="00337513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33751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النــور:30]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، </w:t>
      </w:r>
      <w:r w:rsidR="00337513" w:rsidRPr="009A308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9A308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ومن لم يستطع</w:t>
      </w:r>
      <w:r w:rsidR="00337513" w:rsidRPr="009A308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9A308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يستطع الباءة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عنده قدرة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337513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337513" w:rsidRPr="009A308A">
        <w:rPr>
          <w:rStyle w:val="-"/>
          <w:rFonts w:hint="cs"/>
          <w:color w:val="FF0000"/>
          <w:rtl/>
        </w:rPr>
        <w:t>وَلْيَسْتَعْفِفِ</w:t>
      </w:r>
      <w:r w:rsidR="00337513" w:rsidRPr="009A308A">
        <w:rPr>
          <w:rStyle w:val="-"/>
          <w:color w:val="FF0000"/>
          <w:rtl/>
        </w:rPr>
        <w:t xml:space="preserve"> الَّذِينَ لا يَجِدُونَ نِكَاحاً حَتَّى يُغْنِيَهُمْ اللَّهُ مِن فَضْلِهِ</w:t>
      </w:r>
      <w:r w:rsidRPr="00337513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33751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النــور:33]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، </w:t>
      </w:r>
      <w:r w:rsidR="00337513" w:rsidRPr="009A308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9A308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من لم يستطع فعليه بالصوم</w:t>
      </w:r>
      <w:r w:rsidR="00337513" w:rsidRPr="009A308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9A308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إغراء بديل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A308A" w:rsidRPr="009A308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9A308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فعليه بالصوم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؛</w:t>
      </w:r>
      <w:r w:rsidRPr="009A308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فإنه له وجاء</w:t>
      </w:r>
      <w:r w:rsidR="009A308A" w:rsidRPr="009A308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.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الصوم لا شك أن تقليل الطعام له دور في الذبول في الجسم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الذبول في الجسم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وضعف النشاط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نشاط الجسد بجميع أنواعه وبجميع أعضائه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ومنها الآلة التي تستعمل في هذا الشأن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والصوم له خاصية في إضعاف هذه القدرة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يقول أهل العلم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احتمى وترك الأكل من غير صوم ما صارت لديه هذه القدرة على غض البصر وإحصان الفرج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هو شأن الصوم الذي وج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 إليه النبي -عليه الصلاة والسلام</w:t>
      </w:r>
      <w:r w:rsidRP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8E6259" w:rsidRDefault="001D6F63" w:rsidP="008E625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A308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337513" w:rsidRPr="009A308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9A308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ومن لم يستطع فعليه بالصوم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؛</w:t>
      </w:r>
      <w:r w:rsidRPr="009A308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فإنه له وجاء</w:t>
      </w:r>
      <w:r w:rsidR="00337513" w:rsidRPr="009A308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الوجاء الخصاء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الخصاء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فإنه وجاء يعني كالوجاء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كأنه اختصى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استنبط أهل العلم من هذا الحديث تحريم الاستمناء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تحريم الاستمناء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لو كان جائزًا لأرشد إليه النبي -عليه الصلاة والسلام-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ولوج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 إليه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إنما أرشد إلى الصوم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إضافة إلى قوله 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7513" w:rsidRPr="00337513">
        <w:rPr>
          <w:rFonts w:ascii="Traditional Arabic" w:eastAsia="Calibri" w:hAnsi="Traditional Arabic" w:cs="ATraditional Arabic"/>
          <w:b w:val="0"/>
          <w:bCs w:val="0"/>
          <w:noProof w:val="0"/>
          <w:sz w:val="28"/>
          <w:rtl/>
        </w:rPr>
        <w:t>{</w:t>
      </w:r>
      <w:r w:rsidR="00337513" w:rsidRPr="00B4667F">
        <w:rPr>
          <w:rStyle w:val="-"/>
          <w:color w:val="FF0000"/>
          <w:rtl/>
        </w:rPr>
        <w:t>وَالَّذِينَ هُمْ لِفُرُو</w:t>
      </w:r>
      <w:r w:rsidR="008E6259">
        <w:rPr>
          <w:rStyle w:val="-"/>
          <w:color w:val="FF0000"/>
          <w:rtl/>
        </w:rPr>
        <w:t>جِهِمْ حَافِظُونَ =</w:t>
      </w:r>
      <w:r w:rsidR="00337513" w:rsidRPr="00B4667F">
        <w:rPr>
          <w:rStyle w:val="-"/>
          <w:color w:val="FF0000"/>
          <w:rtl/>
        </w:rPr>
        <w:t xml:space="preserve">  إِلاَّ عَلَى أَزْوَاجِهِمْ أوْ مَا مَلَكَتْ أَيْمَانُهُمْ فَإِنَّهُمْ غَيْرُ مَلُومِينَ =   فَمَنِ ابْتَغَى وَرَاءَ ذَلِكَ فَأُوْلَئِكَ هُمُ الْعَادُونَ</w:t>
      </w:r>
      <w:r w:rsidR="00337513" w:rsidRPr="00337513">
        <w:rPr>
          <w:rFonts w:ascii="Traditional Arabic" w:eastAsia="Calibri" w:hAnsi="Traditional Arabic" w:cs="ATraditional Arabic"/>
          <w:b w:val="0"/>
          <w:bCs w:val="0"/>
          <w:noProof w:val="0"/>
          <w:sz w:val="28"/>
          <w:rtl/>
        </w:rPr>
        <w:t>}</w:t>
      </w:r>
      <w:r w:rsidR="0033751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[سورة المؤمنون:</w:t>
      </w:r>
      <w:r w:rsidR="00337513" w:rsidRPr="0033751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5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7513" w:rsidRPr="0033751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-7]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عدوان إذا بحث عن غير الزوجة وملك اليمين فقد اعتدى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يجوز الاستمناء لا باليد ولا بغيرها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لو قال قائل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 يستمني بيد زوجته مثلا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هو كاستمنائه بيده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نقول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هذا داخل في قوله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إلا على أزواجهم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 به جمع من أهل العلم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 الناس يقول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فرق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واضح أن دخول هذا في قوله 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337513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337513" w:rsidRPr="00B4667F">
        <w:rPr>
          <w:rStyle w:val="-"/>
          <w:rFonts w:hint="cs"/>
          <w:color w:val="FF0000"/>
          <w:rtl/>
        </w:rPr>
        <w:t>إِلاَّ</w:t>
      </w:r>
      <w:r w:rsidR="00337513" w:rsidRPr="00B4667F">
        <w:rPr>
          <w:rStyle w:val="-"/>
          <w:color w:val="FF0000"/>
          <w:rtl/>
        </w:rPr>
        <w:t xml:space="preserve"> عَلَى أَزْوَاجِهِمْ أوْ مَا مَلَكَتْ أَيْمَانُهُمْ</w:t>
      </w:r>
      <w:r w:rsidRPr="00337513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33751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المؤمنون:6]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والمراد بملك اليمين الأمة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السرية التي يشتريها بماله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8E6259" w:rsidRDefault="001D6F63" w:rsidP="008E625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2139A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 عصرنا هذا مع وجود الانفتاح الإعلامي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2139A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والمغريات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2139A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وتيسير سبل الفساد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2139A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يكثر السؤال عن العادة السرية التي هي الاستمناء مع صعوبة النكاح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2139A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والمشقة في تحصيله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2139A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كثير من الشباب لا يستطيع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92139A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لغلاء المهور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2139A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46365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وما يتبعها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46365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الآن وضع مشكل بالنسبة لكثير من الشباب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46365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فيسألون عن العادة السرية ويقولون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B46365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جربنا الصيام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46365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وبالفعل كثير من الشباب يصوم ولا تنكسر شهوته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46365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الحديث في الصحيحين لماذا؟ </w:t>
      </w:r>
    </w:p>
    <w:p w:rsidR="008E6259" w:rsidRDefault="00B46365" w:rsidP="0084420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لأنه في سحوره يأكل ويخزن أكل أيام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ليس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يوم</w:t>
      </w:r>
      <w:r w:rsidR="008E6259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واحد</w:t>
      </w:r>
      <w:r w:rsidR="008E6259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فيفطر من صيامه وما في معدته لم يتحرك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ما يحقق الهدف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الصيام لا يحقق الهدف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شك أن الأسباب لا بد من بذلها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ولا بد من انتفاء الموانع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شخص يعرض نفسه للفتنة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ويسأل بعد ذلك عن تفريغ شهوته بوسيلة محرَّمة بالعادة السرية أو غيرها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أقول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يجب عليك ألا تغشى مواقع الفتن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تدخل الأسواق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تعرض نفسك لرؤية هذه الشاشات التي فيها النساء العاريات أو الصحف والمجلات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يجوز له أن يعرض نفسه للفتنة ثم يسأل يقول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لا أستطيع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بل، 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تستطيع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بعضهم يقول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أنتم تقولون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تروحو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للأسواق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</w:t>
      </w:r>
      <w:r w:rsidR="008442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تروا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دشوش</w:t>
      </w:r>
      <w:r w:rsidR="00844205">
        <w:rPr>
          <w:rFonts w:ascii="Simplified Arabic" w:hAnsi="Simplified Arabic" w:hint="cs"/>
          <w:b w:val="0"/>
          <w:bCs w:val="0"/>
          <w:sz w:val="28"/>
          <w:rtl/>
          <w:lang w:bidi="ar-EG"/>
        </w:rPr>
        <w:t>ًا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شي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="008E6259">
        <w:rPr>
          <w:rFonts w:ascii="Simplified Arabic" w:hAnsi="Simplified Arabic" w:hint="cs"/>
          <w:b w:val="0"/>
          <w:bCs w:val="0"/>
          <w:sz w:val="28"/>
          <w:rtl/>
        </w:rPr>
        <w:t>ًا،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نجي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ء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نطوف ونفتتن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تغض بصرك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يلزمك أن تغض بصرك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يلزمك أن تغض بصرك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B02F9" w:rsidRDefault="00B46365" w:rsidP="009B02F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الإنسان  إذا بذل السبب بصدق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صدق مع الله 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أعانه على ذلك وإلا لا شك أن على النساء وعلى أولياء أمورهن كفل من هذا الضياع الذي يعاش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كفل عظيم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سبب الفتنة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وأول فتنة بني إسرائيل في النساء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فعلى المرأة المسلمة أن تتقي الله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جل وعلا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نفسها وفي غيرها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تفتتن</w:t>
      </w:r>
      <w:r w:rsidR="008E62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تفتن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ولي أمرها إذا رأى منها تساهل</w:t>
      </w:r>
      <w:r w:rsidR="009B02F9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تراخي</w:t>
      </w:r>
      <w:r w:rsidR="009B02F9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يأخذ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يدها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ويأطرها على العفاف والستر والصيانة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يترك لها الحبل على الغارب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تلبس ما شاءت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وتخرج كيف شاءت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وكم من القضايا التي يندى لها الجبين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عتصر لها القلوب مما يعرفه رجال الحسبة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ولهم مواقف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ولهم جهود في صد كثير من الشرور المتعلقة 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الباب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فجزاهم الله خير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وثبتهم وأعانهم وقواهم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B02F9" w:rsidRDefault="00B46365" w:rsidP="009B02F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يقول قائل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خلاص أنا الآن ما أمامي خيار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لمحت شي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="009B02F9">
        <w:rPr>
          <w:rFonts w:ascii="Simplified Arabic" w:hAnsi="Simplified Arabic" w:hint="cs"/>
          <w:b w:val="0"/>
          <w:bCs w:val="0"/>
          <w:sz w:val="28"/>
          <w:rtl/>
        </w:rPr>
        <w:t>ًا،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شاهدت ف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لم</w:t>
      </w:r>
      <w:r w:rsidR="009B02F9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فعلت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شي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="009B02F9">
        <w:rPr>
          <w:rFonts w:ascii="Simplified Arabic" w:hAnsi="Simplified Arabic" w:hint="cs"/>
          <w:b w:val="0"/>
          <w:bCs w:val="0"/>
          <w:sz w:val="28"/>
          <w:rtl/>
        </w:rPr>
        <w:t>ًا،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أمامي شيء إلا أن أفرغ هذه الشهوة بكذا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يقع في الفاحشة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نقول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ارتكاب أخف الضررين أمر مقرر في الشرع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لأنك الآن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نقول لك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عليك الاحتياط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يجوز لك أن تعرض نفسك للفتنة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حصل هذا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مع ذلك عاص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ٍ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آثم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محرمة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وعليه أن يندم ويقلع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يعرض نفسه للفتنة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B02F9" w:rsidRDefault="00B46365" w:rsidP="009B02F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رحمه </w:t>
      </w:r>
      <w:r w:rsidRPr="00B4667F">
        <w:rPr>
          <w:rFonts w:ascii="Traditional Arabic" w:eastAsia="Calibri" w:hAnsi="Traditional Arabic" w:hint="cs"/>
          <w:noProof w:val="0"/>
          <w:sz w:val="28"/>
          <w:rtl/>
        </w:rPr>
        <w:t>الله</w:t>
      </w:r>
      <w:r w:rsidR="009B02F9">
        <w:rPr>
          <w:rFonts w:ascii="Traditional Arabic" w:eastAsia="Calibri" w:hAnsi="Traditional Arabic" w:hint="cs"/>
          <w:noProof w:val="0"/>
          <w:sz w:val="28"/>
          <w:rtl/>
        </w:rPr>
        <w:t>-:</w:t>
      </w:r>
      <w:r w:rsidRPr="00B4667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4667F" w:rsidRPr="00A63C3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63C35">
        <w:rPr>
          <w:rFonts w:ascii="Traditional Arabic" w:eastAsia="Calibri" w:hAnsi="Traditional Arabic" w:hint="cs"/>
          <w:noProof w:val="0"/>
          <w:sz w:val="28"/>
          <w:rtl/>
        </w:rPr>
        <w:t xml:space="preserve">وعن أنس </w:t>
      </w:r>
      <w:r w:rsidR="009B02F9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63C35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9B02F9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63C35">
        <w:rPr>
          <w:rFonts w:ascii="Traditional Arabic" w:eastAsia="Calibri" w:hAnsi="Traditional Arabic" w:hint="cs"/>
          <w:noProof w:val="0"/>
          <w:sz w:val="28"/>
          <w:rtl/>
        </w:rPr>
        <w:t xml:space="preserve"> أن نفر</w:t>
      </w:r>
      <w:r w:rsidR="009B02F9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A63C35">
        <w:rPr>
          <w:rFonts w:ascii="Traditional Arabic" w:eastAsia="Calibri" w:hAnsi="Traditional Arabic" w:hint="cs"/>
          <w:noProof w:val="0"/>
          <w:sz w:val="28"/>
          <w:rtl/>
        </w:rPr>
        <w:t>ا من أصحاب النبي -صلى الله عليه وسلم</w:t>
      </w:r>
      <w:r w:rsidR="00A63C35" w:rsidRPr="00A63C3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 هم ثلاثة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63C35" w:rsidRPr="00A63C3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63C35">
        <w:rPr>
          <w:rFonts w:ascii="Traditional Arabic" w:eastAsia="Calibri" w:hAnsi="Traditional Arabic" w:hint="cs"/>
          <w:noProof w:val="0"/>
          <w:sz w:val="28"/>
          <w:rtl/>
        </w:rPr>
        <w:t>سألوا أزواج النبي -صلى الله عليه وسلم- عن عمله في السِّر</w:t>
      </w:r>
      <w:r w:rsidR="00A63C35" w:rsidRPr="00A63C3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9B02F9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A63C35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أما عمله في العلانية الذي يؤديه في مسجده وفي طريقه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وبين أصحابه 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ما يحتاج إلى أن يسأل عنه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يريدون أن يطلعوا على ما يعمله -عليه الصلاة والسلام-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ليعملوا به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ويقتدوا به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هو الأسوة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القدوة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 عمله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بالسر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فأخبروا بذلك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فكأنهم تقالوا فعله -عليه الصلاة والسلام-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تقالوا فعله -عليه الصلاة والسلام-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الثابت عنه -عليه الصلاة والسلام- ما فيه مشقة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قام ليلة كاملة ولا صام شهر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كاملا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إلا أن يكون رمضان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تقالُّوا عمله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وقالوا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الرسول -عليه الصلاة والسلام- ليس كحالنا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غفر له ما تقدم من ذنبه وما تأخر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D60A6" w:rsidRPr="00337513" w:rsidRDefault="00B46365" w:rsidP="009B02F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63C35" w:rsidRPr="00A63C3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63C35">
        <w:rPr>
          <w:rFonts w:ascii="Traditional Arabic" w:eastAsia="Calibri" w:hAnsi="Traditional Arabic" w:hint="cs"/>
          <w:noProof w:val="0"/>
          <w:sz w:val="28"/>
          <w:rtl/>
        </w:rPr>
        <w:t>فقال واحد منهم</w:t>
      </w:r>
      <w:r w:rsidR="009B02F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63C35">
        <w:rPr>
          <w:rFonts w:ascii="Traditional Arabic" w:eastAsia="Calibri" w:hAnsi="Traditional Arabic" w:hint="cs"/>
          <w:noProof w:val="0"/>
          <w:sz w:val="28"/>
          <w:rtl/>
        </w:rPr>
        <w:t xml:space="preserve"> لا أتزوج النساء</w:t>
      </w:r>
      <w:r w:rsidR="00A63C35" w:rsidRPr="00A63C3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على حد زعمه أنه يريد أن ينقطع للعبادة ويتبتل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أتزوج النساء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63C35" w:rsidRPr="00A63C3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63C35">
        <w:rPr>
          <w:rFonts w:ascii="Traditional Arabic" w:eastAsia="Calibri" w:hAnsi="Traditional Arabic" w:hint="cs"/>
          <w:noProof w:val="0"/>
          <w:sz w:val="28"/>
          <w:rtl/>
        </w:rPr>
        <w:t>وقال بعضهم</w:t>
      </w:r>
      <w:r w:rsidR="009B02F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63C35">
        <w:rPr>
          <w:rFonts w:ascii="Traditional Arabic" w:eastAsia="Calibri" w:hAnsi="Traditional Arabic" w:hint="cs"/>
          <w:noProof w:val="0"/>
          <w:sz w:val="28"/>
          <w:rtl/>
        </w:rPr>
        <w:t xml:space="preserve"> لا آكل اللحم</w:t>
      </w:r>
      <w:r w:rsidR="00A63C35" w:rsidRPr="00A63C3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لا يترفَّه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يكتفي بالبلغة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يأكل اللحم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باب أولى لا يتفكَّه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يزيد على ما يقيم صلبه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63C35" w:rsidRPr="00A63C3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63C35">
        <w:rPr>
          <w:rFonts w:ascii="Traditional Arabic" w:eastAsia="Calibri" w:hAnsi="Traditional Arabic" w:hint="cs"/>
          <w:noProof w:val="0"/>
          <w:sz w:val="28"/>
          <w:rtl/>
        </w:rPr>
        <w:t>وقال بعضهم</w:t>
      </w:r>
      <w:r w:rsidR="009B02F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63C35">
        <w:rPr>
          <w:rFonts w:ascii="Traditional Arabic" w:eastAsia="Calibri" w:hAnsi="Traditional Arabic" w:hint="cs"/>
          <w:noProof w:val="0"/>
          <w:sz w:val="28"/>
          <w:rtl/>
        </w:rPr>
        <w:t xml:space="preserve"> لا أنام على فراش</w:t>
      </w:r>
      <w:r w:rsidR="009B02F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63C35">
        <w:rPr>
          <w:rFonts w:ascii="Traditional Arabic" w:eastAsia="Calibri" w:hAnsi="Traditional Arabic" w:hint="cs"/>
          <w:noProof w:val="0"/>
          <w:sz w:val="28"/>
          <w:rtl/>
        </w:rPr>
        <w:t xml:space="preserve"> لا أنام على فراش</w:t>
      </w:r>
      <w:r w:rsidR="00A63C35" w:rsidRPr="00A63C3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9B02F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63C35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إنما يقطِّع الليل في الصلاة والتلاوة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ينام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النبي -عليه الصلاة والسلام- ما قام ليلة حتى الصباح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حتى أصبح</w:t>
      </w:r>
      <w:r w:rsidR="009B02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وإنما كان يصلي وينام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وأخبر عن أفضل القيام قيام داود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عليه السلام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ينام نصف الليل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ينام نصف الليل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ويقوم ثلثه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ينام سدسه </w:t>
      </w:r>
      <w:r w:rsidRPr="00337513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337513" w:rsidRPr="00A63C35">
        <w:rPr>
          <w:rStyle w:val="-"/>
          <w:rFonts w:hint="cs"/>
          <w:color w:val="FF0000"/>
          <w:rtl/>
        </w:rPr>
        <w:t>إِنَّ</w:t>
      </w:r>
      <w:r w:rsidR="00337513" w:rsidRPr="00A63C35">
        <w:rPr>
          <w:rStyle w:val="-"/>
          <w:color w:val="FF0000"/>
          <w:rtl/>
        </w:rPr>
        <w:t xml:space="preserve"> رَبَّكَ يَعْلَمُ أَنَّكَ تَقُومُ أَدْنَى مِن ثُلُثَيِ اللَّيْلِ وَنِصْفَهُ وَثُلُثَهُ</w:t>
      </w:r>
      <w:r w:rsidRPr="00337513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33751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المزمل:20]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عادته -عليه الصلاة والسلام- في العشر الأواخر من رمضان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جاء عنه -عليه الصلاة والسلام- أنه كان يشد المئزر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ويحيي ليله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ويوقظ أهله في العشر الأواخر فقط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يجتهد فيها ما لا يجتهد في غيرها؛ 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التماس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لليلة القدر.</w:t>
      </w:r>
    </w:p>
    <w:p w:rsidR="00B46365" w:rsidRPr="00337513" w:rsidRDefault="00B46365" w:rsidP="00B4636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642C55" w:rsidRDefault="00B46365" w:rsidP="00642C5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جمع من أهل العلم أنه لا ينام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يقول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عموم قوله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أحي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ليلة قط يدخل فيها حتى العشر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افترض أن العشر ما نام فيها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هي ليالي معدودة وتنتهي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بقية العام قد يقول قائل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كان القصد المشقة في السهر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وعدم النوم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الآن الناس يسهرون إلى الصباح بأمور مباحة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وأحيان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 قد ي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كون فيها شيء من الحرام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فكونه يصلي الليل كله أفضل من القيل والقال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 ذلك نقول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الخير كله في اتباع النبي -صلى الله عليه وسلم-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البديل أن يسهر على قيل وقال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البديل أن ينتهج النهج المحمدي الذي لا إفراط فيه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تفريط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642C55" w:rsidRDefault="008F3AAE" w:rsidP="00642C5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F3AA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B46365" w:rsidRPr="008F3AAE">
        <w:rPr>
          <w:rFonts w:ascii="Traditional Arabic" w:eastAsia="Calibri" w:hAnsi="Traditional Arabic" w:hint="cs"/>
          <w:noProof w:val="0"/>
          <w:sz w:val="28"/>
          <w:rtl/>
        </w:rPr>
        <w:t>قال بعضهم</w:t>
      </w:r>
      <w:r w:rsidR="00642C5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B46365" w:rsidRPr="008F3AAE">
        <w:rPr>
          <w:rFonts w:ascii="Traditional Arabic" w:eastAsia="Calibri" w:hAnsi="Traditional Arabic" w:hint="cs"/>
          <w:noProof w:val="0"/>
          <w:sz w:val="28"/>
          <w:rtl/>
        </w:rPr>
        <w:t xml:space="preserve"> لا أنام على فراش</w:t>
      </w:r>
      <w:r w:rsidR="00642C55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="00B46365" w:rsidRPr="008F3AAE">
        <w:rPr>
          <w:rFonts w:ascii="Traditional Arabic" w:eastAsia="Calibri" w:hAnsi="Traditional Arabic" w:hint="cs"/>
          <w:noProof w:val="0"/>
          <w:sz w:val="28"/>
          <w:rtl/>
        </w:rPr>
        <w:t xml:space="preserve"> فحمد الله</w:t>
      </w:r>
      <w:r w:rsidR="00642C5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B46365" w:rsidRPr="008F3AAE">
        <w:rPr>
          <w:rFonts w:ascii="Traditional Arabic" w:eastAsia="Calibri" w:hAnsi="Traditional Arabic" w:hint="cs"/>
          <w:noProof w:val="0"/>
          <w:sz w:val="28"/>
          <w:rtl/>
        </w:rPr>
        <w:t xml:space="preserve"> وأثنى عليه</w:t>
      </w:r>
      <w:r w:rsidRPr="008F3AA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B46365" w:rsidRPr="008F3AA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46365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خطب النبي -عليه الصلاة والسلام-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B46365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ليبين هذا الخطأ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46365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8F3AA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B46365" w:rsidRPr="008F3AAE">
        <w:rPr>
          <w:rFonts w:ascii="Traditional Arabic" w:eastAsia="Calibri" w:hAnsi="Traditional Arabic" w:hint="cs"/>
          <w:noProof w:val="0"/>
          <w:sz w:val="28"/>
          <w:rtl/>
        </w:rPr>
        <w:t>فقال</w:t>
      </w:r>
      <w:r w:rsidR="00642C5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B46365" w:rsidRPr="008F3AA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7513" w:rsidRPr="008F3AA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B46365" w:rsidRPr="008F3AA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ما بال أقوام</w:t>
      </w:r>
      <w:r w:rsidR="00337513" w:rsidRPr="008F3AA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8F3AA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B46365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عادته -عليه الصلاة والسلام- التعريض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46365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يسمي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46365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قال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B46365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بال فلان وفلان وفلان بالتشهير الذي يسلكه بعض الناس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46365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بال أقوام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46365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القاعدة النبوية القاعدة الشرعية إذا أخطأ أحد لا يسمى إذا ترجحت المصلحة في تسميته وتعيينه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B46365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القصد من التنبيه إزالة اللبس وبيان الخطأ والصواب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46365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تم هذا المقصد بهذا القدر كفى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46365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 الناس تقول له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B46365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بال أقوام وهو يفعل هذا الفعل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46365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ينتبه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46365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يظن أنه هو المقصود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46365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يكون قدوة يقتدى به بين الناس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46365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والأتباع لا يظنون أن شيخهم هو المقصود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46365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فتترجح المصلحة في وصفه وصف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B46365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دقيق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B46365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46365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بحيث لا يلتبس بغيره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46365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لم يكن إلا الأسنة مركب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B46365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فلا بد أن يسمى بما يزول به هذا اللبس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46365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فالأصل ما بال أقوام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B46365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بعض الأتباع عندهم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بعض العامة الذين يتلقفون بعض</w:t>
      </w:r>
      <w:r w:rsidR="00B46365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الأمور عندهم من الغفلة والغباء ما لا يدركون معه المعاريض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42C55" w:rsidRDefault="00B46365" w:rsidP="00642C5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7513"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ما بال أقوام قالوا كذا وكذا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؟</w:t>
      </w:r>
      <w:r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ما بال أقوام قالوا كذا وكذا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؟</w:t>
      </w:r>
      <w:r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ولكني أصلي وأنام</w:t>
      </w:r>
      <w:r w:rsidR="00337513"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والمسلم إذا احتسب 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النوم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يستعين به على طاعة الله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فإنه يؤجر عليه كما يؤجر على القيام إذا نام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ليتقوى بذلك على طاعة الله 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ويتقوى به على الواجبات في اليوم التالي اللاحق فإنه 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يؤجر على هذه النية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057EF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والمسلم حياته خير له بلا شك سواء نام 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="000057EF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قام مع النية الصالحة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057EF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النية الصالحة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057EF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فالنية تجعل العادات عبادات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057EF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تجعل العادات عبادات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057EF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استعمل المباح مما يحتاجه الناس ويعتادون عليه بنية التقو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ِّ</w:t>
      </w:r>
      <w:r w:rsidR="000057EF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به على ما أوجب الله عليه وندبه إليه صار له حكمه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42C55" w:rsidRDefault="000057EF" w:rsidP="00642C5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7513"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لكني أصلي وأنام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وأصوم وأفطر</w:t>
      </w:r>
      <w:r w:rsidR="00337513"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وجاء عنه -عليه الصلاة والسلام- النهي عن صوم الدهر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7513"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ولا صام من صام الأبد</w:t>
      </w:r>
      <w:r w:rsidR="00337513"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فمتابعة الصيام ليس من سنته -عليه الصلاة والسلام-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وكذلك الوصال الذي نهى عنه -عليه الصلاة والسلام-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 يواصل -عليه الصلاة والسلام-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بي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ذلك بقوله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7513"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إني لست كهيئتكم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إني أبيت عند ربي يطعمني ويسقيني</w:t>
      </w:r>
      <w:r w:rsidR="00337513"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337513"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وأصوم وأفطر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وأتزوج النساء</w:t>
      </w:r>
      <w:r w:rsidR="00337513"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الأيام التي ثبت أن النبي -عليه الصلاة والسلام- لا يصومها مع اندراجها تحت ما جاء الحث عليه على الصيام ما جاء النهي عن الصيام هذا مفروغ منه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جاء الحث على الصيام بإطلاق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من أفضل الأعمال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7513"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ومن صام يوم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في سبيل الله باعد الله وجهه عن النار سبعين خريف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</w:t>
      </w:r>
      <w:r w:rsidR="00337513"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والنبي -عليه الصلاة والسلام- بوصفه إمام الأمة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في حاجتها يحتاج إلى شيء من الراحة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ويحتاج إلى أن يقتدي به من يقوم على هذا الأمر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فيحتاج إلى شيء من الفطر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يحتاج إلى شيء من الراحة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فتكون هذه الراحة أفضل له من الزيادة في العمل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ثبت عن عائشة أن النبي -عليه الصلاة والسلام- ما صام العشر عشر ذي الحجة مع أنه جاء عن بعض نسائه -عليه الصلاة والسلام- أنه صام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ثبت أنه ما من أيام العمل الصالح خير فيها خير وأحب إلى الله من هذه العشر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أصل لفضل صيام هذه الأيام العشر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وبي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أنه -عليه الصلاة والسلام-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وبين -عليه الصلاة والسلام- أن الصيام من أفضل الأعمال من الأعمال الصالحة تندرج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كونه ما صام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صيامه وصيام من يقوم بالأمر بعده قد يعوقه عن بعض المصالح العامة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والنبي -عليه الصلاة والسلام- قال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7513"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عمرة في رمضان تعدل حجة معي</w:t>
      </w:r>
      <w:r w:rsidR="00337513"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 ذلك ما ثبت عنه -عليه الصلاة والسلام- أنه اعتمر في رمضان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يترك العمل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خشية أن يشق على أمته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وأنتم ترون المشقة في عمرة رمضان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ما اعتم</w:t>
      </w:r>
      <w:r w:rsidR="0084012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 -عليه الصلاة والسلام-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4012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فكيف لو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انضاف إلى قوله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7513"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عمرة في رمضان تعدل حجة معي</w:t>
      </w:r>
      <w:r w:rsidR="00337513"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انضاف إلى ذلك أنه اعتمر -عليه الصلاة والسلام- كان يقتتل الناس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36F10" w:rsidRDefault="000057EF" w:rsidP="00642C5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7513"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وأصوم وأفطر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وأتزوج النساء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وأتزوج النساء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فمن رغب عن سنتي فليس مني</w:t>
      </w:r>
      <w:r w:rsidR="00337513" w:rsidRPr="0084012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فيه أمور</w:t>
      </w:r>
      <w:r w:rsidR="00642C55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حث عليها النبي -عليه الصلاة والسلام- ولم يفعلها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شفقة على أمته من جهة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وقيام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بالأعباء التي كلفه الله 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بها لعموم الأمة قيام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بأعباء الدعوة وأعباء الرسالة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فنصيب أتباعه -عليه الصلاة والسلام- كل فيما يخصه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فالمكلَّف بأمور العامة يسلك مسلكه وهو قدوته في هذا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والإمام في مسجده يقتدي به باعتباره إمام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وعامة الناس الذين 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شملهم التوجيهات العامة والترغيب في الأعمال الصالحة بما لا يعوقهم عما هو أوجب وأولى منه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والمسألة مسألة 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تسديد ومقاربة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7513" w:rsidRPr="00637C7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37C7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سددوا وقاربوا</w:t>
      </w:r>
      <w:r w:rsidR="00337513" w:rsidRPr="00637C7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637C7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337513" w:rsidRPr="00637C7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37C7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فمن رغب عن سنتي فليس مني</w:t>
      </w:r>
      <w:r w:rsidR="00337513" w:rsidRPr="00637C7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رغب عنها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تركها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وأعرض عنها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بخلاف من رغب فيها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فمثل هذا قال عنه -عليه الصلاة والسلام-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7513" w:rsidRPr="00637C7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37C7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ليس مني</w:t>
      </w:r>
      <w:r w:rsidR="00337513" w:rsidRPr="00637C7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أي ليس على طريقتي ولا هديي</w:t>
      </w:r>
      <w:r w:rsidR="00642C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زعم أن ما يفعله أفضل من سنة النبي -عليه الصلاة والسلام- وأكمل فهذا على خطر عظيم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فيكون قوله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فليس مني على حقيقته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36F10" w:rsidRDefault="000057EF" w:rsidP="00436F1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37C76" w:rsidRPr="00637C7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37C76">
        <w:rPr>
          <w:rFonts w:ascii="Traditional Arabic" w:eastAsia="Calibri" w:hAnsi="Traditional Arabic" w:hint="cs"/>
          <w:noProof w:val="0"/>
          <w:sz w:val="28"/>
          <w:rtl/>
        </w:rPr>
        <w:t>متفق عليهما</w:t>
      </w:r>
      <w:r w:rsidR="00436F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37C76">
        <w:rPr>
          <w:rFonts w:ascii="Traditional Arabic" w:eastAsia="Calibri" w:hAnsi="Traditional Arabic" w:hint="cs"/>
          <w:noProof w:val="0"/>
          <w:sz w:val="28"/>
          <w:rtl/>
        </w:rPr>
        <w:t xml:space="preserve"> واللفظ لمسلم</w:t>
      </w:r>
      <w:r w:rsidR="00637C76" w:rsidRPr="00637C7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وبهذا نعرف خطأ كثير من الطوائف التي تنتسب إلى شيء من الزهد والتصوُّف والإغراق في العبادة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فدين الله 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بين الغالي والجافي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المغرق وهذا المكثر من هذا التعبد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شملته النصوص العامة إلا أنه ي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خشى ع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ليه من تضييع فرائض وواجبات أخرى؛ 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 القدرة محدودة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والزمن محدود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والخير كله في اتباعه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 الصلاة والسلام-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أناس يجلسون في زوايا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ويلزَمون أماكن يعدونها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يزعمون أنه من باب التعبد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ويتعبدون بما لم يشرعه النبي -عليه الصلاة والسلام-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ولهم أوراد وأذكار لم ترد عنه -عليه الصلاة والسلام-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أن ما ورد عنه -عليه الصلاة والسلام- مما صح فيه كفاية وغنية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الغالب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هذا شيء مجرَّب أن الذي ينشغل بما لم يثبت لا ي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وفَّق لفعل ما ثبت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تجده يردد أذكار</w:t>
      </w:r>
      <w:r w:rsidR="00436F10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ثرت عن شيوخ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سألته عن أذكار في الصحيحين ما يحفظ منها شي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="00436F10">
        <w:rPr>
          <w:rFonts w:ascii="Simplified Arabic" w:hAnsi="Simplified Arabic" w:hint="cs"/>
          <w:b w:val="0"/>
          <w:bCs w:val="0"/>
          <w:sz w:val="28"/>
          <w:rtl/>
        </w:rPr>
        <w:t>ًا،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يقرأ منها شي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="00436F10">
        <w:rPr>
          <w:rFonts w:ascii="Simplified Arabic" w:hAnsi="Simplified Arabic" w:hint="cs"/>
          <w:b w:val="0"/>
          <w:bCs w:val="0"/>
          <w:sz w:val="28"/>
          <w:rtl/>
        </w:rPr>
        <w:t>ًا،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تجده يحافظ على صلوات ما ثبتت بأدلة شرعية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تجده يُحرَم من صلوات ثابتة بالأدلة الشرعية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جاء الترغيب فيها فيما صح عنه -عليه الصلاة والسلام-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وشرط القبول لكل عبادة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هو مقرَّر عند أهل العلم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الإخلاص والمتابعة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يكون خالص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لله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جل وعلا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صواب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على سنة رسوله -عليه الصلاة والسلام-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7513" w:rsidRPr="00637C7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37C7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صلوا كما رأيتموني أصلي</w:t>
      </w:r>
      <w:r w:rsidR="00337513" w:rsidRPr="00637C7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.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فالعمل إذا لم يكن خالص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لله 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فإنه لا يقبل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لم يكن صواب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على سنته -عليه الصلاة والسلام- فإنه لا يقبل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057EF" w:rsidRPr="00337513" w:rsidRDefault="000057EF" w:rsidP="00436F1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فليحرص الإنسان على تحقيق هذين الشرطين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ولينشغل بما ثبت عن الله وعن رسوله -عليه الصلاة والسلام-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وتجد بعض طلاب العلم مع الأسف ينشغل بأجزاء حديثية ومعاجم ومشيخات وفوائد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فوائد فلان وفوائد فلان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ويعتني بها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والوقت كله لها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سألته عن عنايته بالبخاري أو مسلم ما فيه شيء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من باب حب الإغراب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باب حب الإغراب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 الناس مغرَم بهذا يقول لك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حققت جزء كذا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الأجزاء فيها أحاديث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وفيها شيء مما يثبت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تُقَدَّم على الصحيحين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خلل في المنهجية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ويترتب عليه ضعف في التحصيل.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337513" w:rsidRPr="00436F10" w:rsidTr="00337513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337513" w:rsidRPr="00436F10" w:rsidRDefault="00337513" w:rsidP="00337513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436F10">
              <w:rPr>
                <w:rFonts w:eastAsia="Calibri" w:cs="Simplified Arabic" w:hint="cs"/>
                <w:b/>
                <w:bCs/>
                <w:sz w:val="28"/>
                <w:szCs w:val="28"/>
                <w:rtl/>
              </w:rPr>
              <w:t>وبالمهم ابدأ لتدركه</w:t>
            </w:r>
            <w:r w:rsidRPr="00436F10">
              <w:rPr>
                <w:rFonts w:eastAsia="Calibri" w:cs="Simplified Arabic"/>
                <w:b/>
                <w:bCs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337513" w:rsidRPr="00436F10" w:rsidRDefault="00337513" w:rsidP="00337513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337513" w:rsidRPr="00436F10" w:rsidRDefault="0083064A" w:rsidP="00337513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436F10">
              <w:rPr>
                <w:rFonts w:eastAsia="Calibri" w:cs="Simplified Arabic"/>
                <w:b/>
                <w:bCs/>
                <w:color w:val="808000"/>
                <w:sz w:val="28"/>
                <w:szCs w:val="28"/>
                <w:rtl/>
              </w:rPr>
              <w:fldChar w:fldCharType="begin"/>
            </w:r>
            <w:r w:rsidR="00337513" w:rsidRPr="00436F10">
              <w:rPr>
                <w:rFonts w:cs="Simplified Arabic"/>
                <w:b/>
                <w:bCs/>
                <w:color w:val="808000"/>
                <w:sz w:val="28"/>
                <w:szCs w:val="28"/>
              </w:rPr>
              <w:instrText xml:space="preserve"> XE "08-</w:instrText>
            </w:r>
            <w:r w:rsidR="00337513" w:rsidRPr="00436F10">
              <w:rPr>
                <w:rFonts w:cs="Simplified Arabic"/>
                <w:b/>
                <w:bCs/>
                <w:color w:val="808000"/>
                <w:sz w:val="28"/>
                <w:szCs w:val="28"/>
                <w:rtl/>
              </w:rPr>
              <w:instrText xml:space="preserve">فهرس القصائد العامة:وبالمهم ابدأ لتدركه *وقدم النص والآراء فاتهم </w:instrText>
            </w:r>
            <w:r w:rsidR="00337513" w:rsidRPr="00436F10">
              <w:rPr>
                <w:rFonts w:cs="Simplified Arabic"/>
                <w:b/>
                <w:bCs/>
                <w:color w:val="808000"/>
                <w:sz w:val="28"/>
                <w:szCs w:val="28"/>
              </w:rPr>
              <w:cr/>
              <w:instrText xml:space="preserve">" </w:instrText>
            </w:r>
            <w:r w:rsidRPr="00436F10">
              <w:rPr>
                <w:rFonts w:eastAsia="Calibri" w:cs="Simplified Arabic"/>
                <w:b/>
                <w:bCs/>
                <w:color w:val="808000"/>
                <w:sz w:val="28"/>
                <w:szCs w:val="28"/>
                <w:rtl/>
              </w:rPr>
              <w:fldChar w:fldCharType="end"/>
            </w:r>
            <w:r w:rsidR="00337513" w:rsidRPr="00436F10">
              <w:rPr>
                <w:rFonts w:eastAsia="Calibri" w:cs="Simplified Arabic" w:hint="cs"/>
                <w:b/>
                <w:bCs/>
                <w:sz w:val="28"/>
                <w:szCs w:val="28"/>
                <w:rtl/>
              </w:rPr>
              <w:t>وقدم النص والآراء فاتهم</w:t>
            </w:r>
            <w:r w:rsidR="00337513" w:rsidRPr="00436F10">
              <w:rPr>
                <w:rFonts w:eastAsia="Calibri" w:cs="Simplified Arabic"/>
                <w:b/>
                <w:bCs/>
                <w:sz w:val="28"/>
                <w:szCs w:val="28"/>
                <w:rtl/>
              </w:rPr>
              <w:br/>
            </w:r>
          </w:p>
        </w:tc>
      </w:tr>
    </w:tbl>
    <w:p w:rsidR="00436F10" w:rsidRDefault="000057EF" w:rsidP="00FC298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فعلينا أن نهتم بكتاب الله 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بالصحيحين على الجادة المعروفة عند أهل العلم بالمنهجية المطروقة عندهم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يبدأ بحفظ المتون الصغيرة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يترقى منها إلى ما هو أكبر منها إلى 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أن يصل إلى الكتب المسندة في الصحيحين والسنن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بعد ذلك المسانيد والمصنفات والمعاجم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بقي فضل وقت يستكثر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فالعلم لا نهاية له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36F10" w:rsidRDefault="000057EF" w:rsidP="00436F1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37C76" w:rsidRPr="00637C7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37C76">
        <w:rPr>
          <w:rFonts w:ascii="Traditional Arabic" w:eastAsia="Calibri" w:hAnsi="Traditional Arabic" w:hint="cs"/>
          <w:noProof w:val="0"/>
          <w:sz w:val="28"/>
          <w:rtl/>
        </w:rPr>
        <w:t xml:space="preserve">وعنه </w:t>
      </w:r>
      <w:r w:rsidR="00436F10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637C76">
        <w:rPr>
          <w:rFonts w:ascii="Traditional Arabic" w:eastAsia="Calibri" w:hAnsi="Traditional Arabic" w:hint="cs"/>
          <w:noProof w:val="0"/>
          <w:sz w:val="28"/>
          <w:rtl/>
        </w:rPr>
        <w:t>رضي الله تعالى عنه</w:t>
      </w:r>
      <w:r w:rsidR="00436F10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637C7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أنس بن مالك 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رضي الله عنه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37C76" w:rsidRPr="00637C7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37C76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436F10">
        <w:rPr>
          <w:rFonts w:ascii="Traditional Arabic" w:eastAsia="Calibri" w:hAnsi="Traditional Arabic" w:hint="cs"/>
          <w:noProof w:val="0"/>
          <w:sz w:val="28"/>
          <w:rtl/>
        </w:rPr>
        <w:t>: كان رسول الله</w:t>
      </w:r>
      <w:r w:rsidRPr="00637C76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436F1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637C76">
        <w:rPr>
          <w:rFonts w:ascii="Traditional Arabic" w:eastAsia="Calibri" w:hAnsi="Traditional Arabic" w:hint="cs"/>
          <w:noProof w:val="0"/>
          <w:sz w:val="28"/>
          <w:rtl/>
        </w:rPr>
        <w:t>صلى الله عليه وسلم- يأمر بالباءة</w:t>
      </w:r>
      <w:r w:rsidR="00637C76" w:rsidRPr="00637C7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يأمر بالزواج الذي يُتَوصَّل به إلى الباءة التي هي الوطء يعني يأمر بالنكاح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37C76" w:rsidRPr="00637C7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37C76">
        <w:rPr>
          <w:rFonts w:ascii="Traditional Arabic" w:eastAsia="Calibri" w:hAnsi="Traditional Arabic" w:hint="cs"/>
          <w:noProof w:val="0"/>
          <w:sz w:val="28"/>
          <w:rtl/>
        </w:rPr>
        <w:t>يأمر بالباءة</w:t>
      </w:r>
      <w:r w:rsidR="00436F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37C76">
        <w:rPr>
          <w:rFonts w:ascii="Traditional Arabic" w:eastAsia="Calibri" w:hAnsi="Traditional Arabic" w:hint="cs"/>
          <w:noProof w:val="0"/>
          <w:sz w:val="28"/>
          <w:rtl/>
        </w:rPr>
        <w:t xml:space="preserve"> وينهى عن التبتل نهي</w:t>
      </w:r>
      <w:r w:rsidR="00436F10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637C76">
        <w:rPr>
          <w:rFonts w:ascii="Traditional Arabic" w:eastAsia="Calibri" w:hAnsi="Traditional Arabic" w:hint="cs"/>
          <w:noProof w:val="0"/>
          <w:sz w:val="28"/>
          <w:rtl/>
        </w:rPr>
        <w:t>ا شديد</w:t>
      </w:r>
      <w:r w:rsidR="00436F10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637C76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637C76" w:rsidRPr="00637C7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36F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37C76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ينهى عن التبتل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ترك الزواج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والانقطاع للعبادة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والانقطاع 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لعبادة نهي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شديد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ويشدد قائل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فيما تقدم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7513" w:rsidRPr="00A1418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1418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فمن رغب عن سنتي فليس مني</w:t>
      </w:r>
      <w:r w:rsidR="00337513" w:rsidRPr="00A1418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نص شديد جدًّا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7513" w:rsidRPr="00A1418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1418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من رغب عن سنتي فليس مني</w:t>
      </w:r>
      <w:r w:rsidR="00337513" w:rsidRPr="00A1418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14188" w:rsidRPr="00A1418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14188">
        <w:rPr>
          <w:rFonts w:ascii="Traditional Arabic" w:eastAsia="Calibri" w:hAnsi="Traditional Arabic" w:hint="cs"/>
          <w:noProof w:val="0"/>
          <w:sz w:val="28"/>
          <w:rtl/>
        </w:rPr>
        <w:t>ويقول</w:t>
      </w:r>
      <w:r w:rsidR="00436F1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1418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7513" w:rsidRPr="00A141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A141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تزوجوا الودود الولود</w:t>
      </w:r>
      <w:r w:rsidR="00337513" w:rsidRPr="00A141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A14188" w:rsidRPr="00A1418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36F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تزوجود الودود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تزوجوا المرأة المتوددة إلى زوجها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الولود التي تلد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وبعض الناس يبحث لاسيما إذا كان عنده زوجة وأولاد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يبحث عن زوجة لا تلد يقول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عنده من الأولاد ما يكفي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وبعضهم إذا جاء بولد أو ولدين قال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كفاية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وتحديد النسل هذا ينادى به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ينادي به الكفار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خشية من كثرة المسلمين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ويتلقف هذه الدعاوى بعض المفتونين من أتباعهم وأذنابهم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خشية الفقر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أكثر الناس من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 يأكلون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أعوذ بالله سوء ظن بالله 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ظلمات بعضها فوق بعض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الرسول -عليه الصلاة والسلام- يقول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7513" w:rsidRPr="00A1418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1418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تزوجوا الودود الولود</w:t>
      </w:r>
      <w:r w:rsidR="00337513" w:rsidRPr="00A1418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A1418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C2988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وبعض البلدان المنتسبة إلى الإسلام 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="00FC2988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حدد النسل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C2988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تجي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ء ب</w:t>
      </w:r>
      <w:r w:rsidR="00FC2988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أكثر من ثلاثة أو أربعة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C2988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هذا تلقف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FC2988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لدعاوى المغرضين من الكفار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C2988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أعداء الملة والدين وأتباعهم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C2988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والنبي -عليه الصلاة والسلام- يقول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FC2988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7513" w:rsidRPr="00A1418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FC2988" w:rsidRPr="00A1418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تزوجوا الودود الولود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FC2988" w:rsidRPr="00A1418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إني مكاثر ومباه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ٍ</w:t>
      </w:r>
      <w:r w:rsidR="00FC2988" w:rsidRPr="00A1418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بكم الأمم يوم القيامة</w:t>
      </w:r>
      <w:r w:rsidR="00337513" w:rsidRPr="00A1418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C2988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مكاثر الأمم التي هي أتباع الأنبياء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C2988"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لماذا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436F10" w:rsidRDefault="00FC2988" w:rsidP="00436F1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color w:val="0000FF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لأنهم بكثرتهم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دلهم على الهدى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دل على هدى فله مثل أجر فاعله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فله مثل أجر فاعله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كثر أتباعه فله مثل أجورهم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والنبي -عليه الصلاة والسلام- أكثر الأنبياء أتباع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7513" w:rsidRPr="00A1418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1418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إني مكاثر بكم الأمم يوم القيامة</w:t>
      </w:r>
      <w:r w:rsidR="00337513" w:rsidRPr="00A1418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.</w:t>
      </w:r>
    </w:p>
    <w:p w:rsidR="000057EF" w:rsidRPr="00337513" w:rsidRDefault="00FC2988" w:rsidP="00436F1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14188" w:rsidRPr="00A1418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14188">
        <w:rPr>
          <w:rFonts w:ascii="Traditional Arabic" w:eastAsia="Calibri" w:hAnsi="Traditional Arabic" w:hint="cs"/>
          <w:noProof w:val="0"/>
          <w:sz w:val="28"/>
          <w:rtl/>
        </w:rPr>
        <w:t>رواه الإمام أحمد وسمويه وابن حبان</w:t>
      </w:r>
      <w:r w:rsidR="00A14188" w:rsidRPr="00A1418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سَمَوَيْه متقدم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 قد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مه على من خر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 الأحاديث كالطبراني والبيهقي وغيرهما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متقدم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 فوائد سمويه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 فوائد من الفوائد التي أشرنا إليها قريب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بعض الناس يقدم مثل هذه الفوائد من باب الإغراب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ليتحدث في المجالس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قرأت كتاب سمويه كذا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البخاري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قرأ البخاري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قرأ مسلم</w:t>
      </w:r>
      <w:r w:rsidR="00436F10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عرف ما في السنن من زوائد على الصحيحين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مانع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كلها علم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وكلها خير</w:t>
      </w:r>
      <w:r w:rsidR="00436F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3375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وكلها أحاديث تنسب إلى النبي -عليه الصلاة والسلام-..</w:t>
      </w:r>
    </w:p>
    <w:p w:rsidR="00FC2988" w:rsidRPr="00337513" w:rsidRDefault="00FC2988" w:rsidP="00FC298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</w:rPr>
      </w:pPr>
    </w:p>
    <w:sectPr w:rsidR="00FC2988" w:rsidRPr="00337513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3936" w:rsidRDefault="008E3936" w:rsidP="00235F65">
      <w:r>
        <w:separator/>
      </w:r>
    </w:p>
  </w:endnote>
  <w:endnote w:type="continuationSeparator" w:id="0">
    <w:p w:rsidR="008E3936" w:rsidRDefault="008E3936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AEEDD70-4464-45FE-9E94-E7D494A8D661}"/>
    <w:embedBold r:id="rId2" w:fontKey="{43069386-A6FA-4532-81D3-64C1D0E13000}"/>
    <w:embedBoldItalic r:id="rId3" w:fontKey="{C3C05C85-0385-4842-BBE9-7CF70CE7CF2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D3BBC17-C759-41A4-B074-08DE6102419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233C959-81A3-40E3-94C0-BAAD8C404D4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DFA1FFCE-7757-4415-86C6-024658845597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455DBFA2-3664-4068-801D-8E8252C30AE6}"/>
    <w:embedBold r:id="rId8" w:fontKey="{A5093D66-D5D3-4D66-B0FE-AC287DE41CC2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F223C8F4-C2B2-429B-ABFA-E4639236650A}"/>
    <w:embedBold r:id="rId10" w:fontKey="{2B45EAB4-6634-40E8-8573-53BBB907DC5C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D65E41BF-D6B2-4CA8-80A2-B9B5E80C652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B1FA05A5-1ECB-4E56-A0AB-A06E0D8D0138}"/>
    <w:embedBold r:id="rId13" w:fontKey="{C1E0B29E-E695-4BC0-9AF7-ED7F508295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3A621EE2-757C-4AA0-B831-5F0E236F5B4D}"/>
    <w:embedBold r:id="rId15" w:fontKey="{97140D1B-DFEE-425D-B138-4DBCA0930FB7}"/>
    <w:embedBoldItalic r:id="rId16" w:fontKey="{9D5F69B2-86CF-4943-A80F-C4422A20A6B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F1BAD854-F030-4FDC-9359-EFD3CBA043DB}"/>
    <w:embedBold r:id="rId18" w:fontKey="{AA8BC82B-851F-40F4-AE14-03298A682C30}"/>
    <w:embedBoldItalic r:id="rId19" w:fontKey="{DA75A848-3D81-4B15-A915-C50A0E227F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52860AF8-AE1B-4215-BB79-7E5AA92DD642}"/>
    <w:embedBold r:id="rId21" w:fontKey="{F2CD8F25-D07F-4378-B686-F9A85F82A13B}"/>
    <w:embedBoldItalic r:id="rId22" w:fontKey="{59AB018C-D5F3-4ACF-B729-11D942E1A7E6}"/>
  </w:font>
  <w:font w:name="ATraditional Arabic">
    <w:panose1 w:val="02020803070505020304"/>
    <w:charset w:val="00"/>
    <w:family w:val="roman"/>
    <w:pitch w:val="variable"/>
    <w:sig w:usb0="00002003" w:usb1="80000000" w:usb2="00000008" w:usb3="00000000" w:csb0="00000041" w:csb1="00000000"/>
    <w:embedRegular r:id="rId23" w:fontKey="{1BE5E76C-D9F4-425C-86D8-1DAF33CCCB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524100B1-F376-41A4-9383-BA83F33E7FA8}"/>
    <w:embedBold r:id="rId25" w:fontKey="{19D54487-987F-4E0C-862D-26EDD0302AC5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6ED07D91-2160-49F4-A2EE-64BD523940FD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7C8E0EFE-5E35-4BB3-B657-1D937E259E04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F6160A7A-6366-4FC9-883E-6A7D8C4C8B8F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EC3A5959-DE10-4D75-A163-6AA6FBE7ACB5}"/>
    <w:embedBold r:id="rId30" w:fontKey="{44D752BB-C05A-46D4-BF31-456793C0AD71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65F9F300-66F6-4102-A018-119AFD3216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259" w:rsidRDefault="008E6259" w:rsidP="00235F65">
    <w:pPr>
      <w:pStyle w:val="Footer"/>
      <w:rPr>
        <w:noProof w:val="0"/>
        <w:rtl/>
      </w:rPr>
    </w:pPr>
  </w:p>
  <w:p w:rsidR="008E6259" w:rsidRDefault="008E6259" w:rsidP="00235F65">
    <w:pPr>
      <w:pStyle w:val="Footer"/>
      <w:rPr>
        <w:noProof w:val="0"/>
        <w:rtl/>
      </w:rPr>
    </w:pPr>
  </w:p>
  <w:p w:rsidR="008E6259" w:rsidRDefault="008E6259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3936" w:rsidRDefault="008E3936" w:rsidP="00235F65">
      <w:r>
        <w:separator/>
      </w:r>
    </w:p>
  </w:footnote>
  <w:footnote w:type="continuationSeparator" w:id="0">
    <w:p w:rsidR="008E3936" w:rsidRDefault="008E3936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259" w:rsidRPr="00711431" w:rsidRDefault="008059A7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8E6259" w:rsidRPr="00AC4C04" w:rsidRDefault="008E6259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8059A7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2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8E6259" w:rsidRPr="00711431" w:rsidRDefault="008E6259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8E6259" w:rsidRPr="00AC4C04" w:rsidRDefault="008E6259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8059A7">
                  <w:rPr>
                    <w:rFonts w:cs="Simplified Arabic"/>
                    <w:sz w:val="28"/>
                    <w:rtl/>
                  </w:rPr>
                  <w:t>2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8E6259" w:rsidRPr="00711431" w:rsidRDefault="008059A7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7.85pt;margin-top:14.5pt;width:152.9pt;height:27pt;z-index:251655680" stroked="f">
          <v:textbox style="mso-next-textbox:#_x0000_s2052" inset="0,,1mm">
            <w:txbxContent>
              <w:p w:rsidR="008E6259" w:rsidRPr="00711431" w:rsidRDefault="008E6259" w:rsidP="008F6535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المحرر في الحديث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-كتاب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النكاح (01)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259" w:rsidRPr="00711431" w:rsidRDefault="008059A7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8E6259" w:rsidRPr="00AC4C04" w:rsidRDefault="008E6259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8059A7">
                  <w:rPr>
                    <w:rStyle w:val="PageNumber"/>
                    <w:rFonts w:cs="Simplified Arabic"/>
                    <w:rtl/>
                  </w:rPr>
                  <w:t>11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8E6259" w:rsidRPr="00711431" w:rsidRDefault="008059A7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8E6259" w:rsidRPr="00711431" w:rsidRDefault="008E6259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8E6259" w:rsidRPr="00AC4C04" w:rsidRDefault="008E6259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8059A7">
                  <w:rPr>
                    <w:rStyle w:val="PageNumber"/>
                    <w:rFonts w:cs="Simplified Arabic"/>
                    <w:sz w:val="28"/>
                    <w:rtl/>
                  </w:rPr>
                  <w:t>11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8E6259" w:rsidRPr="00711431" w:rsidRDefault="008E6259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8E6259" w:rsidRPr="00AC4C04" w:rsidRDefault="008E6259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8059A7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11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60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BF5"/>
    <w:rsid w:val="00006CBC"/>
    <w:rsid w:val="000070D9"/>
    <w:rsid w:val="000075E6"/>
    <w:rsid w:val="000076D3"/>
    <w:rsid w:val="00007746"/>
    <w:rsid w:val="00007803"/>
    <w:rsid w:val="00007BF1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0D9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935"/>
    <w:rsid w:val="00072DB0"/>
    <w:rsid w:val="00072FEB"/>
    <w:rsid w:val="00073264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0535"/>
    <w:rsid w:val="000A129C"/>
    <w:rsid w:val="000A1612"/>
    <w:rsid w:val="000A1729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3807"/>
    <w:rsid w:val="001038EB"/>
    <w:rsid w:val="00103B6E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3BD"/>
    <w:rsid w:val="00141A32"/>
    <w:rsid w:val="00141D00"/>
    <w:rsid w:val="001421EF"/>
    <w:rsid w:val="00142B9C"/>
    <w:rsid w:val="00143347"/>
    <w:rsid w:val="00143A3E"/>
    <w:rsid w:val="00143B91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500"/>
    <w:rsid w:val="001521BC"/>
    <w:rsid w:val="001526AE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76F"/>
    <w:rsid w:val="0016055A"/>
    <w:rsid w:val="001608B0"/>
    <w:rsid w:val="0016189F"/>
    <w:rsid w:val="00161BAF"/>
    <w:rsid w:val="0016242C"/>
    <w:rsid w:val="00162789"/>
    <w:rsid w:val="00162BCC"/>
    <w:rsid w:val="00163413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1C71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441"/>
    <w:rsid w:val="001A593E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E86"/>
    <w:rsid w:val="001E3272"/>
    <w:rsid w:val="001E327A"/>
    <w:rsid w:val="001E33FD"/>
    <w:rsid w:val="001E366C"/>
    <w:rsid w:val="001E3820"/>
    <w:rsid w:val="001E3D53"/>
    <w:rsid w:val="001E3F0C"/>
    <w:rsid w:val="001E4496"/>
    <w:rsid w:val="001E4637"/>
    <w:rsid w:val="001E4798"/>
    <w:rsid w:val="001E4E09"/>
    <w:rsid w:val="001E539A"/>
    <w:rsid w:val="001E5782"/>
    <w:rsid w:val="001E5AE6"/>
    <w:rsid w:val="001E6087"/>
    <w:rsid w:val="001E63C6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891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DB6"/>
    <w:rsid w:val="00275F02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16E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2F9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6420"/>
    <w:rsid w:val="00336671"/>
    <w:rsid w:val="00337513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AA6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68"/>
    <w:rsid w:val="003931BB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411F"/>
    <w:rsid w:val="003F4339"/>
    <w:rsid w:val="003F45BC"/>
    <w:rsid w:val="003F4CAA"/>
    <w:rsid w:val="003F5F15"/>
    <w:rsid w:val="003F631E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43A2"/>
    <w:rsid w:val="0043442F"/>
    <w:rsid w:val="00434B00"/>
    <w:rsid w:val="0043553F"/>
    <w:rsid w:val="004355B7"/>
    <w:rsid w:val="00435B6C"/>
    <w:rsid w:val="004368BB"/>
    <w:rsid w:val="00436CC9"/>
    <w:rsid w:val="00436D7C"/>
    <w:rsid w:val="00436EB2"/>
    <w:rsid w:val="00436F10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621A"/>
    <w:rsid w:val="0044622E"/>
    <w:rsid w:val="00446A58"/>
    <w:rsid w:val="00446B32"/>
    <w:rsid w:val="00446EC1"/>
    <w:rsid w:val="0044791E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C3A"/>
    <w:rsid w:val="00456E3B"/>
    <w:rsid w:val="004576DB"/>
    <w:rsid w:val="004578E3"/>
    <w:rsid w:val="00457B77"/>
    <w:rsid w:val="00457C46"/>
    <w:rsid w:val="00457C66"/>
    <w:rsid w:val="00457FF6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F9"/>
    <w:rsid w:val="00484B66"/>
    <w:rsid w:val="00484DA5"/>
    <w:rsid w:val="004852D7"/>
    <w:rsid w:val="00485894"/>
    <w:rsid w:val="00485BC3"/>
    <w:rsid w:val="00485BFF"/>
    <w:rsid w:val="00485D55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7D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BF0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79F"/>
    <w:rsid w:val="004E5F21"/>
    <w:rsid w:val="004E6082"/>
    <w:rsid w:val="004E6091"/>
    <w:rsid w:val="004E6197"/>
    <w:rsid w:val="004E632C"/>
    <w:rsid w:val="004E6AD2"/>
    <w:rsid w:val="004E6FE8"/>
    <w:rsid w:val="004E74AD"/>
    <w:rsid w:val="004E7899"/>
    <w:rsid w:val="004F0030"/>
    <w:rsid w:val="004F082C"/>
    <w:rsid w:val="004F1712"/>
    <w:rsid w:val="004F1987"/>
    <w:rsid w:val="004F1A70"/>
    <w:rsid w:val="004F1B3B"/>
    <w:rsid w:val="004F1CFA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7E4"/>
    <w:rsid w:val="00511D26"/>
    <w:rsid w:val="00511ED1"/>
    <w:rsid w:val="005120CB"/>
    <w:rsid w:val="005129FB"/>
    <w:rsid w:val="00512B2E"/>
    <w:rsid w:val="00512D69"/>
    <w:rsid w:val="005130D6"/>
    <w:rsid w:val="005136E6"/>
    <w:rsid w:val="005137C4"/>
    <w:rsid w:val="0051385D"/>
    <w:rsid w:val="00513F82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D5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834"/>
    <w:rsid w:val="005608DA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75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F14"/>
    <w:rsid w:val="00577FD7"/>
    <w:rsid w:val="005801B3"/>
    <w:rsid w:val="00580B09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B0080"/>
    <w:rsid w:val="005B0149"/>
    <w:rsid w:val="005B0A02"/>
    <w:rsid w:val="005B0A8E"/>
    <w:rsid w:val="005B0D5D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A9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389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4E7B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7F8"/>
    <w:rsid w:val="006329BE"/>
    <w:rsid w:val="00632AD0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37C76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2C55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80F"/>
    <w:rsid w:val="006E1912"/>
    <w:rsid w:val="006E1C98"/>
    <w:rsid w:val="006E28AA"/>
    <w:rsid w:val="006E2B9A"/>
    <w:rsid w:val="006E2BC1"/>
    <w:rsid w:val="006E3334"/>
    <w:rsid w:val="006E372C"/>
    <w:rsid w:val="006E3DE0"/>
    <w:rsid w:val="006E3F68"/>
    <w:rsid w:val="006E412D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CC"/>
    <w:rsid w:val="00702430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0998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B04"/>
    <w:rsid w:val="00727D55"/>
    <w:rsid w:val="00727F01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A78"/>
    <w:rsid w:val="00736B9F"/>
    <w:rsid w:val="007370F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C70"/>
    <w:rsid w:val="007440D0"/>
    <w:rsid w:val="007446C6"/>
    <w:rsid w:val="0074490B"/>
    <w:rsid w:val="00745518"/>
    <w:rsid w:val="007458D6"/>
    <w:rsid w:val="0074590F"/>
    <w:rsid w:val="00745CCE"/>
    <w:rsid w:val="00745EDA"/>
    <w:rsid w:val="00746635"/>
    <w:rsid w:val="00746C22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740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1CB"/>
    <w:rsid w:val="007D1931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AF0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9A7"/>
    <w:rsid w:val="00805BF2"/>
    <w:rsid w:val="00806F7C"/>
    <w:rsid w:val="008070AB"/>
    <w:rsid w:val="008077C7"/>
    <w:rsid w:val="00807952"/>
    <w:rsid w:val="00807E87"/>
    <w:rsid w:val="0081005F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8BD"/>
    <w:rsid w:val="00815130"/>
    <w:rsid w:val="008154E1"/>
    <w:rsid w:val="00816301"/>
    <w:rsid w:val="008164D3"/>
    <w:rsid w:val="00816B57"/>
    <w:rsid w:val="00816CE5"/>
    <w:rsid w:val="008176A7"/>
    <w:rsid w:val="00817D75"/>
    <w:rsid w:val="00817E45"/>
    <w:rsid w:val="008207A7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64A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12D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205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FD4"/>
    <w:rsid w:val="008557F9"/>
    <w:rsid w:val="00855CEF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42BE"/>
    <w:rsid w:val="00874FD9"/>
    <w:rsid w:val="00875341"/>
    <w:rsid w:val="0087536D"/>
    <w:rsid w:val="00875500"/>
    <w:rsid w:val="00875A37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837"/>
    <w:rsid w:val="008D3CB6"/>
    <w:rsid w:val="008D40CB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413"/>
    <w:rsid w:val="008E176C"/>
    <w:rsid w:val="008E2832"/>
    <w:rsid w:val="008E2F70"/>
    <w:rsid w:val="008E3453"/>
    <w:rsid w:val="008E34B3"/>
    <w:rsid w:val="008E3936"/>
    <w:rsid w:val="008E39E6"/>
    <w:rsid w:val="008E3D48"/>
    <w:rsid w:val="008E46E5"/>
    <w:rsid w:val="008E536D"/>
    <w:rsid w:val="008E5A4F"/>
    <w:rsid w:val="008E5FA3"/>
    <w:rsid w:val="008E5FBD"/>
    <w:rsid w:val="008E5FE1"/>
    <w:rsid w:val="008E6259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AAE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4BA"/>
    <w:rsid w:val="009049F7"/>
    <w:rsid w:val="00904A93"/>
    <w:rsid w:val="00905B71"/>
    <w:rsid w:val="00905CD3"/>
    <w:rsid w:val="00906337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19D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72E"/>
    <w:rsid w:val="0095792A"/>
    <w:rsid w:val="00957F83"/>
    <w:rsid w:val="0096000F"/>
    <w:rsid w:val="00960152"/>
    <w:rsid w:val="0096035F"/>
    <w:rsid w:val="00960AF0"/>
    <w:rsid w:val="00960BAB"/>
    <w:rsid w:val="00960C4C"/>
    <w:rsid w:val="009612FD"/>
    <w:rsid w:val="00961AEB"/>
    <w:rsid w:val="00961B39"/>
    <w:rsid w:val="0096213A"/>
    <w:rsid w:val="0096263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90032"/>
    <w:rsid w:val="009905CC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5DA"/>
    <w:rsid w:val="009A308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2F9"/>
    <w:rsid w:val="009B079B"/>
    <w:rsid w:val="009B07D0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348F"/>
    <w:rsid w:val="009E4118"/>
    <w:rsid w:val="009E4A65"/>
    <w:rsid w:val="009E4C3B"/>
    <w:rsid w:val="009E563A"/>
    <w:rsid w:val="009E5674"/>
    <w:rsid w:val="009E5D8E"/>
    <w:rsid w:val="009E6139"/>
    <w:rsid w:val="009E6778"/>
    <w:rsid w:val="009E6854"/>
    <w:rsid w:val="009E686B"/>
    <w:rsid w:val="009E69A6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188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1151"/>
    <w:rsid w:val="00A317B0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1D61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C35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A12"/>
    <w:rsid w:val="00A67BED"/>
    <w:rsid w:val="00A67DAD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913"/>
    <w:rsid w:val="00A97E45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746"/>
    <w:rsid w:val="00AC1919"/>
    <w:rsid w:val="00AC24B5"/>
    <w:rsid w:val="00AC26BE"/>
    <w:rsid w:val="00AC27DA"/>
    <w:rsid w:val="00AC3551"/>
    <w:rsid w:val="00AC36D8"/>
    <w:rsid w:val="00AC4470"/>
    <w:rsid w:val="00AC4C04"/>
    <w:rsid w:val="00AC4E4F"/>
    <w:rsid w:val="00AC58B9"/>
    <w:rsid w:val="00AC5C3C"/>
    <w:rsid w:val="00AC633A"/>
    <w:rsid w:val="00AC7172"/>
    <w:rsid w:val="00AC7920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7F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07D"/>
    <w:rsid w:val="00B708AD"/>
    <w:rsid w:val="00B708B8"/>
    <w:rsid w:val="00B719DB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706B"/>
    <w:rsid w:val="00B87DE9"/>
    <w:rsid w:val="00B87E99"/>
    <w:rsid w:val="00B900F2"/>
    <w:rsid w:val="00B91074"/>
    <w:rsid w:val="00B9167A"/>
    <w:rsid w:val="00B917CB"/>
    <w:rsid w:val="00B91863"/>
    <w:rsid w:val="00B91A0A"/>
    <w:rsid w:val="00B920E5"/>
    <w:rsid w:val="00B921EC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EBB"/>
    <w:rsid w:val="00BA33C3"/>
    <w:rsid w:val="00BA3A34"/>
    <w:rsid w:val="00BA3B60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B71BD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6C"/>
    <w:rsid w:val="00C062A8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45B"/>
    <w:rsid w:val="00C32A8D"/>
    <w:rsid w:val="00C32B1E"/>
    <w:rsid w:val="00C32C84"/>
    <w:rsid w:val="00C33230"/>
    <w:rsid w:val="00C33303"/>
    <w:rsid w:val="00C33581"/>
    <w:rsid w:val="00C33BB5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98E"/>
    <w:rsid w:val="00C61274"/>
    <w:rsid w:val="00C6140B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24C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A38"/>
    <w:rsid w:val="00D15A85"/>
    <w:rsid w:val="00D1607E"/>
    <w:rsid w:val="00D1643D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4656"/>
    <w:rsid w:val="00D24916"/>
    <w:rsid w:val="00D24DD3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72E"/>
    <w:rsid w:val="00D407B5"/>
    <w:rsid w:val="00D408C0"/>
    <w:rsid w:val="00D40A7F"/>
    <w:rsid w:val="00D41A6D"/>
    <w:rsid w:val="00D4278C"/>
    <w:rsid w:val="00D429B3"/>
    <w:rsid w:val="00D42BB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A17"/>
    <w:rsid w:val="00D850CD"/>
    <w:rsid w:val="00D85193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638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7E03"/>
    <w:rsid w:val="00DC7E84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10C3"/>
    <w:rsid w:val="00DF1526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B61"/>
    <w:rsid w:val="00E1024B"/>
    <w:rsid w:val="00E10356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30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AD1"/>
    <w:rsid w:val="00E87BB9"/>
    <w:rsid w:val="00E87C06"/>
    <w:rsid w:val="00E87EBB"/>
    <w:rsid w:val="00E90535"/>
    <w:rsid w:val="00E90BC0"/>
    <w:rsid w:val="00E91127"/>
    <w:rsid w:val="00E91590"/>
    <w:rsid w:val="00E92037"/>
    <w:rsid w:val="00E92951"/>
    <w:rsid w:val="00E92BE3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529"/>
    <w:rsid w:val="00EF2617"/>
    <w:rsid w:val="00EF2712"/>
    <w:rsid w:val="00EF2A5B"/>
    <w:rsid w:val="00EF2A5E"/>
    <w:rsid w:val="00EF2F0E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FA0"/>
    <w:rsid w:val="00F1117A"/>
    <w:rsid w:val="00F11480"/>
    <w:rsid w:val="00F1151F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B55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577C"/>
    <w:rsid w:val="00F35E3E"/>
    <w:rsid w:val="00F37032"/>
    <w:rsid w:val="00F37C00"/>
    <w:rsid w:val="00F37D08"/>
    <w:rsid w:val="00F37E3C"/>
    <w:rsid w:val="00F4089D"/>
    <w:rsid w:val="00F4095E"/>
    <w:rsid w:val="00F416A6"/>
    <w:rsid w:val="00F41709"/>
    <w:rsid w:val="00F41D73"/>
    <w:rsid w:val="00F42308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53"/>
    <w:rsid w:val="00F75EA2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6FE"/>
    <w:rsid w:val="00F91920"/>
    <w:rsid w:val="00F919AD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812"/>
    <w:rsid w:val="00FA11F3"/>
    <w:rsid w:val="00FA12F1"/>
    <w:rsid w:val="00FA134D"/>
    <w:rsid w:val="00FA2872"/>
    <w:rsid w:val="00FA2A6F"/>
    <w:rsid w:val="00FA2B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E51"/>
    <w:rsid w:val="00FC13A4"/>
    <w:rsid w:val="00FC2988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BB9"/>
    <w:rsid w:val="00FF4EEC"/>
    <w:rsid w:val="00FF4FD4"/>
    <w:rsid w:val="00FF5485"/>
    <w:rsid w:val="00FF56EA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1"/>
    </o:shapelayout>
  </w:shapeDefaults>
  <w:decimalSymbol w:val="."/>
  <w:listSeparator w:val=","/>
  <w15:docId w15:val="{D40FBC42-F75F-4C14-807B-A8C415870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33751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33751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33751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337513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14C23-95E8-4ED2-A806-1BA83BE1B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20030</TotalTime>
  <Pages>12</Pages>
  <Words>4360</Words>
  <Characters>19890</Characters>
  <Application>Microsoft Office Word</Application>
  <DocSecurity>0</DocSecurity>
  <Lines>165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EU-HOME</cp:lastModifiedBy>
  <cp:revision>383</cp:revision>
  <cp:lastPrinted>2011-07-05T09:46:00Z</cp:lastPrinted>
  <dcterms:created xsi:type="dcterms:W3CDTF">2012-09-10T20:05:00Z</dcterms:created>
  <dcterms:modified xsi:type="dcterms:W3CDTF">2019-08-17T18:14:00Z</dcterms:modified>
</cp:coreProperties>
</file>