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Start w:id="1" w:name="_GoBack"/>
      <w:bookmarkEnd w:id="0"/>
      <w:bookmarkEnd w:id="1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8F6535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كتاب </w:t>
      </w:r>
      <w:r w:rsidR="008141EF">
        <w:rPr>
          <w:rFonts w:cs="PT Bold Heading" w:hint="cs"/>
          <w:b w:val="0"/>
          <w:bCs w:val="0"/>
          <w:noProof w:val="0"/>
          <w:sz w:val="92"/>
          <w:szCs w:val="92"/>
          <w:rtl/>
        </w:rPr>
        <w:t>ال</w:t>
      </w:r>
      <w:r w:rsidR="008F6535">
        <w:rPr>
          <w:rFonts w:cs="PT Bold Heading" w:hint="cs"/>
          <w:b w:val="0"/>
          <w:bCs w:val="0"/>
          <w:noProof w:val="0"/>
          <w:sz w:val="92"/>
          <w:szCs w:val="92"/>
          <w:rtl/>
        </w:rPr>
        <w:t>نكاح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F47D95" w:rsidP="008F6535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26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8F6535">
              <w:rPr>
                <w:rFonts w:hint="cs"/>
                <w:noProof w:val="0"/>
                <w:rtl/>
              </w:rPr>
              <w:t>1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1A7891">
              <w:rPr>
                <w:rFonts w:hint="cs"/>
                <w:noProof w:val="0"/>
                <w:rtl/>
              </w:rPr>
              <w:t>143</w:t>
            </w:r>
            <w:r w:rsidR="008F6535">
              <w:rPr>
                <w:rFonts w:hint="cs"/>
                <w:noProof w:val="0"/>
                <w:rtl/>
              </w:rPr>
              <w:t>4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552009" w:rsidRPr="0059006D" w:rsidRDefault="00552009" w:rsidP="0055200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FC2988" w:rsidRPr="0059006D" w:rsidRDefault="002766E1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أجمعين، أما بعد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F47D95" w:rsidRPr="0059006D" w:rsidRDefault="00F47D95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الكَرَب أصول السعف الغلاظ العراض التي تيبس فتصير مثل الكتف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كما في لسان العرب.</w:t>
      </w:r>
    </w:p>
    <w:p w:rsidR="00A814CF" w:rsidRPr="0059006D" w:rsidRDefault="00F47D95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أصول السعف أصول العسب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الكرب أصول العسب واحد العسيب وهو العصا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السعف ورق العُسُب العسيب كان معروف</w:t>
      </w:r>
      <w:r w:rsidR="00106C10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عسيب النخل في أصله عريض جدًّا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يتضاءل قليلا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قليلا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أن يكون رفيع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جد</w:t>
      </w:r>
      <w:r w:rsidR="00106C10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آخره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العسيب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الغليظ منه يسمى كرب</w:t>
      </w:r>
      <w:r w:rsidR="00106C10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أصول السعف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السعف هو المتفرع عن العسب.</w:t>
      </w:r>
    </w:p>
    <w:p w:rsidR="00F47D95" w:rsidRPr="0059006D" w:rsidRDefault="00F47D95" w:rsidP="00F47D95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F47D95" w:rsidRPr="0059006D" w:rsidRDefault="00F47D95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يقول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بنو سلِمة بكسر اللام قبيلة معروفة من الأنصار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والنسبة إليهم سَلَمي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من ولده جابر بن عبد الله قال الدارقطني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باب سلَمة وسلِمة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أما سلَمة وأبو سلَمة وابن سلَمة فكثيرون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يعني بفتح اللام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وأما سلِمة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بكسر اللام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فهو بما ذكر ابن حبيب في الأنصار سلِمة بن سعد.</w:t>
      </w:r>
    </w:p>
    <w:p w:rsidR="00F47D95" w:rsidRPr="0059006D" w:rsidRDefault="00F47D95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وهذا 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محل البحث المطلوب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نحن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نتردد بأن جابر بن عبد الله سلَمي من بني سلِمة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المرأة التي خطبها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الجارية التي خطبها وكان يتخبأ لها هذه مضبوطة من بني سلَمة بالكتاب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هي من قبيلة جابر أو من غيرها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الكلام.</w:t>
      </w:r>
    </w:p>
    <w:p w:rsidR="00106C10" w:rsidRDefault="00106C10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سهيم</w:t>
      </w:r>
      <w:r w:rsidR="001B74A6">
        <w:rPr>
          <w:rFonts w:ascii="Traditional Arabic" w:eastAsia="Calibri" w:hAnsi="Traditional Arabic" w:hint="cs"/>
          <w:noProof w:val="0"/>
          <w:sz w:val="28"/>
          <w:rtl/>
        </w:rPr>
        <w:t xml:space="preserve">ة 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بنت مسعود بن أوس بن مالك بن </w:t>
      </w:r>
      <w:r>
        <w:rPr>
          <w:rFonts w:ascii="Traditional Arabic" w:eastAsia="Calibri" w:hAnsi="Traditional Arabic" w:hint="cs"/>
          <w:noProof w:val="0"/>
          <w:sz w:val="28"/>
          <w:rtl/>
        </w:rPr>
        <w:t>سواد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الأنصارية .. زوج جابر بن عبد الله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والدة ولده عبد الرحمن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ذكرها ابن حبيب في المبايعات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ما فيه شيء</w:t>
      </w:r>
      <w:r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ما في</w:t>
      </w:r>
      <w:r>
        <w:rPr>
          <w:rFonts w:ascii="Traditional Arabic" w:eastAsia="Calibri" w:hAnsi="Traditional Arabic" w:hint="cs"/>
          <w:noProof w:val="0"/>
          <w:sz w:val="28"/>
          <w:rtl/>
        </w:rPr>
        <w:t>ه</w:t>
      </w:r>
      <w:r w:rsidR="00F47D95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جواب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47D95" w:rsidRPr="0059006D" w:rsidRDefault="00F47D95" w:rsidP="00106C1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يقول الكاتب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بهذا يظهر أن </w:t>
      </w:r>
      <w:r w:rsidRPr="00106C10">
        <w:rPr>
          <w:rFonts w:ascii="Traditional Arabic" w:eastAsia="Calibri" w:hAnsi="Traditional Arabic" w:hint="cs"/>
          <w:noProof w:val="0"/>
          <w:sz w:val="28"/>
          <w:rtl/>
        </w:rPr>
        <w:t>جابر</w:t>
      </w:r>
      <w:r w:rsidR="00106C10" w:rsidRPr="00106C10">
        <w:rPr>
          <w:rFonts w:ascii="Simplified Arabic" w:hAnsi="Simplified Arabic" w:hint="cs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التي خطبها وهي جارية أم الحارث بنت محمد بن مسلمة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لأنه قال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وخطبت جارية من بني سلمة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وأم الحارث بنت محمد بن مسلمة أبوها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 xml:space="preserve"> هو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محمد بن مسلمة بن سلمة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هذا البحث يبين لنا أن لجابر زوجتين عبد الرحمن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وأم حبيب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يقول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أمها سهيمة بنت مسعود بن أوس بن مالك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هذا ولد جابر بن عبد الله عبد الرحمن وأم حبيب أمهما سهيمة بنت مسعود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ومحمد بن جابر وحميدة أمهما أم الحارث بنت محمد بن مسلمة.</w:t>
      </w:r>
    </w:p>
    <w:p w:rsidR="00F47D95" w:rsidRPr="0059006D" w:rsidRDefault="00106C10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="00F47D95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تبين أنهما زوجتان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7D95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تعارض.</w:t>
      </w:r>
    </w:p>
    <w:p w:rsidR="00F47D95" w:rsidRPr="0059006D" w:rsidRDefault="00F47D95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</w:t>
      </w:r>
      <w:r w:rsidR="00106C1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وأصحابه أجمعين.</w:t>
      </w:r>
    </w:p>
    <w:p w:rsidR="00F47D95" w:rsidRPr="0059006D" w:rsidRDefault="00106C10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>نعم</w:t>
      </w:r>
      <w:r w:rsidR="00F47D95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F47D95" w:rsidRPr="0059006D" w:rsidRDefault="00F47D95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وعلى آله وصحبه ومن والاه</w:t>
      </w:r>
      <w:r w:rsidR="00106C1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اللهم اغفر لنا ولشيخنا وللحاضرين والمستمعين يا رب العالمين.</w:t>
      </w:r>
    </w:p>
    <w:p w:rsidR="00F47D95" w:rsidRPr="0059006D" w:rsidRDefault="00F47D95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قال 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 xml:space="preserve">الإمام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ابن عبد الهادي في محرره:</w:t>
      </w:r>
    </w:p>
    <w:p w:rsidR="005D1E63" w:rsidRDefault="00F47D95" w:rsidP="00E207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كتاب النكاح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F47D95" w:rsidRPr="0059006D" w:rsidRDefault="00F47D95" w:rsidP="00E20789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 سهل بن سعد الساعدي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جاءت امرأة إلى رسول الله -صلى الله عليه وسلم- فقالت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جئت أهب نفسي لك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فنظر إليها رسول الله -صلى الله عليه وسلم- فصعّد النظر فيها وصوّبه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ثم طأطأ رسول الله -صلى الله عليه وسلم- رأسه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فلما رأت المرأة أنه لم يقض فيها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أنه لم يقض فيها شيئ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 جلست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فقام رجل من أصحابه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إن لم يكن لك بها حاجة فزوجنيها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هل عندك من شيء؟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فاذهب إلى أهلك فانظر هل تجد شيئ</w:t>
      </w:r>
      <w:r w:rsidR="005D1E6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ا؟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فذهب ثم رجع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 الله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ما وجدت شيئ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 فقال له رسول الله -صلى الله عليه وسلم-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E20789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انظر ولو خاتم من حديد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E20789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فذهب.."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عندك ولو ولو..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31761" w:rsidRPr="0059006D">
        <w:rPr>
          <w:rFonts w:ascii="Traditional Arabic" w:eastAsia="Calibri" w:hAnsi="Traditional Arabic" w:hint="cs"/>
          <w:noProof w:val="0"/>
          <w:sz w:val="28"/>
          <w:rtl/>
        </w:rPr>
        <w:t>«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ولو خاتم من حديد</w:t>
      </w:r>
      <w:r w:rsidR="00331761" w:rsidRPr="0059006D">
        <w:rPr>
          <w:rFonts w:ascii="Traditional Arabic" w:eastAsia="Calibri" w:hAnsi="Traditional Arabic" w:hint="cs"/>
          <w:noProof w:val="0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فذهب.."</w:t>
      </w:r>
    </w:p>
    <w:p w:rsidR="00E20789" w:rsidRPr="0059006D" w:rsidRDefault="00E20789" w:rsidP="005D1E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منصوب </w:t>
      </w:r>
      <w:r w:rsidR="005D1E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..؟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منصوب.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خاتم</w:t>
      </w:r>
      <w:r w:rsidR="005D1E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ا.. خاتم</w:t>
      </w:r>
      <w:r w:rsidR="005D1E6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ا..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انظر ولو خاتم</w:t>
      </w:r>
      <w:r w:rsidR="005D1E6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من حديد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فذهب ثم رجع فقال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 الله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ولا خاتم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 من حديد."</w:t>
      </w:r>
    </w:p>
    <w:p w:rsidR="00E20789" w:rsidRPr="0059006D" w:rsidRDefault="00E20789" w:rsidP="00F47D9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ولا خاتمٌ.</w:t>
      </w:r>
    </w:p>
    <w:p w:rsidR="00E20789" w:rsidRPr="0059006D" w:rsidRDefault="00E20789" w:rsidP="005D1E6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"ولا خاتمٌ من حديد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ولكن هذا إزاري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- قال سهل: ما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له رداء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فلها نصفه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الله-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صلى الله عليه وسلم-</w:t>
      </w:r>
      <w:r w:rsidR="005D1E6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تصنع بإزارك</w:t>
      </w:r>
      <w:r w:rsidR="005D1E6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إن لبسته لم يكن عليها منه شيء</w:t>
      </w:r>
      <w:r w:rsidR="005D1E6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وإن لبسته لم يكن عليك منه شيء فجلس</w:t>
      </w:r>
      <w:r w:rsidR="005D1E6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="001B74A6" w:rsidRPr="001B74A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 xml:space="preserve">فجلس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الرجل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حتى إذا طال مجلسه قام فرآه رسول الله -صلى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lastRenderedPageBreak/>
        <w:t>الله عليه وسلم- مولي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فأمر به فدُعي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فلما جاء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ماذا معك من القرآن؟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معي سورة كذا وسورة كذا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>عددها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A16872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تقرؤهن عن ظهر قلب؟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A16872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اذهب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A16872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فقد ملكتها بما معك من القرآن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A16872" w:rsidRPr="0059006D">
        <w:rPr>
          <w:rFonts w:ascii="Traditional Arabic" w:eastAsia="Calibri" w:hAnsi="Traditional Arabic" w:hint="cs"/>
          <w:noProof w:val="0"/>
          <w:sz w:val="28"/>
          <w:rtl/>
        </w:rPr>
        <w:t>."</w:t>
      </w:r>
    </w:p>
    <w:p w:rsidR="00A16872" w:rsidRPr="0059006D" w:rsidRDefault="00DF5380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A1687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 فقد.. فقد إيش؟</w:t>
      </w:r>
    </w:p>
    <w:p w:rsidR="00A16872" w:rsidRPr="0059006D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مَلُّكْتُها.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A16872" w:rsidRPr="0059006D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مُلِّكْتَها مُلِّكْتَها.</w:t>
      </w:r>
    </w:p>
    <w:p w:rsidR="00A16872" w:rsidRPr="0059006D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أحسن الله إليك.</w:t>
      </w:r>
    </w:p>
    <w:p w:rsidR="00DF5380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color w:val="0000FF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فقد مُلِّكْتَها بما معك من القرآن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وفي لفظ له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انطلق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فقد زوجتكها فعلمها من القرآن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وفي لفظ للبخاري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مكناكها بما معك من القرآن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</w:p>
    <w:p w:rsidR="00DF5380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 عبد الله القرشي عن عامر بن عبد الله بن الزبير عن أبيه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عنه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أعلنوا النكاح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رواه الإمام أحمد والطبراني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صحيح الإسناد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F5380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موسى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نكاح إلا بولي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والترمذي وابن حبان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وصححه ابن المديني وغيره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F5380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أن رسول الله -صلى الله عليه وسلم-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تنكح الأيم حتى تستأمر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ولا تنكح البكر حتى تستأذن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قالوا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وكيف إذنها؟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أن تسكت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DF5380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 ابن عباس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رضي الله عنهما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أن النبي -صلى الله عليه وسلم-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الثيب أحق بنفسها من وليها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والبكر تستأمر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وإذنها سكوتها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رواه مسلم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وفي لفظ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ليس للولي مع الثيب أمر</w:t>
      </w:r>
      <w:r w:rsidR="00DF538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، واليتيمة تستأمر، </w:t>
      </w:r>
      <w:r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وصمتها إقرارها</w:t>
      </w:r>
      <w:r w:rsidR="00331761" w:rsidRPr="002606A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رواه أبو داود والنسائي وأبو حاتم البستي والدارقطني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A16872" w:rsidRPr="0059006D" w:rsidRDefault="00A16872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وعنه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أن جارية بكر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ا أتت النبي -صلى الله عليه وسلم- فذكرت أن أباها زوجها وهي كارهة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فخي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>رها النبي -صلى الله عليه وسلم-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وابن ماجه والدارقطني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وله علة بينها أبو داود وأبو حاتم وغيرهما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noProof w:val="0"/>
          <w:sz w:val="28"/>
          <w:rtl/>
        </w:rPr>
        <w:t xml:space="preserve"> وهي الإرسال.."</w:t>
      </w:r>
    </w:p>
    <w:p w:rsidR="00A16872" w:rsidRPr="0059006D" w:rsidRDefault="00DF5380" w:rsidP="00A16872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حسبك</w:t>
      </w:r>
      <w:r w:rsidR="00A1687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يكفي يكفي..</w:t>
      </w:r>
    </w:p>
    <w:p w:rsidR="00A16872" w:rsidRPr="0059006D" w:rsidRDefault="00A16872" w:rsidP="00DF5380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الحمد لله رب العالمين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على عبده ورسوله نبينا محمد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آله وصحبه أجمعين، أما بعد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DF5380" w:rsidRDefault="00A16872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فيقول المؤلف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رحمه الله تعالى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606AC" w:rsidRPr="002606A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 xml:space="preserve">وعن سهل بن سعد الساعدي 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 xml:space="preserve"> جاءت امرأة إلى رسول الله -صلى الله عليه وسلم-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 xml:space="preserve"> جاءت امرأة إلى رسول الله -صلى الله عليه وسلم</w:t>
      </w:r>
      <w:r w:rsidR="002606AC" w:rsidRPr="002606A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2606AC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لتهب نفسها له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وهذه المرأة 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كما يقول الشراح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يُعرَف اسمها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وذكروا أنها غير الواهبة التي جاء ذكرها في القرآن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331761" w:rsidRPr="002606AC">
        <w:rPr>
          <w:rStyle w:val="-"/>
          <w:rFonts w:hint="cs"/>
          <w:color w:val="FF0000"/>
          <w:sz w:val="28"/>
          <w:szCs w:val="28"/>
          <w:rtl/>
        </w:rPr>
        <w:t>وَامْرَأَةً</w:t>
      </w:r>
      <w:r w:rsidR="00331761" w:rsidRPr="002606AC">
        <w:rPr>
          <w:rStyle w:val="-"/>
          <w:color w:val="FF0000"/>
          <w:sz w:val="28"/>
          <w:szCs w:val="28"/>
          <w:rtl/>
        </w:rPr>
        <w:t xml:space="preserve"> مُّؤْمِنَةً إِن وَهَبَتْ نَفْسَهَا لِلنَّبِيِّ</w:t>
      </w:r>
      <w:r w:rsidRPr="0059006D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331761" w:rsidRPr="0059006D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الأحزاب:50]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غيرها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لم يوقف على اسمها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DF5380" w:rsidRDefault="00A16872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F5380">
        <w:rPr>
          <w:rFonts w:ascii="Traditional Arabic" w:eastAsia="Calibri" w:hAnsi="Traditional Arabic" w:hint="cs"/>
          <w:noProof w:val="0"/>
          <w:sz w:val="28"/>
          <w:rtl/>
        </w:rPr>
        <w:t>جاءت امرأة إلى رسول الله -صلى الله عليه وسلم-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 لم يوقف على اسمها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هذا لا يترتب عليه حكم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فالعلماء اجتهدوا في بيان المبهمات في القرآن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والمبهمات في السنة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مفحمات الأقران من مبهمات القرآن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بالنسبة للمبهمات في السنة سواء كانت في المتون أو في الأسانيد ففيها مصنفات كثيرة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في الأسانيد يترتب عليها التصحيح والتضعيف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المتون قد يستفاد منها فوائد لاسيما إذا كان المبهم متقدم الإسلام أو متأخر</w:t>
      </w:r>
      <w:r w:rsidR="00DF5380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فيعرف منه تقدم الخبر أو تأخره فيعرف هل هو ناسخ أو منسوخ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مصنفات كثيرة منها الأسماء المبهمة في الأنباء المحكمة للخطيب البغدادي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ومنها للنووي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أجمعها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المستفاد من مبهمات المتن والإسناد للحافظ ولي الدين أبي زرعة بن الحافظ العراقي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أجمع ما ألف في مبهمات الأحاديث سواء كانت في الأسانيد أو في المتون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F5380" w:rsidRDefault="00A16872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البحث عن هذه المرأة عن اسمها وعن قبيلتها وعن شيء مما يتعلق بها ما يترتب عليه حكم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الأحكام الكثيرة جد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استنبطت من قصتها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يتوقف ذلك على معرفة اسمها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F5380" w:rsidRDefault="00A16872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449E" w:rsidRPr="00AA44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>إلى رسول الله -صلى الله عليه وسلم- فقالت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 xml:space="preserve"> جئت أهب نفسي لك</w:t>
      </w:r>
      <w:r w:rsidR="00DF5380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 xml:space="preserve"> جئت أهب نفسي لك</w:t>
      </w:r>
      <w:r w:rsidR="00AA449E" w:rsidRPr="00AA44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F5380" w:rsidRDefault="00A16872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الدرس الأول جاء عثمان أمير المؤمنين إلى عبد الله بن مسعود يعرض عليه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نزوجك جارية شابة تذكرك بما مضى من شبابك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تعيد إليك ما مضى من شبابك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شك بأن نكاح الصغيرة يختلف عن نكاح الكبيرة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العرض على أهل الخير والفضل وال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لاح كما في الحديث الأول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الحديث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جاءت المرأة نفسها تعرض نفسها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وتهب نفسها للنبي -عليه الصلاة والسلام-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 شرف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وأي فضل من أن تكون المرأة زوجة للنبي -عليه الصلاة والسلام-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أمهات المؤمنين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ومنزلتهن معه في الجنة نفس المنزلة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!!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ابن حزم قر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 أن زوجات النبي -عليه الصلاة والسلام- أفضل من أبي بكر وعمر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لأنهن معه في نفس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المنزلة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وأبو بكر وعمر في منزلة دونه -عليه الصلاة والسلام- بلا شك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أفضل </w:t>
      </w:r>
      <w:r w:rsidR="00580B6A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الأمة بعده -عليه الصلاة والسلام-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80B6A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قرره ابن حزم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وجهور العلماء على خلاف ذلك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أفضل الأمة أبو بكر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عمر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عثمان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علي</w:t>
      </w:r>
      <w:r w:rsidR="00DF538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وكونهن بمنزلته أو معه في المنزلة في الجنة هذا لا يعني أنهن أفضل من أبي بكر وعمر وعثمان وعلي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يعني هذا بالضرورة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ما يثبت تبع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يختلف عما يثبت استقلالا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أنتم ترون 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تشاهدون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وبعضكم يزاول هذا الأمر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بعض الخدم في البيوت يعيش حياة أفضل من كثير من أوساط الناس وهم خدم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لماذا؟ </w:t>
      </w:r>
    </w:p>
    <w:p w:rsidR="00DE1478" w:rsidRDefault="00580B6A" w:rsidP="00DF5380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لأنهم معهم تبع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بيوتهم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معهم في رفاهيتهم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لا يعني أنهم أفضل من سائر الناس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ثبوت الشيء بالتبعية يختلف عن ثبوته بالأصالة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المرأة أرادت أن تقترن به -عليه الصلاة والسلام-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لتنال هذا الفضل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وأخذ منه أهل العلم استحباب عرض المرأة نفسها على رجل من الصالحين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موجود إلى وقتنا هذا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لاسيما مع وسائل الاتصال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449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كان النساء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يستحين أن يعرضن إلى وقت قريب قبل هذه الوسائل الخاصة التي توصل المراد من غير أن يشعر طرف ثالث فيه حرج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 غضاضة عليها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الآن من تريده من أهل الصلاح أو من غيرهم ما عليه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 تبحث عن رقمه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وتتصل عليه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وتبدي رغبتها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توسط من يوصل رغبتها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هذه منقبة لمن يفعل هذا سواء كان من الصالحين أو من الصالحات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البحث عن الصالح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ما قلنا في الدرس الأول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الصالح التقي إذا أحب أكرم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قل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ى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وأبغض لم يظلم أقل الأحوال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هذا مرغب فيه في الشرع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مع النظر إلى اعتبارات أخرى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تنزج المرأة الصالحة أو الشابة أو الفتاة الصالحة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فتعرض نفسها على شخص لا يصلح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كبير سن جد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يحوجها إلى غيرها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وبحيث تحتاج إلى غيرها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بحيث يحرمها من متع الدنيا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البعض يسمع مثل هذا الكلام من الصالحات أو من الصالحين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ما يبحث عن الأمور الأخرى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بد من ملاحظته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A449E" w:rsidRPr="00AA44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>جئت أهب نفسي لك يا رسول الله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 xml:space="preserve"> فنظر إليها رسول الله -صلى الله عليه وسلم- فصعّد النظر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 xml:space="preserve"> فيها</w:t>
      </w:r>
      <w:r w:rsidRPr="00AA449E">
        <w:rPr>
          <w:rFonts w:ascii="Traditional Arabic" w:eastAsia="Calibri" w:hAnsi="Traditional Arabic" w:hint="cs"/>
          <w:noProof w:val="0"/>
          <w:sz w:val="28"/>
          <w:rtl/>
        </w:rPr>
        <w:t xml:space="preserve"> وصوّبه</w:t>
      </w:r>
      <w:r w:rsidR="00AA449E" w:rsidRPr="00AA449E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رفع بصره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جالس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قائمة أمامه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رفع بصره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صعد النظر وصوبه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التصويب خفض البصر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وطأطأ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الرأس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والتصعيد رفعه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ثم طأطأ رسول الله -صلى الله عليه وسلم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إلى الأرض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صار ينظر إلى الأرض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وبهذا قرر الحافظ ابن حجر 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تقرر عنده أن النبي -عليه الصلاة والسلام- لا يلزَم المرأة المسلمة أن تحتجب عنه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مع ال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حجاب -عليه الصلاة والسلام-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صعد وصوب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لكن إن كان له نظر في نكاحها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يكون من باب النظر إلى المخطوبة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باب النظر إلى المخطوبة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مشروع بأدلة كثيرة على ما تقدم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فلما رأت المرأة أنه لم يقض فيها شيئ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أنه رغب عنها -عليه الصلاة والسلام- 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جلست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جلست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لعله يتغير رأيه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يوجد من الحاضرين من تعجبه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جلست فقام رجل من الصحابة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 xml:space="preserve"> فقام رجل من أصحابه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وهذا الرجل أيضًا يقول ابن حجر وغيره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نقف على اسمه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نقف على اسمه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إن لم يكن لك بها حاجة فزوجنيها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E1789">
        <w:rPr>
          <w:rFonts w:ascii="Traditional Arabic" w:eastAsia="Calibri" w:hAnsi="Traditional Arabic" w:hint="cs"/>
          <w:noProof w:val="0"/>
          <w:sz w:val="28"/>
          <w:rtl/>
        </w:rPr>
        <w:t xml:space="preserve"> إن لم يكن لك بها حاجة فزوجنيها</w:t>
      </w:r>
      <w:r w:rsidR="004E1789" w:rsidRPr="004E178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قال له النبي -عليه الصلاة والسلام-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اذهب إلى وليها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وهبت نفسها للنبي -عليه الصلاة والسلام-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ولعل النبي -عليه الصلاة والسلام- عرف من قرائن الأحوال أنها ليس لها ولي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كان لها ولي لجاء الولي إلى النبي -عليه الصلاة والسلام- وبيَّن له رغبتها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لو كان لها ولي فإن الولي هو الذي يزوجها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وتُطلَب منه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من السلطان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السلطان ولي من لا ولي له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E1789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ف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 إن لم يكن لك بها حاجة فزوجنيها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B0C40" w:rsidRPr="009B0C40">
        <w:rPr>
          <w:rFonts w:ascii="Traditional Arabic" w:eastAsia="Calibri" w:hAnsi="Traditional Arabic"/>
          <w:noProof w:val="0"/>
          <w:color w:val="0000FF"/>
          <w:sz w:val="28"/>
          <w:rtl/>
        </w:rPr>
        <w:t>«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فهل عندك شيء</w:t>
      </w:r>
      <w:r w:rsidR="00DE14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أو فهل عندك من شيء؟ فهل عندك من شيء</w:t>
      </w:r>
      <w:r w:rsidR="009B0C40" w:rsidRPr="009B0C40">
        <w:rPr>
          <w:rFonts w:ascii="Traditional Arabic" w:eastAsia="Calibri" w:hAnsi="Traditional Arabic"/>
          <w:noProof w:val="0"/>
          <w:color w:val="0000FF"/>
          <w:sz w:val="28"/>
          <w:rtl/>
        </w:rPr>
        <w:t>»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الميم زائدة للتأكيد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شيء تصدقها إياه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الصداق لا بد منه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الصداق لا بد منه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B0C40" w:rsidRPr="009B0C40">
        <w:rPr>
          <w:rFonts w:ascii="Traditional Arabic" w:eastAsia="Calibri" w:hAnsi="Traditional Arabic"/>
          <w:noProof w:val="0"/>
          <w:color w:val="0000FF"/>
          <w:sz w:val="28"/>
          <w:rtl/>
        </w:rPr>
        <w:t>«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فهل عندك من شيء</w:t>
      </w:r>
      <w:r w:rsidR="009B0C40" w:rsidRPr="009B0C40">
        <w:rPr>
          <w:rFonts w:ascii="Traditional Arabic" w:eastAsia="Calibri" w:hAnsi="Traditional Arabic"/>
          <w:noProof w:val="0"/>
          <w:color w:val="0000FF"/>
          <w:sz w:val="28"/>
          <w:rtl/>
        </w:rPr>
        <w:t>»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 الله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 الله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اذهب إلى أهلك فانظر هل تجد شيئ</w:t>
      </w:r>
      <w:r w:rsidR="00DE147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ا؟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يدل على أن هذا الرجل حلف على غلبة ظنه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ويجوز الحلف على غلبة الظن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يكن عن يقين بدليل أن النبي -عليه الصلاة والسلام- قال له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اذهب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كان الحلف عن يقين ما قال له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اذهب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خلاص ما عنده شيء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والذي وطأ امرأته في رمضان حل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والله ما بين لابتيها أهل بيت أفقر منا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هل فتش بيوت المدينة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بيوت المدينة بيت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بيت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ووجد عندهم أشياء لا توجد عنده؟! </w:t>
      </w:r>
    </w:p>
    <w:p w:rsidR="00DE1478" w:rsidRDefault="00580B6A" w:rsidP="00DE1478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على غلبة ظنه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يقرر أهل العلم أنه يجوز الحلف على غلبة الظن</w:t>
      </w:r>
      <w:r w:rsidR="00DE14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C65EC" w:rsidRDefault="00580B6A" w:rsidP="00AC65EC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E1478">
        <w:rPr>
          <w:rFonts w:ascii="Traditional Arabic" w:eastAsia="Calibri" w:hAnsi="Traditional Arabic" w:hint="cs"/>
          <w:noProof w:val="0"/>
          <w:sz w:val="28"/>
          <w:rtl/>
        </w:rPr>
        <w:t xml:space="preserve">قال: 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اذهب إلى أهلك</w:t>
      </w:r>
      <w:r w:rsidR="00AC6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وانظر هل تجد شيئ</w:t>
      </w:r>
      <w:r w:rsidR="00AC6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ا؟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فذهب الرجل ثم رجع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تأكد 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فقال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والله يا رسول الله ما وجدت شيئ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ما وجدت شيئ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انظر ولو خاتم</w:t>
      </w:r>
      <w:r w:rsidR="00AC6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من حديد</w:t>
      </w:r>
      <w:r w:rsidR="00AC6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انظر ولو خاتم</w:t>
      </w:r>
      <w:r w:rsidR="00AC65E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ً</w:t>
      </w:r>
      <w:r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 من حديد</w:t>
      </w:r>
      <w:r w:rsidR="00331761" w:rsidRPr="009B0C4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9B0C40"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ولو كان المنظور خاتم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حديد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حذف كان مع اسمها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ولو شي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يسير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يسمى مال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يمكن أن تصدق به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قليل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جد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بهذه المثابة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 أنه جاء النهي عن التختم بالحديد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النهي عن التختم بالحديد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الحديث معروف أنه صحيح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الصحيحين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يقال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هذا مقدم على ذاك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هذا 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يدل على الجواز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أنه ليس المراد حقيقة الخاتم من حديد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انظر ولو شي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يسير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 أدنى شيء يطلق عليه مال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C6E23" w:rsidRDefault="009B0C40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30B1" w:rsidRPr="009B0C40">
        <w:rPr>
          <w:rFonts w:ascii="Traditional Arabic" w:eastAsia="Calibri" w:hAnsi="Traditional Arabic" w:hint="cs"/>
          <w:noProof w:val="0"/>
          <w:sz w:val="28"/>
          <w:rtl/>
        </w:rPr>
        <w:t>فذهب ثم رجع فقال</w:t>
      </w:r>
      <w:r w:rsidR="00AC65EC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EF30B1" w:rsidRPr="009B0C40">
        <w:rPr>
          <w:rFonts w:ascii="Traditional Arabic" w:eastAsia="Calibri" w:hAnsi="Traditional Arabic" w:hint="cs"/>
          <w:noProof w:val="0"/>
          <w:sz w:val="28"/>
          <w:rtl/>
        </w:rPr>
        <w:t xml:space="preserve"> لا والله يا رسول الله</w:t>
      </w:r>
      <w:r w:rsidRPr="009B0C4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عنده 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30B1" w:rsidRPr="00DF33F6">
        <w:rPr>
          <w:rFonts w:ascii="Traditional Arabic" w:eastAsia="Calibri" w:hAnsi="Traditional Arabic" w:hint="cs"/>
          <w:noProof w:val="0"/>
          <w:sz w:val="28"/>
          <w:rtl/>
        </w:rPr>
        <w:t>ولا خاتم من حديد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ما يعادل الخاتم من الحديد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بد أن يكون الصداق مال</w:t>
      </w:r>
      <w:r w:rsidR="00AC65EC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176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EF30B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هل تجد شيئ</w:t>
      </w:r>
      <w:r w:rsidR="00AC65E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EF30B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ا؟</w:t>
      </w:r>
      <w:r w:rsidR="0033176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يطلق عليه أن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شيء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يكون مال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خلافا لمن جوَّز أن يكون الصداق ولو حبة من شعير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هذه ما فيه أحد يعجز عنه،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يجدها في الأرض ملقاة ويأخذها ويتصدق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الكلام ليس بصحيح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F33F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قال به ابن حزم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بد أن يكون شي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يتمول وحد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بعضهم بعشرة دراهم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بعشرة دراهم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مستند له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والله لا والله يا رسول الله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ولا خاتمٌ من حديد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ولا خاتمٌ من حديد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موجودٌ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خاتمٌ من حديد موجودٌ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ولكن هذا إزاري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الذي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يُلبس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النصف الأسفل من البدن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قال سهل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الراوي سهل بن سعد الساعدي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ما له رداء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عليه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لابسه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إزار فقط بدون رداء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يعني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يملك غيره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له رداء يعني يغطي النصف الأسفل من البدن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نص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 الأعلى مكشوف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حصل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تغطية النصف الأسفل من البدن تغطى من السرة إلى الركبة وما دونها صحت به الصلاة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ويُعذَر عن ستر المنكبين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ليس بشرط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وواجب ويأثم بتركه مع القدرة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ليست لديه قدرة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قال سهل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ما له رداء فلها نصفه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لها نصفه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يقسم بينهما؟ أو تلبسه يوم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يلبسه يوم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نصف منفعته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نصف يشتركان فيه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لها نصف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الأشياء التي لا يمكن قسمتها مثل هذا 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 xml:space="preserve">ماذا 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يستفاد منه؟ 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يجلس يوم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عليه إزار؟! لأن الإزار صار بينهما لو حصل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يقسم الإزار فلا ينتفع به هو ولا تنتفع به هي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F33F6" w:rsidRPr="00DF33F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>فقال رسول الله -صلى الله عليه وسلم-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F33F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DF33F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DF33F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 تصنع بإزارك؟ إن لبسته لم يكن عليها منه شيء</w:t>
      </w:r>
      <w:r w:rsidR="00331761" w:rsidRPr="00DF33F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DF33F6" w:rsidRPr="00DF33F6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"</w:t>
      </w:r>
      <w:r w:rsidR="004C6E23">
        <w:rPr>
          <w:rFonts w:ascii="Traditional Arabic" w:eastAsia="Calibri" w:hAnsi="Traditional Arabic" w:hint="cs"/>
          <w:noProof w:val="0"/>
          <w:color w:val="000000" w:themeColor="text1"/>
          <w:sz w:val="28"/>
          <w:rtl/>
        </w:rPr>
        <w:t>،</w:t>
      </w:r>
      <w:r w:rsidRPr="00DF33F6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وهو لا يقبل القسمة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يقبل القسمة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لو قبل القسمة لشقه نصفين صار نصفه إزار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ونصفه رداء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لا يقبل القسمة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176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تصنع بإزارك إن لبسته لم يكن عليها منه شيء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وإن لبسته لم يكن عليك منه شيء</w:t>
      </w:r>
      <w:r w:rsidR="00331761" w:rsidRPr="00DF33F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إزار يلبسه الرجل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ففي هذا الحديث إن لبستَه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لبستْه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يكون لباس المرأة مثل لباس المرأة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وهل في هذا إقرار بأن تلبس المرأة نظير ما يلبس الرجل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يجوز تشبه النساء بالرجال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الرجال بالنساء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فإما أن 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كون من لباس الرجال كما هو الأصل؛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هو لابسه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للمرأة أن تلبسه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من التشبه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فهل في هذا إقرار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لبسها إياه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لا، ليس فيه إقرار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هو بيان واقع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بيان واقع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الآن خلاص ما فيه حيلة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الصداق لا بد منه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صداق عنده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جلس هو كما جلست هي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لعل الفرج يأتي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C6E23" w:rsidRDefault="00EF30B1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فجلس الرجل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حتى إذا طال مجلسه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حل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الصداق لا بد منه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حتى إذا طال مجلسه قام فرآه رسول الله -صلى الله عليه وسلم- مول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ِّ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مدبر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وكأنه -عليه الصلاة والسلام- رثى له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وعطف عليه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وحن عليه -عليه الصلاة والسلام-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بالمؤمنين رؤوف رحيم -عليه الصلاة والسلام-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المرأة محتاجة إلى زوج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الرجل محتاج إلى الزوجة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والصداق لا بد منه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الحل؟ </w:t>
      </w:r>
    </w:p>
    <w:p w:rsidR="004C6E23" w:rsidRDefault="00DA6265" w:rsidP="004C6E23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>قام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فرآه رسول الله -صلى الله عليه وسلم- مول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ّ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فأمر به فدُعي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EF30B1"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طيب وهبت نفسها للنبي -عليه الصلاة والسلام-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الرجل طلبها وهي موهوبة للرسول -عليه الصلاة والسلام-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العلم يقررون أن الهبة لا تثبت بمجرد اللفظ بالهبة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تثبت إلا بقبول الموهوبة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بقبول الموهوبة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معك كذا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معك كذا؟ لا بد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ينبغي تعيين الصداق وأنه كذا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كذا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العقد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لئلا يحصل خلاف وشقاق ونزاع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لم يعيَّن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كثير من الناس إذا سأل العاقد قال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 الصداق بينكما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المسمى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الميسور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على ريـال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ليس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بصحيح أنه يقبل ريـال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عقد على غير تسمية المهر فلها مهر المثل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فلها عل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يه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مهر المثل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سمي المسمى ولو سمي المهر ولو كان قليلا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لزم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EF30B1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وثبت 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النبي -عليه الصلاة والسلام- لما رد الإزار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1761" w:rsidRPr="00DA626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F40282" w:rsidRPr="00DA626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ما تصنع بإزارك؟!</w:t>
      </w:r>
      <w:r w:rsidR="00331761" w:rsidRPr="00DA6265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قبل الإزار أن يكون مهر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قَبِل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دليل على أنه لا يجوز للإنسان أن يخرج ما لا يستغني عنه من ملكه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يفسخ سترته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سترته التي هي شرط لصحة الصلاة يخلعها ويبيعها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وُجِد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ممن يتصرفون بغير عقول من أهل المخدرات والمسكرات من يبيعون الضروريات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يعر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ضون أنفسهم وغيرهم إلى المنكرات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وغير ذلك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الضغط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40282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ضغط هذه المسكرات والمخدرات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فجل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س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الرجل حتى إذا طال مجلسه قام فرآه رسول الله -صلى الله عليه وسلم- مولي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ا فأمر به فدعي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فلما جاء 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A6265" w:rsidRPr="00DA6265">
        <w:rPr>
          <w:rFonts w:ascii="Traditional Arabic" w:eastAsia="Calibri" w:hAnsi="Traditional Arabic"/>
          <w:noProof w:val="0"/>
          <w:sz w:val="28"/>
          <w:rtl/>
        </w:rPr>
        <w:t>«</w:t>
      </w:r>
      <w:r w:rsidRPr="00DA62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ماذا معك من القرآن</w:t>
      </w:r>
      <w:r w:rsidR="004C6E2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Pr="00DA6265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ماذا معك من القرآن؟</w:t>
      </w:r>
      <w:r w:rsidR="00DA6265" w:rsidRPr="00DA6265">
        <w:rPr>
          <w:rFonts w:ascii="Traditional Arabic" w:eastAsia="Calibri" w:hAnsi="Traditional Arabic"/>
          <w:noProof w:val="0"/>
          <w:color w:val="0000FF"/>
          <w:sz w:val="28"/>
          <w:rtl/>
        </w:rPr>
        <w:t>»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معي سورة كذا وسورة كذا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 xml:space="preserve"> عد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َّ</w:t>
      </w:r>
      <w:r w:rsidRPr="00DA6265">
        <w:rPr>
          <w:rFonts w:ascii="Traditional Arabic" w:eastAsia="Calibri" w:hAnsi="Traditional Arabic" w:hint="cs"/>
          <w:noProof w:val="0"/>
          <w:sz w:val="28"/>
          <w:rtl/>
        </w:rPr>
        <w:t>دها</w:t>
      </w:r>
      <w:r w:rsidR="00DA6265" w:rsidRPr="00DA6265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 قال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سورة البقرة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رواية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والتي تليها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فعد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د ما يحفظه من القرآن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>فقال النبي -عليه الصلاة والسلام-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تقرؤهن عن ظهر قلب</w:t>
      </w:r>
      <w:r w:rsidR="004C6E2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؟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تقرؤهن عن ظهر قلب؟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حفظ</w:t>
      </w:r>
      <w:r w:rsidR="004C6E23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="004C6E2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>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نعم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4C6E2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اذهب فقد مَلَّكْتُكَها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أو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مُلِّكْتَها فقد مُلِّكْتَها بما معك من القرآن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 xml:space="preserve">. 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زوَّجه إياها بما معه من القرآن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color w:val="0000FF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وليس في الحديث ذِكْر خطبة الحاجة التي تقدم ذكرها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يدل على أنها ليست بواجبة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قول عامة أهل العلم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أوجبها الظاهرية وأبو عوانة على ما تقدم ذكره في درس الأمس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>متفق عليه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وفي لفظ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انطلق فقد زوجتكها</w:t>
      </w:r>
      <w:r w:rsidR="00FC146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فعلمها من القرآن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اللفظ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الأول زوجه إياها إكرام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فيه شيء يعود إليها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إكرام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اللفظ الثاني مفسِّر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أنه لا بد أن تستفيد المرأة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ويكون هناك مقابِل وهو التعليم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والتعليم وإن لم يكن مال</w:t>
      </w:r>
      <w:r w:rsidR="00FC146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إلا أنه قد يؤول إلى المال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التعليم كما أنه يكون مجان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يكون أيض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بالأجرة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فكأن تزويجه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إياه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تزويجه إياها بأن يعلمها شي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FC146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القرآن بمثابة أنه استأجره بمبلغ من المال يعلمها هذه السور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وصار حقيقة الصداق هذا المقابل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تعليم القرآن منفعة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وتؤخذ عليه الأجرة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أحق ما أخذتم عليه أجر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كتاب الله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 أحق ما أخذتم عليه أجر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كتاب الله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وجو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ز أهل العلم كون الصداق منفعة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المسألة خلاف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الحديث صحيح وصريح في جواز ذلك في اللفظ الأول 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مُلِّكْتَها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بعض أهل العلم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يجوز العقد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عقد النكاح بلفظ التمليك </w:t>
      </w:r>
      <w:r w:rsidR="00FE7694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وفي لفظ لمسلم قال</w:t>
      </w:r>
      <w:r w:rsidR="00FC146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انطلق فقد زوجتكها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E7694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ينعقد النكاح بلفظ التزويج وب</w:t>
      </w:r>
      <w:r w:rsidR="00FE7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لفظ التمليك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E769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>وفي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لفظ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للبخاري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فقد مكن</w:t>
      </w:r>
      <w:r w:rsidR="00FC146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َّ</w:t>
      </w:r>
      <w:r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اكها بما معك من القرآن</w:t>
      </w:r>
      <w:r w:rsidR="00331761" w:rsidRPr="00FE7694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FE7694" w:rsidRPr="00FE769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FE7694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أيض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بلفظ التمكين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لا يكون تمكين من أجنبية إلا بالنكاح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فعندنا ثلاثة ألفاظ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لفظ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: 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أنكحتكها</w:t>
      </w:r>
      <w:r w:rsidR="00331761" w:rsidRPr="00FE769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فصارت الألفاظ أربعة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التمليك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والتزويج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والإنكاح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والتمكين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ينعقد النكاح بأي لفظ من هذه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وطرد ذلك بعض العلماء وقالوا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ينعقد بأي لفظ يدل عليه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بأي لفظ يدل عليه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لوجود هذه الاختلافات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الألفاظ الأربعة ومفادها شيء واحد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القصة واحدة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القصة واحدة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يتصور أن النبي -عليه الصلاة والسلام- قال الألفاظ الأربعة وهي قصة واحدة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قال لفظ</w:t>
      </w:r>
      <w:r w:rsidR="00FC146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واحد</w:t>
      </w:r>
      <w:r w:rsidR="00FC1467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والرواة تصرفوا تبع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لما عُرِف عند أهل العلم من جواز الرواية بالمعنى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منه جواز الرواية بالمعنى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فالرواة تصرفوا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فالمجزوم به أن النبي -عليه الصلاة والسلام- قال لفظ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واحد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نحتاج إلى مرجِّح فقال بعضهم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أرجح هذه الألفاظ </w:t>
      </w:r>
      <w:r w:rsidR="00331761" w:rsidRPr="00B0179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B0179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زوجتكها</w:t>
      </w:r>
      <w:r w:rsidR="00331761" w:rsidRPr="00B0179C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جاء جواب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لقوله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زوجنيها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جاء جواب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لقوله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0179C" w:rsidRPr="00B0179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>زوجنيها إن لم يكن لك بها حاجة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فزوجنيها فقال لها النبي -عليه الصلاة والسلام</w:t>
      </w:r>
      <w:r w:rsidRPr="00FC1467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FC1467" w:rsidRPr="00FC146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</w:t>
      </w:r>
      <w:r w:rsidR="00331761"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زوجتكها بما معك من القرآن</w:t>
      </w:r>
      <w:r w:rsidR="00331761"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0179C"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"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الألفاظ التي تدل على النكاح ينعقد بها مثل ما ذكر من الألفاظ الأربعة هنا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وطرد بعضهم مثل ما قلنا كل ما يدل على النكاح المؤبَّد ينعقد به الزواج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ويجوز أيض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بغير العربية بالنسبة لغير العرب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بالنسبة للعرب فلا ينعقد إلا بلغتهم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هو الوارد في النصوص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يعدل عنها إلا مع الضرورة أو الحاجة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كان الأطراف أعاجم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يعرفون الألفاظ العربية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ينعقد النكاح بلغتهم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F40282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الحديث خر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جه الإمام البخاري في مواضع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وترجم عليه </w:t>
      </w:r>
      <w:r w:rsidR="0051650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بتراجم هي في حقيقتها أحكام مستنبطة من هذا الحديث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51650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وأطال العلماء في شرحه وتقرير فوائده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516504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وعلى كل حال هذا الذي يسعف فيه الوقت وإلا فالحديث يحتاج إلى شيء من البسط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أصل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فوائد كثيرة جد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ونكتفي بهذا القدر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516504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0179C" w:rsidRPr="00B0179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>وعن عبد الله القرشي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وعن عبد الله القرشي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عن عامر بن عبد الله بن الزبير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عن أبيه أن رسول الله -صلى الله عليه وسلم- قال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أعلنوا النكاح</w:t>
      </w:r>
      <w:r w:rsidR="00FC146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أعلنوا النكاح</w:t>
      </w:r>
      <w:r w:rsidR="00331761" w:rsidRPr="00B0179C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0179C" w:rsidRPr="00B0179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وهذا الحديث </w:t>
      </w:r>
      <w:r w:rsidR="00B0179C" w:rsidRPr="00B0179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>رواه الإ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 xml:space="preserve">مام أحمد والطبراني والحاكم وقال: </w:t>
      </w:r>
      <w:r w:rsidRPr="00B0179C">
        <w:rPr>
          <w:rFonts w:ascii="Traditional Arabic" w:eastAsia="Calibri" w:hAnsi="Traditional Arabic" w:hint="cs"/>
          <w:noProof w:val="0"/>
          <w:sz w:val="28"/>
          <w:rtl/>
        </w:rPr>
        <w:t>صحيح الإسناد</w:t>
      </w:r>
      <w:r w:rsidR="00B0179C" w:rsidRPr="00B0179C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FC1467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FC1467" w:rsidRDefault="00516504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B0179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ومثل ما نرى صححه الحاكم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بهذا الإسناد حسن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 شواهد يرتقي بها إلى الصحيح لغيره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وجوب إعلان النكاح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والإعلان جاء الأمر به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والضرب بالدفوف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الإعلان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يجوز أن يكون النكاح سرًّا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يكتفي من الإعلان بحضور الشهود أنه إذا حضر الشهود خلاص كفى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لكن كل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زاد الإعلان واتضح للناس أمر النكاح كان أحوط وأدرأ للشبهة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C1467" w:rsidRDefault="00516504" w:rsidP="00FC1467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وهناك أنكحة فيها نوع سرية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ذلكم ما يسمى بالمسيار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المسيار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يتزوج المرأة شريطة ألا يعلم أحد غير ال</w:t>
      </w:r>
      <w:r w:rsidR="00B017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ولي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017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الولي لا بد منه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B0179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وبعضهم يتحاي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 على مسألة الولي لاسيما إذا كان خارج البلاد يتصلون به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ويطلب منه الإذن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يعرف حقيقة هل هو الولي الحقيقي أو غيره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وتوسعوا في ذلك توسع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غير مرضي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وبعض من يرغب في مثل هذا النكاح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والغالب أنه إذا خاف من زوجته الأولى لجأ إلى مثل هذه الحيلة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يتحايل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يذكر اسمه الحقيقي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يوثق النكاح بالطرق الرسمية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توثيقه بالطرق الرسمية لا شك أنه قدر زائد على العقد الشرعي الذي هو الإيجاب والقبول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التوسع الموجود بين بعض الناس اليوم غير مرضي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فتجده مثل السارق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يأتي بعد هزيع من الليل مطف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FC1467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أنوار السيارة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يكون معه ريموت لباب البيت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ويفتح ويدخل إذا نام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أهل البيت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سبحان الله! هل هذا النكاح يرضى به شريف</w:t>
      </w:r>
      <w:r w:rsidR="00FC1467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B23ADB" w:rsidRDefault="0051650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مسألة الخوف من زوجتك تحدوك وتدعوك إلى مثل هذا الأمر؟! وأول الشروط ألا ولد بينهما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مخالفة لقوله -عليه الصلاة والسلام-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31761"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تزوجوا الودود الولود</w:t>
      </w:r>
      <w:r w:rsidR="00331761"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يريد أن يستمتع بدون تبعات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يشترط ألا سكنى ولا نفقة ولا كذا ولا كذا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إذا تنازلت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لا يعدوها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أنه لا بد من الإعلان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يصدق كل واحد منهما الآخر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وحصل من الممارسات الخاطئة من الطرفين الشيء الكثير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23ADB" w:rsidRDefault="0051650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والزواج بنية الطلاق قريب من هذا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بنية الطلاق قريب من هذا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تجده على خوف وعلى وجل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يدرى به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يعلم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يعلن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ويزاول ما يزاوله من يتزوج المسيار بحيث يخفي اسمه الحقيقي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لو صار بينه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مشكلة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 يبحث عنه لو صار بينهما ولد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يعرف وهو ما أعطى الاسم الحقيقي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الأنكحة ضعيفة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وتزداد ضعف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بمثل هذا التوسع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وحينئذ يغلب على الظن المنع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منها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قد تكون المرأة مضطرة إلى البقاء في بيت أهلها عند أمها لخدمتها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وترضى وتتنازل عن بعض الحقوق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تتنازل عن السكن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فتسكن عند أمها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تتنازل عن النفقة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عاملة أو مدرسة أو شيء من هذا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فالأمر لا يعدوها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يبقى أن النكاح يكون واضح</w:t>
      </w:r>
      <w:r w:rsidR="00B23ADB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يكون واضح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إذا دخل وإذا خرج رافع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رأسه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يخشى من التهَمة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يجوز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شيء إذا رضيت أن تبقى عند أهلها وتنازلت عن النفقة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ليس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بحاجة إلى أن ينفق عليها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وتعاونوا فيما بينهم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تعينه بالتخفيف عليه بالنفقة والسكنى وهو معها ينتج عن نكاحهما الولد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لا إشكال فيه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شاء الله تعالى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يبقى أنها حقوق تنازلت عنها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لا يعدوها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B23ADB" w:rsidRDefault="0051650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التوسع الموجود بين الناس المعمول به الآن في كثير من الأحوال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غير مرضي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والأمر بإعلان النكاح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والأصل في الأمر الوجوب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أن يخفيه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يكتب شي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B23ADB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وثائق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فيه شيء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إيجاب وقبول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ويُطلَب منهم عند العقد أشياء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ويصرحون ببعض الأمور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عندكم تحليل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عندكم فحص؟ </w:t>
      </w:r>
    </w:p>
    <w:p w:rsidR="00B23ADB" w:rsidRDefault="0051650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نقول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يحتاج لا تحليل</w:t>
      </w:r>
      <w:r w:rsidR="00B23ADB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فحص</w:t>
      </w:r>
      <w:r w:rsidR="00B23ADB">
        <w:rPr>
          <w:rFonts w:ascii="Simplified Arabic" w:hAnsi="Simplified Arabic" w:hint="cs"/>
          <w:b w:val="0"/>
          <w:bCs w:val="0"/>
          <w:sz w:val="28"/>
          <w:rtl/>
        </w:rPr>
        <w:t>ًا،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كلها تمشية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تمشية يا رجال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تمشية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؟! </w:t>
      </w:r>
    </w:p>
    <w:p w:rsidR="00B23ADB" w:rsidRDefault="0051650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نكاح!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أوثق العقود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أوثق العهود عقد النكاح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بعد ذلك يقول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تمشية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نحتاج إلى عقد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نحتاج إلى.. 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إيجاب وقبول يقول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تزوجتك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يجي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ء ب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واحد من أولادها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صغير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لشخص جالس في مسجد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بشيء يقول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اعقد لي على أم ه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ذا الولد.</w:t>
      </w:r>
    </w:p>
    <w:p w:rsidR="00B23ADB" w:rsidRDefault="00703EE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طيب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أبوها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ين ولدها الكبير؟! </w:t>
      </w:r>
    </w:p>
    <w:p w:rsidR="00B23ADB" w:rsidRDefault="00703EE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هي المسألة كلها تمشية يا رجال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جازم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ن أنهم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لن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ستمر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يريد أن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يستمتع منها أيام</w:t>
      </w:r>
      <w:r w:rsidR="00B23ADB">
        <w:rPr>
          <w:rFonts w:ascii="Simplified Arabic" w:hAnsi="Simplified Arabic" w:hint="cs"/>
          <w:b w:val="0"/>
          <w:bCs w:val="0"/>
          <w:sz w:val="28"/>
          <w:rtl/>
        </w:rPr>
        <w:t>ًا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وينتهي منها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لا، هذا غير مرضي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التلاعب بالفروج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وأمر الفروج عظيم معظَّم في الشرع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حفظ الأنساب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حفظ الأعراض من الضروريات</w:t>
      </w:r>
      <w:r w:rsid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16872" w:rsidRPr="0059006D" w:rsidRDefault="00703EE4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A20C2" w:rsidRPr="007A20C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A20C2">
        <w:rPr>
          <w:rFonts w:ascii="Traditional Arabic" w:eastAsia="Calibri" w:hAnsi="Traditional Arabic" w:hint="cs"/>
          <w:noProof w:val="0"/>
          <w:sz w:val="28"/>
          <w:rtl/>
        </w:rPr>
        <w:t xml:space="preserve">وعن أبي موسى </w:t>
      </w:r>
      <w:r w:rsidR="00B23AD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A20C2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B23ADB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7A20C2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B23AD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20C2">
        <w:rPr>
          <w:rFonts w:ascii="Traditional Arabic" w:eastAsia="Calibri" w:hAnsi="Traditional Arabic" w:hint="cs"/>
          <w:noProof w:val="0"/>
          <w:sz w:val="28"/>
          <w:rtl/>
        </w:rPr>
        <w:t xml:space="preserve"> قال رسول الله -صلى الله عليه وسلم-</w:t>
      </w:r>
      <w:r w:rsidR="00B23ADB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7A20C2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331761" w:rsidRPr="007A20C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7A20C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نكاح إلا بولي</w:t>
      </w:r>
      <w:r w:rsidR="00331761" w:rsidRPr="007A20C2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7A20C2" w:rsidRPr="007A20C2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..</w:t>
      </w:r>
    </w:p>
    <w:p w:rsidR="00703EE4" w:rsidRPr="0059006D" w:rsidRDefault="00B23ADB" w:rsidP="00703EE4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باقٍ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وقت؟</w:t>
      </w:r>
    </w:p>
    <w:p w:rsidR="00703EE4" w:rsidRPr="0059006D" w:rsidRDefault="00703EE4" w:rsidP="00703EE4">
      <w:pPr>
        <w:tabs>
          <w:tab w:val="left" w:pos="720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</w:rPr>
      </w:pPr>
      <w:r w:rsidRPr="0059006D">
        <w:rPr>
          <w:rFonts w:ascii="Traditional Arabic" w:eastAsia="Calibri" w:hAnsi="Traditional Arabic" w:hint="cs"/>
          <w:noProof w:val="0"/>
          <w:sz w:val="28"/>
          <w:rtl/>
        </w:rPr>
        <w:t>طالب: .........</w:t>
      </w:r>
    </w:p>
    <w:p w:rsidR="00703EE4" w:rsidRPr="0059006D" w:rsidRDefault="00703EE4" w:rsidP="00703EE4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أجل الحديث كبير ذا </w:t>
      </w:r>
      <w:r w:rsidR="00331761"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نكاح إلا بولي</w:t>
      </w:r>
      <w:r w:rsidR="00331761" w:rsidRPr="007A20C2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703EE4" w:rsidRPr="0059006D" w:rsidRDefault="00B23ADB" w:rsidP="00B23ADB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ين السؤال 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ذ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 بد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نا به</w:t>
      </w:r>
      <w:r w:rsidRPr="00B23ADB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أمس</w:t>
      </w:r>
      <w:r w:rsidR="00703EE4" w:rsidRPr="0059006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</w:p>
    <w:p w:rsidR="00703EE4" w:rsidRPr="0059006D" w:rsidRDefault="00703EE4" w:rsidP="00703EE4">
      <w:pPr>
        <w:tabs>
          <w:tab w:val="clear" w:pos="5187"/>
          <w:tab w:val="clear" w:pos="7313"/>
          <w:tab w:val="left" w:pos="7030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</w:rPr>
      </w:pPr>
    </w:p>
    <w:sectPr w:rsidR="00703EE4" w:rsidRPr="0059006D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F96" w:rsidRDefault="004D1F96" w:rsidP="00235F65">
      <w:r>
        <w:separator/>
      </w:r>
    </w:p>
  </w:endnote>
  <w:endnote w:type="continuationSeparator" w:id="0">
    <w:p w:rsidR="004D1F96" w:rsidRDefault="004D1F96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139952-6E52-4290-9F5C-1F4E166AF457}"/>
    <w:embedBold r:id="rId2" w:fontKey="{66F24BB6-3D44-4CAF-B126-8983D794991C}"/>
    <w:embedBoldItalic r:id="rId3" w:fontKey="{A4AD6CB8-EC77-48CD-86B9-65EBA3D56DF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1D2ACD8B-216C-4101-BD69-7951A82068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808A58B4-1FD9-4A18-8B52-375319DB56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B4D6ECE-A818-4A37-8441-4813460C4E63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A0654BAC-3AAD-42AD-8907-DA90FE604C37}"/>
    <w:embedBold r:id="rId8" w:fontKey="{813CA90E-76C9-4A3F-A6A6-36485B61460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1AB311BF-C679-4D20-A806-CF1F431D058C}"/>
    <w:embedBold r:id="rId10" w:fontKey="{F1C52C7E-7F4B-40CC-A3BD-8AD9B27D149B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B8D8CDD2-AED1-44F6-9279-32408AD5DBC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D3D39B6-C41B-43EC-A396-4934CF2BE3B3}"/>
    <w:embedBold r:id="rId13" w:fontKey="{44460E02-9EC2-456E-AD86-75EEB8E40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CD9E977E-14EB-458A-BFCA-2BF8E83207A6}"/>
    <w:embedBold r:id="rId15" w:fontKey="{B2E5F375-05CA-47F4-A1F9-BDF7505625C7}"/>
    <w:embedBoldItalic r:id="rId16" w:fontKey="{7838D811-8D61-4718-8F6C-065BCABABD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C00992F8-B265-40AE-B851-427FDB980575}"/>
    <w:embedBold r:id="rId18" w:fontKey="{A54F2C45-973B-4879-A669-22AED70DB532}"/>
    <w:embedBoldItalic r:id="rId19" w:fontKey="{63DAB9CA-D8D4-41A4-83DE-1C3D425AD3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8F4E4B19-9208-450B-8A0C-A25CB97A956F}"/>
    <w:embedBold r:id="rId21" w:fontKey="{035D0F99-8B92-4E59-B04F-1C14FA12B8ED}"/>
    <w:embedBoldItalic r:id="rId22" w:fontKey="{022EF4EC-4978-4497-B30A-89D50B260EAC}"/>
  </w:font>
  <w:font w:name="ATraditional Arabic">
    <w:panose1 w:val="02020803070505020304"/>
    <w:charset w:val="00"/>
    <w:family w:val="roman"/>
    <w:pitch w:val="variable"/>
    <w:sig w:usb0="00002003" w:usb1="80000000" w:usb2="00000008" w:usb3="00000000" w:csb0="00000041" w:csb1="00000000"/>
    <w:embedRegular r:id="rId23" w:fontKey="{316993CA-36E1-49DF-B690-C8C776AC7F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85A1B372-1342-436B-9759-F8F47938CB1E}"/>
    <w:embedBold r:id="rId25" w:fontKey="{7CC0CCA9-3F4E-4347-BF01-DEEF456BBD7F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F755CF66-BDF0-4A76-A954-DAF2A855301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FDDBE682-DFC8-4051-A731-8D4625A9C7A1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F7ADDFFA-B5F3-45B6-A838-D9A141323A0D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2D0420CA-1047-4DCB-A75E-799530F349A8}"/>
    <w:embedBold r:id="rId30" w:fontKey="{947E0219-4AB8-4286-B0FF-14FEE8D0E20A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CF05BEE-1A94-4400-9CB3-832DC20206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E23" w:rsidRDefault="004C6E23" w:rsidP="00235F65">
    <w:pPr>
      <w:pStyle w:val="Footer"/>
      <w:rPr>
        <w:noProof w:val="0"/>
        <w:rtl/>
      </w:rPr>
    </w:pPr>
  </w:p>
  <w:p w:rsidR="004C6E23" w:rsidRDefault="004C6E23" w:rsidP="00235F65">
    <w:pPr>
      <w:pStyle w:val="Footer"/>
      <w:rPr>
        <w:noProof w:val="0"/>
        <w:rtl/>
      </w:rPr>
    </w:pPr>
  </w:p>
  <w:p w:rsidR="004C6E23" w:rsidRDefault="004C6E23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F96" w:rsidRDefault="004D1F96" w:rsidP="00235F65">
      <w:r>
        <w:separator/>
      </w:r>
    </w:p>
  </w:footnote>
  <w:footnote w:type="continuationSeparator" w:id="0">
    <w:p w:rsidR="004D1F96" w:rsidRDefault="004D1F96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E23" w:rsidRPr="00711431" w:rsidRDefault="00BE2A37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4C6E23" w:rsidRPr="00AC4C04" w:rsidRDefault="004C6E2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E2A3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4C6E23" w:rsidRPr="00711431" w:rsidRDefault="004C6E2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C6E23" w:rsidRPr="00AC4C04" w:rsidRDefault="004C6E23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BE2A37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4C6E23" w:rsidRPr="00711431" w:rsidRDefault="00BE2A3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7.85pt;margin-top:14.5pt;width:152.9pt;height:27pt;z-index:251655680" stroked="f">
          <v:textbox style="mso-next-textbox:#_x0000_s2052" inset="0,,1mm">
            <w:txbxContent>
              <w:p w:rsidR="004C6E23" w:rsidRPr="00711431" w:rsidRDefault="004C6E23" w:rsidP="00F47D95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-كتاب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النكاح (03)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E23" w:rsidRPr="00711431" w:rsidRDefault="00BE2A37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4C6E23" w:rsidRPr="00AC4C04" w:rsidRDefault="004C6E23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BE2A37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4C6E23" w:rsidRPr="00711431" w:rsidRDefault="00BE2A37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4C6E23" w:rsidRPr="00711431" w:rsidRDefault="004C6E23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4C6E23" w:rsidRPr="00AC4C04" w:rsidRDefault="004C6E2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BE2A37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4C6E23" w:rsidRPr="00711431" w:rsidRDefault="004C6E23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4C6E23" w:rsidRPr="00AC4C04" w:rsidRDefault="004C6E23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BE2A37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E6"/>
    <w:rsid w:val="000076D3"/>
    <w:rsid w:val="00007746"/>
    <w:rsid w:val="00007803"/>
    <w:rsid w:val="00007BF1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331C"/>
    <w:rsid w:val="0001339A"/>
    <w:rsid w:val="0001397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730"/>
    <w:rsid w:val="00087B94"/>
    <w:rsid w:val="00090847"/>
    <w:rsid w:val="00090B27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612"/>
    <w:rsid w:val="000A1729"/>
    <w:rsid w:val="000A1C70"/>
    <w:rsid w:val="000A23C6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6E4"/>
    <w:rsid w:val="0010626D"/>
    <w:rsid w:val="00106329"/>
    <w:rsid w:val="001063EB"/>
    <w:rsid w:val="00106740"/>
    <w:rsid w:val="00106C1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29D"/>
    <w:rsid w:val="001A0489"/>
    <w:rsid w:val="001A0559"/>
    <w:rsid w:val="001A060A"/>
    <w:rsid w:val="001A06CD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4A6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6AC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16E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274"/>
    <w:rsid w:val="0030137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1761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50C7"/>
    <w:rsid w:val="0033514A"/>
    <w:rsid w:val="00335369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AA6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43A2"/>
    <w:rsid w:val="0043442F"/>
    <w:rsid w:val="00434B00"/>
    <w:rsid w:val="0043553F"/>
    <w:rsid w:val="004355B7"/>
    <w:rsid w:val="00435B6C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621A"/>
    <w:rsid w:val="0044622E"/>
    <w:rsid w:val="00446A58"/>
    <w:rsid w:val="00446B32"/>
    <w:rsid w:val="00446EC1"/>
    <w:rsid w:val="0044791E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C3A"/>
    <w:rsid w:val="00456E3B"/>
    <w:rsid w:val="004576DB"/>
    <w:rsid w:val="004578E3"/>
    <w:rsid w:val="00457B77"/>
    <w:rsid w:val="00457C46"/>
    <w:rsid w:val="00457C66"/>
    <w:rsid w:val="00457FF6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6C0"/>
    <w:rsid w:val="004678DF"/>
    <w:rsid w:val="00470085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F9"/>
    <w:rsid w:val="00484B66"/>
    <w:rsid w:val="00484DA5"/>
    <w:rsid w:val="004852D7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23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1F96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789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834"/>
    <w:rsid w:val="005608DA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06D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1E63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A9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AA4"/>
    <w:rsid w:val="00692B3D"/>
    <w:rsid w:val="00692C4D"/>
    <w:rsid w:val="00692E81"/>
    <w:rsid w:val="006933C8"/>
    <w:rsid w:val="006935A2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C70"/>
    <w:rsid w:val="007440D0"/>
    <w:rsid w:val="007446C6"/>
    <w:rsid w:val="0074490B"/>
    <w:rsid w:val="00745518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740"/>
    <w:rsid w:val="007829A4"/>
    <w:rsid w:val="00783DE6"/>
    <w:rsid w:val="00783F64"/>
    <w:rsid w:val="00784039"/>
    <w:rsid w:val="007847D8"/>
    <w:rsid w:val="00784CFA"/>
    <w:rsid w:val="00784D8E"/>
    <w:rsid w:val="00785264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0C2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1CB"/>
    <w:rsid w:val="007D1931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917"/>
    <w:rsid w:val="007F6A32"/>
    <w:rsid w:val="007F6A96"/>
    <w:rsid w:val="007F6C24"/>
    <w:rsid w:val="007F6D2F"/>
    <w:rsid w:val="007F7065"/>
    <w:rsid w:val="007F71D8"/>
    <w:rsid w:val="007F7414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E50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42BE"/>
    <w:rsid w:val="00874FD9"/>
    <w:rsid w:val="00875341"/>
    <w:rsid w:val="0087536D"/>
    <w:rsid w:val="00875500"/>
    <w:rsid w:val="00875A37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4BA"/>
    <w:rsid w:val="009049F7"/>
    <w:rsid w:val="00904A93"/>
    <w:rsid w:val="00905B71"/>
    <w:rsid w:val="00905CD3"/>
    <w:rsid w:val="00906337"/>
    <w:rsid w:val="00907704"/>
    <w:rsid w:val="00907A33"/>
    <w:rsid w:val="00907C9F"/>
    <w:rsid w:val="00907DE2"/>
    <w:rsid w:val="00910476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AF0"/>
    <w:rsid w:val="00960BAB"/>
    <w:rsid w:val="00960C4C"/>
    <w:rsid w:val="009612FD"/>
    <w:rsid w:val="00961AEB"/>
    <w:rsid w:val="00961B39"/>
    <w:rsid w:val="0096213A"/>
    <w:rsid w:val="0096263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90032"/>
    <w:rsid w:val="00990A72"/>
    <w:rsid w:val="00990F5D"/>
    <w:rsid w:val="0099116F"/>
    <w:rsid w:val="00991241"/>
    <w:rsid w:val="00991BCC"/>
    <w:rsid w:val="00992419"/>
    <w:rsid w:val="0099248E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40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A65"/>
    <w:rsid w:val="009E4C3B"/>
    <w:rsid w:val="009E563A"/>
    <w:rsid w:val="009E5674"/>
    <w:rsid w:val="009E5D8E"/>
    <w:rsid w:val="009E6139"/>
    <w:rsid w:val="009E6778"/>
    <w:rsid w:val="009E6854"/>
    <w:rsid w:val="009E686B"/>
    <w:rsid w:val="009E69A6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913"/>
    <w:rsid w:val="00A97E45"/>
    <w:rsid w:val="00AA089D"/>
    <w:rsid w:val="00AA08D9"/>
    <w:rsid w:val="00AA0CB7"/>
    <w:rsid w:val="00AA0D3A"/>
    <w:rsid w:val="00AA0DEE"/>
    <w:rsid w:val="00AA0DF5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49E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3551"/>
    <w:rsid w:val="00AC36D8"/>
    <w:rsid w:val="00AC4470"/>
    <w:rsid w:val="00AC4C04"/>
    <w:rsid w:val="00AC4E4F"/>
    <w:rsid w:val="00AC58B9"/>
    <w:rsid w:val="00AC5C3C"/>
    <w:rsid w:val="00AC633A"/>
    <w:rsid w:val="00AC65EC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79C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ADB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911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F11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37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BE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41FB"/>
    <w:rsid w:val="00C050C1"/>
    <w:rsid w:val="00C057D7"/>
    <w:rsid w:val="00C05C13"/>
    <w:rsid w:val="00C05E59"/>
    <w:rsid w:val="00C05FA5"/>
    <w:rsid w:val="00C0606C"/>
    <w:rsid w:val="00C062A8"/>
    <w:rsid w:val="00C06826"/>
    <w:rsid w:val="00C06ACE"/>
    <w:rsid w:val="00C06AF9"/>
    <w:rsid w:val="00C06DA8"/>
    <w:rsid w:val="00C071D8"/>
    <w:rsid w:val="00C0769F"/>
    <w:rsid w:val="00C07932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751A"/>
    <w:rsid w:val="00C275D5"/>
    <w:rsid w:val="00C27B96"/>
    <w:rsid w:val="00C27F2B"/>
    <w:rsid w:val="00C3010D"/>
    <w:rsid w:val="00C3016C"/>
    <w:rsid w:val="00C30483"/>
    <w:rsid w:val="00C3053E"/>
    <w:rsid w:val="00C30879"/>
    <w:rsid w:val="00C30EB1"/>
    <w:rsid w:val="00C31023"/>
    <w:rsid w:val="00C31636"/>
    <w:rsid w:val="00C31A3E"/>
    <w:rsid w:val="00C32073"/>
    <w:rsid w:val="00C3245B"/>
    <w:rsid w:val="00C32A8D"/>
    <w:rsid w:val="00C32B1E"/>
    <w:rsid w:val="00C32C84"/>
    <w:rsid w:val="00C33230"/>
    <w:rsid w:val="00C33303"/>
    <w:rsid w:val="00C33581"/>
    <w:rsid w:val="00C33BB5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98E"/>
    <w:rsid w:val="00C61274"/>
    <w:rsid w:val="00C6140B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C01DA"/>
    <w:rsid w:val="00CC02A6"/>
    <w:rsid w:val="00CC080E"/>
    <w:rsid w:val="00CC1073"/>
    <w:rsid w:val="00CC1414"/>
    <w:rsid w:val="00CC1578"/>
    <w:rsid w:val="00CC2435"/>
    <w:rsid w:val="00CC31A2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D6A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4656"/>
    <w:rsid w:val="00D24916"/>
    <w:rsid w:val="00D24DD3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6265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7E03"/>
    <w:rsid w:val="00DD0025"/>
    <w:rsid w:val="00DD0305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478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89A"/>
    <w:rsid w:val="00DF18E6"/>
    <w:rsid w:val="00DF1ED7"/>
    <w:rsid w:val="00DF20AD"/>
    <w:rsid w:val="00DF266E"/>
    <w:rsid w:val="00DF2858"/>
    <w:rsid w:val="00DF28A7"/>
    <w:rsid w:val="00DF2C5B"/>
    <w:rsid w:val="00DF33F6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518E"/>
    <w:rsid w:val="00DF5380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B61"/>
    <w:rsid w:val="00E1024B"/>
    <w:rsid w:val="00E10356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5D9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AD1"/>
    <w:rsid w:val="00E87BB9"/>
    <w:rsid w:val="00E87C06"/>
    <w:rsid w:val="00E87EBB"/>
    <w:rsid w:val="00E90535"/>
    <w:rsid w:val="00E90BC0"/>
    <w:rsid w:val="00E91127"/>
    <w:rsid w:val="00E91590"/>
    <w:rsid w:val="00E92037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FA0"/>
    <w:rsid w:val="00F1117A"/>
    <w:rsid w:val="00F11480"/>
    <w:rsid w:val="00F1151F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B55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577C"/>
    <w:rsid w:val="00F35E3E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2872"/>
    <w:rsid w:val="00FA2A6F"/>
    <w:rsid w:val="00FA2B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E51"/>
    <w:rsid w:val="00FC13A4"/>
    <w:rsid w:val="00FC1467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694"/>
    <w:rsid w:val="00FE782A"/>
    <w:rsid w:val="00FF0003"/>
    <w:rsid w:val="00FF0461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BB9"/>
    <w:rsid w:val="00FF4EEC"/>
    <w:rsid w:val="00FF4FD4"/>
    <w:rsid w:val="00FF5485"/>
    <w:rsid w:val="00FF56EA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5:docId w15:val="{A4DFAA6D-FEC8-43AB-ACCF-987C023D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31761"/>
    <w:rPr>
      <w:rFonts w:cs="OthmaniQ"/>
      <w:dstrike w:val="0"/>
      <w:spacing w:val="0"/>
      <w:position w:val="0"/>
      <w:szCs w:val="32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57022-1C95-41B8-971B-CD122D6B6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20231</TotalTime>
  <Pages>12</Pages>
  <Words>3902</Words>
  <Characters>17117</Characters>
  <Application>Microsoft Office Word</Application>
  <DocSecurity>0</DocSecurity>
  <Lines>142</Lines>
  <Paragraphs>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20978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387</cp:revision>
  <cp:lastPrinted>2011-07-05T09:46:00Z</cp:lastPrinted>
  <dcterms:created xsi:type="dcterms:W3CDTF">2012-09-10T20:05:00Z</dcterms:created>
  <dcterms:modified xsi:type="dcterms:W3CDTF">2019-08-17T18:14:00Z</dcterms:modified>
</cp:coreProperties>
</file>