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8F653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8F6535">
        <w:rPr>
          <w:rFonts w:cs="PT Bold Heading" w:hint="cs"/>
          <w:b w:val="0"/>
          <w:bCs w:val="0"/>
          <w:noProof w:val="0"/>
          <w:sz w:val="92"/>
          <w:szCs w:val="92"/>
          <w:rtl/>
        </w:rPr>
        <w:t>نكاح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2978FE" w:rsidP="00BA207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9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3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1434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2978FE" w:rsidRPr="00760707" w:rsidRDefault="002978FE" w:rsidP="002978F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185F8B" w:rsidRPr="00760707" w:rsidRDefault="009E527F" w:rsidP="004618A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4618AD" w:rsidRDefault="002978FE" w:rsidP="001D109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-رحمه الله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تعالى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73818" w:rsidRPr="00A738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وعن سلمة بن الأكوع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-رضي الله عنه -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رخّص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عام أوطاس </w:t>
      </w:r>
      <w:r w:rsidR="001D1098">
        <w:rPr>
          <w:rFonts w:ascii="Traditional Arabic" w:eastAsia="Calibri" w:hAnsi="Traditional Arabic" w:hint="cs"/>
          <w:noProof w:val="0"/>
          <w:sz w:val="28"/>
          <w:rtl/>
        </w:rPr>
        <w:t xml:space="preserve">في 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>المتعة ثلاثة أيام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ثم نهى عنها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A73818" w:rsidRPr="00A738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D1098" w:rsidRDefault="002978FE" w:rsidP="001D109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رخص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الرخصة يعرفها العلماء بأنها ما جاءت على خلاف دليل شرعي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لمعارِض أو لمصلحة راجحة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 الأصل تحريم المتعة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 فيها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للحاجة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قدرت هذه الحاجة بثلاثة أيام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فنهي عنها إلى قيام الساعة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والأحاديث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D1098" w:rsidRPr="00023E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هذا المعنى وهو الترخيص في المتعة وهي: إنكاح المرأة إلى أمد محدد</w:t>
      </w:r>
      <w:r w:rsidR="004618AD" w:rsidRPr="00023E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D1098" w:rsidRPr="00023E6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معروف بين الأطراف</w:t>
      </w:r>
      <w:r w:rsidR="001D1098" w:rsidRP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 ينكح المرأة لمدة شهر أو أسبوع أو أكثر أو أقل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بأجرة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هي المتعة التي ر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 فيها عام أوطاس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عام الفتح كما جاء في بعض الأحاديث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عام خيبر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للحاجة والضرورة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حرمت إلى قيام الساعة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قال عمر 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تعالى عنه وأرضاه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أوتى برجل نكح المتعة إلا جلدته الحد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فهي في حكم الزنى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محرمة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ومجمع على تحريمها بين جميع من ي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عتد بقوله من أهل العلم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618AD" w:rsidRDefault="002978FE" w:rsidP="001D109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ويذكر عن ابن عباس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رضي الله عنه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لا يرى بأس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وأنها رخصة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كلما وجدت الحاجة إليها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صح عنه 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-رضي الله عنه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وأرضاه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رجع عن هذا القول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وكل من ذكر عنه الترخيص فيها ذكر عنه أيض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الرجوع عنها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انعقد الإجماع على تحريمها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عبرة بمن يقول بها من طوائف البدع كالشيعة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يرون فضلها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ويرتبون عليها الأجور الطائلة العظيمة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 مخالفتهم السنة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عرفوا بذلك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618AD" w:rsidRDefault="002978FE" w:rsidP="004618A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73818" w:rsidRPr="00A738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>رخ</w:t>
      </w:r>
      <w:r w:rsidR="001D1098">
        <w:rPr>
          <w:rFonts w:ascii="Traditional Arabic" w:eastAsia="Calibri" w:hAnsi="Traditional Arabic" w:hint="cs"/>
          <w:noProof w:val="0"/>
          <w:sz w:val="28"/>
          <w:rtl/>
        </w:rPr>
        <w:t>َّ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ص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عام أوطاس في المتعة ثلاثة أيام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ثم نهى عنها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A73818" w:rsidRPr="00A738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والأحاديث في هذا الباب كثيرة مت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افرة على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الأمر استقر على تحريمها إلى قيام الساعة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أجمع أهل العلم على ذلك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خلاف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لمن أشرنا إليهم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أنهم لا ي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عتد بهم في مواطن الإجماع ولا في مواطن الخلاف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أصولهم وقواعدهم تختلف اختلاف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جذري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عما عليه أهل الإسلام من جميع الفرق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 لا يرون السنة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ويزعمون أن القرآن ناقص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قرآ</w:t>
      </w:r>
      <w:r w:rsidR="00A7381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هم قرآننا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سنتهم سنتنا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وينتسبون زور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وبهتان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إلى أهل البيت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 منهم براء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D1098" w:rsidRDefault="002978FE" w:rsidP="001424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73818" w:rsidRPr="00A738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وعن ابن مسعود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 xml:space="preserve">-رضي الله عنه </w:t>
      </w:r>
      <w:r w:rsidR="004618AD">
        <w:rPr>
          <w:rFonts w:ascii="Traditional Arabic" w:eastAsia="Calibri" w:hAnsi="Traditional Arabic"/>
          <w:noProof w:val="0"/>
          <w:sz w:val="28"/>
          <w:rtl/>
        </w:rPr>
        <w:t>–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لعن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المحلِّل والمحلَّل</w:t>
      </w:r>
      <w:r w:rsidR="00A73818" w:rsidRPr="00A73818">
        <w:rPr>
          <w:rFonts w:ascii="Traditional Arabic" w:eastAsia="Calibri" w:hAnsi="Traditional Arabic" w:hint="cs"/>
          <w:noProof w:val="0"/>
          <w:sz w:val="28"/>
          <w:rtl/>
        </w:rPr>
        <w:t xml:space="preserve"> له"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D1098" w:rsidRDefault="002978FE" w:rsidP="001424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لعن اللعن هو الطرد والإبعاد عن رحمة الله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دعاء من رسول الله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-صلى الله عليه وسلم-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من فعل هذا الفعل بأن يطرد من رحمة الله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ومعلوم مآل من طرد من الرحمة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معروف مآله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إما في نعيم إن دخل وشملته الرحمة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عذاب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واسطة بينهما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اللعن مما ذكر في ضابط الكبيرة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ضابط الكبيرة عند أهل العلم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فالتحليل من الكبائر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والمقصود به جعْل المرأة المحرَّمة ببينونتها من زوجها بطلاقها ثلاث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جعلها حلالا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التحليل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3C59" w:rsidRDefault="002978FE" w:rsidP="001424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إلى امرأة طلقت ثلاث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وبانت من زوجها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فينكحها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أن تحل لزوجها الأول الذي أبانها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هو المحلِّل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فينكحها بهذا القصد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نكاح رغبة في الزواج بها والسكون إليها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وطلب الولد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والمودة والرحمة المشتملة المرتبة على النكاح الصحيح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يريد أن تحل هذه المرأة لزوجها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ملعون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لم يحقق الأهداف التي من أجلها شرع الزواج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المحلَّل له يدخل في اللعن إذا اشترك معه في هذه النية بأن عرف أن هذه نية هذا الزوج الذي يريد نكاح زوجته البائنة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ورضي بذلك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اشترك معه في أصل الرغبة بأن دعاه إلى ذلك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فكلاهما ملعون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تسمية المحلِّل بالتيس المستعار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التيس المستعار الذي ي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ستعار من صاحبه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لقضاء حاجة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لقضاء الحاجة في هذه المر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معروف إذا نزا التيس على العنز فإنه ينتهي بمجرد التلقيح بمرة أو مرتين ينتهي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مثله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هذا 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ينتهي بوطء مرة واحدة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لتحل لزوجها</w:t>
      </w:r>
      <w:r w:rsidR="001D1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مشبه لهذا التيس المستعار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F58D0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وجاءت تسميته بذلك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3C59" w:rsidRDefault="001F58D0" w:rsidP="001424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والتحليل لا شك أنه حيلة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للتوصل إلى المحرم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كان من هذا النوع فهو من حيل اليهود التي يتوصلون بها إلى تحليل المحرمات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ترك الواجبات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حيل اليهود التي عُرِفوا بها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5F7BF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5F7BF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ترتكبوا ما ارتكبت اليهود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F7BF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فتحلوا ما حرم الله بأدنى الحيل</w:t>
      </w:r>
      <w:r w:rsidR="00760707" w:rsidRPr="005F7BF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فهم أهل الحيل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وأهل المكر والخديعة والخيانة والغدر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ومشابهتهم في ذلك من عظائم الأمور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المحلِّل قد يزعم أنه محسِن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أن يرد هذه المرأة إلى زوجها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نهاية في الخسة والدناءة من المحلِّل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المحلَّل له إذا علم بذلك ورضي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كيف يرضى أن يأتي بشخص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يأتيه شخص يريد أن يجامع امرأته مرة ثم يتركها له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النفوس الأبية ولو لم يكن ثم نص في تحريم ذلك تأباه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الناس الباقون على فطرهم يغارون من مثل هذا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والتحليل حرام بهذا النص وبغيره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النصوص التي اشتملت على اللعن والنهي عنه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تحل به المرأة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تبقى حرام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زوجها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عقد باطل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عقد باطل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متعة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وزيادة التحليل فيه متعة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مؤقت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هو بدائم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كانت المتعة لمدة أسبوع أو شهر أو أكثر أو أقل فالت</w:t>
      </w:r>
      <w:r w:rsidR="005F7B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حليل يحصل بوطء مرة واحدة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F7BF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أخس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المتعة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3C59" w:rsidRDefault="001F58D0" w:rsidP="002D3C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كلاهما حرام بالنص الصحيح الصريح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CD1" w:rsidRDefault="001F58D0" w:rsidP="002D3C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يقول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F7BFD" w:rsidRPr="005F7BF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F7BFD">
        <w:rPr>
          <w:rFonts w:ascii="Traditional Arabic" w:eastAsia="Calibri" w:hAnsi="Traditional Arabic" w:hint="cs"/>
          <w:noProof w:val="0"/>
          <w:sz w:val="28"/>
          <w:rtl/>
        </w:rPr>
        <w:t>رواه أحمد والنسائي والترمذي وصححه</w:t>
      </w:r>
      <w:r w:rsidR="005F7BFD" w:rsidRPr="005F7BF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هو مصحَّح حتى ذكر الحافظ ابن حجر عن ابن القطان وابن دقيق العيد أنهما صححاه على شرط البخاري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CD1" w:rsidRDefault="001F58D0" w:rsidP="001424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F7BFD" w:rsidRPr="005F7BF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F7BFD">
        <w:rPr>
          <w:rFonts w:ascii="Traditional Arabic" w:eastAsia="Calibri" w:hAnsi="Traditional Arabic" w:hint="cs"/>
          <w:noProof w:val="0"/>
          <w:sz w:val="28"/>
          <w:rtl/>
        </w:rPr>
        <w:t xml:space="preserve">وعن عمرو بن شعيب عن سعيد المقبري عن أبي هريرة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-رضي الله عنه -</w:t>
      </w:r>
      <w:r w:rsidRPr="005F7BF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قال: قال</w:t>
      </w:r>
      <w:r w:rsidRPr="005F7BFD">
        <w:rPr>
          <w:rFonts w:ascii="Traditional Arabic" w:eastAsia="Calibri" w:hAnsi="Traditional Arabic" w:hint="cs"/>
          <w:noProof w:val="0"/>
          <w:sz w:val="28"/>
          <w:rtl/>
        </w:rPr>
        <w:t xml:space="preserve">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F7BF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60707" w:rsidRPr="005F7BF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F7BF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يَنكِح الزاني المجلود إلا مثله</w:t>
      </w:r>
      <w:r w:rsidR="00760707" w:rsidRPr="005F7BFD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F7BFD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F7BFD">
        <w:rPr>
          <w:rFonts w:ascii="Traditional Arabic" w:eastAsia="Calibri" w:hAnsi="Traditional Arabic" w:hint="cs"/>
          <w:noProof w:val="0"/>
          <w:sz w:val="28"/>
          <w:rtl/>
        </w:rPr>
        <w:t xml:space="preserve"> وإسناده صحيح إلى عمرو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F7BFD">
        <w:rPr>
          <w:rFonts w:ascii="Traditional Arabic" w:eastAsia="Calibri" w:hAnsi="Traditional Arabic" w:hint="cs"/>
          <w:noProof w:val="0"/>
          <w:sz w:val="28"/>
          <w:rtl/>
        </w:rPr>
        <w:t xml:space="preserve"> وهو ثقة محتج به عند الجمهور</w:t>
      </w:r>
      <w:r w:rsidR="005F7BFD" w:rsidRPr="005F7BF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2D3C59" w:rsidRDefault="001F58D0" w:rsidP="001424D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F7BF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الكلام في عمرو بن شعيب وفي روايته عن أبيه عن جده تكرر مرار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هذا الكتاب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كانت الرواية عن عمرو بن شعيب عن أبيه عن جده فقد اختلف فيها أهل العلم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يصحح مطلق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يضعف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ومنهم من يتوسط،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وذكرنا أن سبب الخلاف في الاحتجاج بعمرو بن شعيب عن أبيه عن جده الخلاف في عود الضمير في جده هل يعود إلى عمرو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السند هكذا عمرو بن شعيب بن محمد عن أبيه عن جده محمد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محمد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تابعي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فيكون الخبر مرسلا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يعود الضمير في جده إلى أبيه أقرب مذكور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فتكون الرواية إلى الجد عبد الله بن عمرو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التصريح به عمرو بن شعيب عن أبيه عن جده عبد الله بن عمرو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يكون الحديث متصلا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ً؟</w:t>
      </w:r>
    </w:p>
    <w:p w:rsidR="002D3C59" w:rsidRDefault="001F58D0" w:rsidP="002D3C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خلاف بين أهل العلم في سماع محمد من أبيه عبد الله بن عمرو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ولوجود هذا الخلاف توسط جمع من أهل العلم فرأوا أنه لا يصل إلى درجة الصحيح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ينزل عن درجة الحسن إلى الضعف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محتج به إذا صح السند إلى عمرو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إذا كان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رواية عمرو بن شعيب عن أبيه عن جده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3C59" w:rsidRDefault="001F58D0" w:rsidP="002D3C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هنا الخلاف في عود الضمير لا يتأتى هنا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يتأتى هنا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ليس موجود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ليست الضمائر موجودة 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ليوجد الخلاف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أسماء صريحة عمرو بن شعيب عن سعيد المقبري عن أبي هريرة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يرد الخلاف الوارد هناك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فالحديث صحيح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 المؤلف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تعالى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424DF" w:rsidRPr="001424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02072" w:rsidRPr="001424DF">
        <w:rPr>
          <w:rFonts w:ascii="Traditional Arabic" w:eastAsia="Calibri" w:hAnsi="Traditional Arabic" w:hint="cs"/>
          <w:noProof w:val="0"/>
          <w:sz w:val="28"/>
          <w:rtl/>
        </w:rPr>
        <w:t>رواه أحمد وأبو داود</w:t>
      </w:r>
      <w:r w:rsidR="002D3C5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02072" w:rsidRPr="001424DF">
        <w:rPr>
          <w:rFonts w:ascii="Traditional Arabic" w:eastAsia="Calibri" w:hAnsi="Traditional Arabic" w:hint="cs"/>
          <w:noProof w:val="0"/>
          <w:sz w:val="28"/>
          <w:rtl/>
        </w:rPr>
        <w:t xml:space="preserve"> وإسناده صحيح إلى عمرو</w:t>
      </w:r>
      <w:r w:rsidR="001424DF" w:rsidRPr="001424DF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D3C59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02072" w:rsidRPr="001424DF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هناك يقولون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صح السند إلى عمرو فالمرجح أنه من قبيل الحسن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صح السند إلى عمرو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وسبب الخلاف هناك لا يوجد هنا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فالحديث صحيح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عمر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02072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ثقة محتج به عند الجمهور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3C59" w:rsidRDefault="00F02072" w:rsidP="002D3C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</w:t>
      </w:r>
      <w:r w:rsidR="002D3C59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أبو هريرة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 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رسول الله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-صلى الله عليه وسلم-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ينكح الزاني المجلود إلا مثله</w:t>
      </w:r>
      <w:r w:rsidR="00760707"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للرجل العفيف أن ينكح زانية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أنه لا يجوز للمرأة العفيفة أن تزوَّج بزان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ينكح الزاني المجلود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وصف كاشف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 حق الزاني أن يُجلَد أو من وصفه أنه يجلد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الحد إذا كان بكر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ويرجم إذا كان ثيب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على خلاف بين أهل العلم في الثيب هل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يجمع له بين الجلد والرجم كما هو المعروف عند الحنابلة وجمع من أهل العلم أو يقتصر على الرجم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3C59" w:rsidRDefault="00F02072" w:rsidP="002D3C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حديث عبادة بن الصامت </w:t>
      </w:r>
      <w:r w:rsidR="00760707"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الثيب بالثيب جلد مائة والرجم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جلد مائة والرجم</w:t>
      </w:r>
      <w:r w:rsidR="00760707"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فالجلد للجميع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للزناة كلهم سواء كانوا أبكار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أم غير ذلك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وجلد علي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 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شراحة يوم الخميس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ورجمها يوم الجمعة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ثيب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جمع بين الجلد والرجم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مقتضى حديث عبادة بن الصامت من أهل العلم من يرى أنه لا يجمع بين الجلد والرجم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ويكتفى بالعقوبة الكبرى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بصدد أن يقتل بهذه الطريقة وهذه الكيفية التي هي الرجم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داعي للجلد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ويذكرون أنه لم يذكر في واقعة من الوقائع الخمس التي حصلت في عهده -عليه الصلاة والسلام- أنه جمع بين الجلد والرجم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شك أن الفعل لا عموم له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ويكفينا من قوله -عليه الصلاة والسلام- 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«الثيب بالثيب جلد مائة</w:t>
      </w:r>
      <w:r w:rsidR="001424DF"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فالزاني المجلود يشمل البكر والثيب على هذا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يختص بالبكر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بالنسبة للزاني الذي يحكم عليه بالرجم 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لن ينكح ولا يُنكَح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إذا حكم عليه بذلك نفذ الحكم وانتهى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3417" w:rsidRDefault="00F02072" w:rsidP="002D3C5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ينكح الزاني المجلود إلا مثله</w:t>
      </w:r>
      <w:r w:rsidR="00760707" w:rsidRPr="001424DF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ينكح لا نافية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بذلك النهي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فنكاح الزاني للعفيفة أو العكس حرام 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60707" w:rsidRPr="001424DF">
        <w:rPr>
          <w:rStyle w:val="-"/>
          <w:rFonts w:hint="cs"/>
          <w:color w:val="FF0000"/>
          <w:sz w:val="28"/>
          <w:szCs w:val="28"/>
          <w:rtl/>
        </w:rPr>
        <w:t>وَحُرِّمَ</w:t>
      </w:r>
      <w:r w:rsidR="00760707" w:rsidRPr="001424DF">
        <w:rPr>
          <w:rStyle w:val="-"/>
          <w:color w:val="FF0000"/>
          <w:sz w:val="28"/>
          <w:szCs w:val="28"/>
          <w:rtl/>
        </w:rPr>
        <w:t xml:space="preserve"> ذَلِكَ عَلَى الْمُؤْمِنِينَ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60707" w:rsidRPr="0076070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النــور:3]</w:t>
      </w:r>
      <w:r w:rsidR="002D3C59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60707" w:rsidRPr="001424DF">
        <w:rPr>
          <w:rStyle w:val="-"/>
          <w:rFonts w:hint="cs"/>
          <w:color w:val="FF0000"/>
          <w:sz w:val="28"/>
          <w:szCs w:val="28"/>
          <w:rtl/>
        </w:rPr>
        <w:t>الزَّانِي</w:t>
      </w:r>
      <w:r w:rsidR="00760707" w:rsidRPr="001424DF">
        <w:rPr>
          <w:rStyle w:val="-"/>
          <w:color w:val="FF0000"/>
          <w:sz w:val="28"/>
          <w:szCs w:val="28"/>
          <w:rtl/>
        </w:rPr>
        <w:t xml:space="preserve"> لا يَنكِحُ إلاَّ زَانِيَةً أَوْ مُشْرِكَةً وَالزَّانِيَةُ لا يَنكِحُهَا إِلاَّ زَانٍ أَوْ مُشْرِكٌ وَحُرِّمَ ذَلِكَ عَلَى الْمُؤْمِنِينَ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60707" w:rsidRPr="0076070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النــور:3]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حرم ذلك النكاح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حرم على المؤمنين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واقتران الزانية بالمشركة والزاني بالمشرك في هذه الآية من باب تبشيع الصورة والتنفير منها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معلوم أن الزاني لا يخرج عن دائرة الإسلام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مسلم داخل في المنع من نكاح المشركات وإنكاح المشركين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باب التنفير أن مثل هذا أن المسلم العفيف كما أنه لا ينكح مشركة كذلك لا ينكح الزانية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وقل مثل هذا في المرأة العفيفة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43417" w:rsidRDefault="00F02072" w:rsidP="0074341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60707" w:rsidRPr="001424DF">
        <w:rPr>
          <w:rStyle w:val="-"/>
          <w:rFonts w:hint="cs"/>
          <w:color w:val="FF0000"/>
          <w:sz w:val="28"/>
          <w:szCs w:val="28"/>
          <w:rtl/>
        </w:rPr>
        <w:t>وَحُرِّمَ</w:t>
      </w:r>
      <w:r w:rsidR="00760707" w:rsidRPr="001424DF">
        <w:rPr>
          <w:rStyle w:val="-"/>
          <w:color w:val="FF0000"/>
          <w:sz w:val="28"/>
          <w:szCs w:val="28"/>
          <w:rtl/>
        </w:rPr>
        <w:t xml:space="preserve"> ذَلِكَ عَلَى الْمُؤْمِنِينَ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60707" w:rsidRPr="0076070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النــور:3]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أهل العفة والنزاهة هذا حرام عليهم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 أقدم على نكاح زانية وعقد عليها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بذلك العقد عند جماهير أهل العلم المراد بذلك العقد عند جماهير أهل العلم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فيه نوع ديوثة وذهاب للغيرة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والمؤمن يجب أن يكون غيور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على نفسه وعلى أهله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14775" w:rsidRPr="00760707" w:rsidRDefault="00F02072" w:rsidP="0074341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60707" w:rsidRPr="001424DF">
        <w:rPr>
          <w:rStyle w:val="-"/>
          <w:rFonts w:hint="cs"/>
          <w:color w:val="FF0000"/>
          <w:sz w:val="28"/>
          <w:szCs w:val="28"/>
          <w:rtl/>
        </w:rPr>
        <w:t>وَحُرِّمَ</w:t>
      </w:r>
      <w:r w:rsidR="00760707" w:rsidRPr="001424DF">
        <w:rPr>
          <w:rStyle w:val="-"/>
          <w:color w:val="FF0000"/>
          <w:sz w:val="28"/>
          <w:szCs w:val="28"/>
          <w:rtl/>
        </w:rPr>
        <w:t xml:space="preserve"> ذَلِكَ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60707" w:rsidRPr="0076070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النــور:3]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النكاح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حمل الآية على الكراهة مع أن التحريم نص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وأرجع الضمير للزنى 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60707" w:rsidRPr="001424DF">
        <w:rPr>
          <w:rStyle w:val="-"/>
          <w:rFonts w:hint="cs"/>
          <w:color w:val="FF0000"/>
          <w:sz w:val="28"/>
          <w:szCs w:val="28"/>
          <w:rtl/>
        </w:rPr>
        <w:t>وَحُرِّمَ</w:t>
      </w:r>
      <w:r w:rsidR="00760707" w:rsidRPr="001424DF">
        <w:rPr>
          <w:rStyle w:val="-"/>
          <w:color w:val="FF0000"/>
          <w:sz w:val="28"/>
          <w:szCs w:val="28"/>
          <w:rtl/>
        </w:rPr>
        <w:t xml:space="preserve"> ذَلِكَ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60707" w:rsidRPr="0076070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النــور:3]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الزنى على المؤمنين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لا شك أنه يسلب الآية الفائدة المأخوذة منها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الزنى محرم بنصوص كثيرة غير هذا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القول الأول حرم ذلك أي النكاح بين العفيفة والزانية أو العكس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وتكون الآية مؤسِّسة لحكم جديد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قيل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إ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الضمير يعود إلى الزنى قلنا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الآية مؤكِّدة وليست مؤسِّسة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ما جاءت بحكم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جديد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جاءت بفائدة جديدة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التأسيس أولى من التأكيد هذا إذا قلنا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إ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الاحتمالين على حد سواء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المرجَّح حتى من حيث السياق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حيث قواعد العربية أن الضمير يعود على النكاح الذي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عنه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الكلام في الآية عن النكاح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الكلام عن الزنى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الزاني لا ينكح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الخبر المتمم الفائدة هو في النكاح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فعلى هذا النكاح محرم بين العفيف مع الزانية والعكس.</w:t>
      </w:r>
    </w:p>
    <w:p w:rsidR="008A0723" w:rsidRPr="00760707" w:rsidRDefault="008A0723" w:rsidP="00F020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>طالب: .............</w:t>
      </w:r>
    </w:p>
    <w:p w:rsidR="00743417" w:rsidRDefault="00F02072" w:rsidP="00142F4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تابت الزانية من تاب تاب الله عليه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تابت أو تاب الزاني تاب الله عليه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حصلت التوبة بشروطها المعروفة عند أهل العلم فلا أثر لهذه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النفوس تأباها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تابت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الكلام في المسألة شرعًا إذا تابت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وتوبتها تعرف باستقامة حالها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وعدم تكرر ذلك منها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بعض أهل العلم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توبتها بأن يراودها ثقة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يراودها عن نفسها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امتنعت فهي تائبة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استجابت فغير تائبة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الكلام ليس بصحيح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يؤمَن أن تستجيب وإن تابت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يؤمن أن يلين لو استجابت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ثقة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تعريض للطرفين للفتنة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تعريض للطرفين للفتنة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A0723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22078" w:rsidRDefault="008A0723" w:rsidP="0074341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ينكح المراد به لا يعقد النكاح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يراد به العقد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ابتداء العقد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بالنسبة لاستمراره فإذا حصل الزنى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فإنهم يقولون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أهل العلم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لا يلزم طلاق المرأة بسببه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ويستدلون بحديث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4444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4444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إذا زنت أمة أحدكم فليجلدها الحد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444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ولا يثرِّب عليها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444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إذا زنت فليجلدها الحد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444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ولا يثرِّب عليها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4444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ثم إذا زنت</w:t>
      </w:r>
      <w:r w:rsidR="00760707" w:rsidRPr="004444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في الثالثة أو في الرابعة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4444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فليبعها ولو بض</w:t>
      </w:r>
      <w:r w:rsidRPr="004444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فير</w:t>
      </w:r>
      <w:r w:rsidR="00760707" w:rsidRPr="0044447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 حيث الحكم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كون الإنسان يأبى ويغار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وتزيد غيرته إلى حد أن يوجد من يقتل مع أن هذا لا يجوز بالإجماع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قَتل قُتل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أنه قد يغار عليها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كثير</w:t>
      </w:r>
      <w:r w:rsidR="0074341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الناس أنه إذا حصل منها هذه الفاحشة أنه يفارقها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من حيث الحكم لا يلزمه ذلك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عليه أن يستبرأها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يلزمه ذلك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22078" w:rsidRDefault="008A0723" w:rsidP="0074341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المسألة معروفة عند أهل العلم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في الاستمرار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بالنسبة للابتداء فحكمه ما ذكر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بحال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حرم ذلك على المؤمنين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22078" w:rsidRDefault="008A0723" w:rsidP="00522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-رحمه الله-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4474" w:rsidRPr="004444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 xml:space="preserve">وعن عائشة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 xml:space="preserve"> وعن عائشة 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 xml:space="preserve"> طلق رجل امرأته ثلاث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 xml:space="preserve"> طلق رجل امرأته ثلاث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444474" w:rsidRPr="004444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يحتمل أنها بلفظ واحد أو بألفاظ متكررة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ويحتمل أن تكون هذه الألفاظ تتابعت من غير رجعة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ويحتمل أن يكون قد تخللها رجعة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في الصحيحين من حديث رفاعة القرظي أنه طلق امرأته الطلقة الثالثة التي أبانتها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فدل على أنها طلقات متفرقة ومعتبرة ومبينة لزوجته منه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كانت القصة واحدة فتفسَّر بأنها ثلاثا متفرقة ومعتد بها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22078" w:rsidRDefault="008A0723" w:rsidP="00522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4474" w:rsidRPr="004444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>فتزوجها رجل</w:t>
      </w:r>
      <w:r w:rsidR="00444474" w:rsidRPr="004444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الحديث الآنف الذكر اسمه عبد الرحمن بن الزبير عبد الرحمن بن الزبير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4474" w:rsidRPr="004444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>ثم طلقها</w:t>
      </w:r>
      <w:r w:rsidR="00444474" w:rsidRPr="004444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ذلك الرجل </w:t>
      </w:r>
      <w:r w:rsidR="00444474" w:rsidRPr="004444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>قبل أن يدخل بها</w:t>
      </w:r>
      <w:r w:rsidR="00444474" w:rsidRPr="004444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عقد عليها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تزوجها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عقد عليها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44474" w:rsidRPr="004444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>ثم طلقها قبل أن يدخل بها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 xml:space="preserve"> فأراد زوجها الأول أن يتزوجها</w:t>
      </w:r>
      <w:r w:rsidR="00444474" w:rsidRPr="0044447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44447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لأن قوله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60707" w:rsidRPr="00444474">
        <w:rPr>
          <w:rStyle w:val="-"/>
          <w:rFonts w:hint="cs"/>
          <w:color w:val="FF0000"/>
          <w:sz w:val="28"/>
          <w:szCs w:val="28"/>
          <w:rtl/>
        </w:rPr>
        <w:t>حَتَّىَ</w:t>
      </w:r>
      <w:r w:rsidR="00760707" w:rsidRPr="00444474">
        <w:rPr>
          <w:rStyle w:val="-"/>
          <w:color w:val="FF0000"/>
          <w:sz w:val="28"/>
          <w:szCs w:val="28"/>
          <w:rtl/>
        </w:rPr>
        <w:t xml:space="preserve"> تَنكِحَ زَوْجاً غَيْرَهُ</w:t>
      </w:r>
      <w:r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60707" w:rsidRPr="0076070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البقرة:230]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يحتمل أن يراد بالنكاح العقد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يراد به الوطء والعقد قد حصل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تحل للأول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522078" w:rsidRDefault="008A0723" w:rsidP="00522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قبل أن يرد هذا الحديث الاحتمال وارد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النكاح كما يطلق على الوطء يطلق على العقد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هو الأكثر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قال بعضهم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حقيقة بالعقد تزوجها يعني عقد عليها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42F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142F45">
        <w:rPr>
          <w:rFonts w:ascii="Traditional Arabic" w:eastAsia="Calibri" w:hAnsi="Traditional Arabic" w:hint="cs"/>
          <w:noProof w:val="0"/>
          <w:sz w:val="28"/>
          <w:rtl/>
        </w:rPr>
        <w:t>فأراد زوجها الأول أن يتزوجها</w:t>
      </w:r>
      <w:r w:rsidR="00142F45" w:rsidRPr="00142F4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42F4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ظن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منه أنها حلت له بنكاح غيره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42F45" w:rsidRPr="00142F4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42F45">
        <w:rPr>
          <w:rFonts w:ascii="Traditional Arabic" w:eastAsia="Calibri" w:hAnsi="Traditional Arabic" w:hint="cs"/>
          <w:noProof w:val="0"/>
          <w:sz w:val="28"/>
          <w:rtl/>
        </w:rPr>
        <w:t xml:space="preserve">فسئل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Pr="00142F45">
        <w:rPr>
          <w:rFonts w:ascii="Traditional Arabic" w:eastAsia="Calibri" w:hAnsi="Traditional Arabic" w:hint="cs"/>
          <w:noProof w:val="0"/>
          <w:sz w:val="28"/>
          <w:rtl/>
        </w:rPr>
        <w:t xml:space="preserve"> عن ذلك فقال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42F4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60707" w:rsidRPr="00142F4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42F4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</w:t>
      </w:r>
      <w:r w:rsidR="00760707" w:rsidRPr="00142F4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42F45" w:rsidRPr="00142F4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الأمر كما ظننت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الحكم لم يرتب على العقد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رتب على الوطء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142F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42F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لا، حتى يذوق الآخر من عسيلتها ما ذاق الأول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142F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حتى يذوق الآخر من عسيلتها ما ذاق الأول</w:t>
      </w:r>
      <w:r w:rsidR="00760707" w:rsidRPr="00142F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142F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142F45">
        <w:rPr>
          <w:rFonts w:ascii="Traditional Arabic" w:eastAsia="Calibri" w:hAnsi="Traditional Arabic" w:hint="cs"/>
          <w:b w:val="0"/>
          <w:bCs w:val="0"/>
          <w:noProof w:val="0"/>
          <w:color w:val="000000" w:themeColor="text1"/>
          <w:sz w:val="28"/>
          <w:rtl/>
        </w:rPr>
        <w:t>و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كناية عن تحقق الجماع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تحقق الجماع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والجماع يكون بالإيلاج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والعسيلة كناية عن اللذة التي تحصل بالجماع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المراد بالعسيلة الماء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22078" w:rsidRDefault="008A0723" w:rsidP="00522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إذا ح</w:t>
      </w:r>
      <w:r w:rsidR="00142F4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 الإيلاج المعتبَر ترتبت عليه الأحكام التي قال بعضهم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إنها اثنا عشر حكم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ترتب على الإيلاج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أوصلها إلى أكثر من ذلك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من الأحكام المرتبة على 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الجماع الذي هو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الإيلاج الذي يجب به الغسل 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ولو لم ينزل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بعضهم يرى أنه لا يمكن أن يتحقق الوصف الذي هو ذوق العسيلة إلا بالإنزال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هذا أحوط وأكمل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النكاح كما تقدم في تعريفه أنه حقيقة في العقد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أنه حقيقة في الوطء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بعض أهل العلم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المراد به العقد في جميع النصوص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نصوص الكتاب والسنة إلا ف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قوله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وعلا-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F626E"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760707" w:rsidRPr="00142F45">
        <w:rPr>
          <w:rStyle w:val="-"/>
          <w:rFonts w:hint="cs"/>
          <w:color w:val="FF0000"/>
          <w:sz w:val="28"/>
          <w:szCs w:val="28"/>
          <w:rtl/>
        </w:rPr>
        <w:t>حَتَّىَ</w:t>
      </w:r>
      <w:r w:rsidR="00760707" w:rsidRPr="00142F45">
        <w:rPr>
          <w:rStyle w:val="-"/>
          <w:color w:val="FF0000"/>
          <w:sz w:val="28"/>
          <w:szCs w:val="28"/>
          <w:rtl/>
        </w:rPr>
        <w:t xml:space="preserve"> تَنكِحَ زَوْجاً غَيْرَهُ</w:t>
      </w:r>
      <w:r w:rsidR="007F626E" w:rsidRPr="00760707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760707" w:rsidRPr="00760707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البقرة:230]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أنه ليس المراد به هنا العقد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لا يتم النكاح المراد به الوطء إلا بعد أن يتم العقد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هذا فإذا نكحت المرأة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هذا الحديث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لم يدخل بها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طلقها قبل أن يدخل بها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والدخول عند أهل العلم مختلف فيه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مختلف فيه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يتم بمجرد الخلوة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بفعل ما لا يفعله إلا الرجل مع امرأته مع الخلوة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بتحقق الوطء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F02072" w:rsidRPr="00760707" w:rsidRDefault="007F626E" w:rsidP="00522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خلاف بين أهل العلم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هنا إن طلقها قبل أن يدخل بها 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المراد بالدخول هنا عدم الوطء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لو دخل بها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وأسدل الستار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ونام معها مدة طويلة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لم يحصل وطء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فإنها لا تحل للأول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42F45" w:rsidRPr="00142F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«حتى يذو</w:t>
      </w:r>
      <w:r w:rsidR="00142F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ق الآخر من عسيلتها ما ذاق الأول</w:t>
      </w:r>
      <w:r w:rsidR="00142F45" w:rsidRPr="00142F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42F4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42F45" w:rsidRPr="00142F4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42F45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42F45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142F45" w:rsidRPr="00142F4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42F4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F626E" w:rsidRPr="00760707" w:rsidRDefault="007F626E" w:rsidP="007F62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اقرأ.</w:t>
      </w:r>
    </w:p>
    <w:p w:rsidR="007F626E" w:rsidRPr="00760707" w:rsidRDefault="007F626E" w:rsidP="007F62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lastRenderedPageBreak/>
        <w:t>"أحسن الله إليك.</w:t>
      </w:r>
    </w:p>
    <w:p w:rsidR="007F626E" w:rsidRPr="00760707" w:rsidRDefault="007F626E" w:rsidP="007F62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>بسم الله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والحمد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 xml:space="preserve"> لله،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على نبينا محمد.</w:t>
      </w:r>
    </w:p>
    <w:p w:rsidR="007F626E" w:rsidRPr="00760707" w:rsidRDefault="007F626E" w:rsidP="007F62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قال ابن عبد الهادي 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>ي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تعالى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522078" w:rsidRDefault="007F626E" w:rsidP="007F62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>باب الخيار في النكاح وذكر نكاح الكفار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22078" w:rsidRDefault="007F626E" w:rsidP="00522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وعن عائشة 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كان في بريرة ثلاث سنن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خيرت على زوجها حين عتقت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وأهدي لها لحم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فدخل عَلَيَّ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فدخل عَلَيَّ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والبرمة على النار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فدعا بطعام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وأتي بخبز وأدم من أدم البيت 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>فقال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84AF4">
        <w:rPr>
          <w:rFonts w:ascii="Traditional Arabic" w:eastAsia="Calibri" w:hAnsi="Traditional Arabic"/>
          <w:noProof w:val="0"/>
          <w:color w:val="0000FF"/>
          <w:sz w:val="28"/>
          <w:rtl/>
        </w:rPr>
        <w:t>ألم أر برمة على النار فيها لحم؟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فقالوا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بلى يا رسول الله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ذلك لحم تصدق به على بريرة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فكرهنا أن نطعمك منه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فقال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522078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522078">
        <w:rPr>
          <w:rFonts w:ascii="Traditional Arabic" w:eastAsia="Calibri" w:hAnsi="Traditional Arabic"/>
          <w:noProof w:val="0"/>
          <w:color w:val="0000FF"/>
          <w:sz w:val="28"/>
          <w:rtl/>
        </w:rPr>
        <w:t>هو عليها صدقة</w:t>
      </w:r>
      <w:r w:rsidR="0052207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22078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</w:t>
      </w:r>
      <w:r w:rsidRPr="00C84AF4">
        <w:rPr>
          <w:rFonts w:ascii="Traditional Arabic" w:eastAsia="Calibri" w:hAnsi="Traditional Arabic"/>
          <w:noProof w:val="0"/>
          <w:color w:val="0000FF"/>
          <w:sz w:val="28"/>
          <w:rtl/>
        </w:rPr>
        <w:t>وهو منها لنا هدية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2207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522078" w:rsidRDefault="007F626E" w:rsidP="00522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وقال النبي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618AD">
        <w:rPr>
          <w:rFonts w:ascii="Traditional Arabic" w:eastAsia="Calibri" w:hAnsi="Traditional Arabic"/>
          <w:noProof w:val="0"/>
          <w:sz w:val="28"/>
          <w:rtl/>
        </w:rPr>
        <w:t>صلى الله عليه وسلم-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فيها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84AF4">
        <w:rPr>
          <w:rFonts w:ascii="Traditional Arabic" w:eastAsia="Calibri" w:hAnsi="Traditional Arabic"/>
          <w:noProof w:val="0"/>
          <w:color w:val="0000FF"/>
          <w:sz w:val="28"/>
          <w:rtl/>
        </w:rPr>
        <w:t>إنما الولاء لمن أعتق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2207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متفق عليه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واللفظ لمسلم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F626E" w:rsidRPr="00760707" w:rsidRDefault="007F626E" w:rsidP="00522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وله عن يزيد بن رومان عن عروة عن عائشة 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>قالت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كان زوج</w:t>
      </w:r>
      <w:r w:rsidR="00C84AF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بريرة </w:t>
      </w:r>
      <w:r w:rsidRPr="00522078">
        <w:rPr>
          <w:rFonts w:ascii="Traditional Arabic" w:eastAsia="Calibri" w:hAnsi="Traditional Arabic"/>
          <w:noProof w:val="0"/>
          <w:sz w:val="28"/>
          <w:rtl/>
        </w:rPr>
        <w:t>عبد</w:t>
      </w:r>
      <w:r w:rsidR="00522078" w:rsidRPr="005220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22078">
        <w:rPr>
          <w:rFonts w:ascii="Traditional Arabic" w:eastAsia="Calibri" w:hAnsi="Traditional Arabic"/>
          <w:noProof w:val="0"/>
          <w:sz w:val="28"/>
          <w:rtl/>
        </w:rPr>
        <w:t>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وعن الأسود عن عائشة قالت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كان زوج بريرة حر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>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فخيرها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618AD">
        <w:rPr>
          <w:rFonts w:ascii="Traditional Arabic" w:eastAsia="Calibri" w:hAnsi="Traditional Arabic"/>
          <w:noProof w:val="0"/>
          <w:sz w:val="28"/>
          <w:rtl/>
        </w:rPr>
        <w:t>صلى الله عليه وسلم-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 وابن ماجه والنسائي والترمذي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وهذا لفظه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وقال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حديث حسن صحيح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قال إبراهيم بن أبي طالب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خالف الأسود بن يزيد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>ٍ.."</w:t>
      </w:r>
    </w:p>
    <w:p w:rsidR="007F626E" w:rsidRPr="00760707" w:rsidRDefault="007F626E" w:rsidP="007F626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يزيدَ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ممنوع من الصرف</w:t>
      </w:r>
      <w:r w:rsidR="005220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يزيدَ.</w:t>
      </w:r>
    </w:p>
    <w:p w:rsidR="00522078" w:rsidRDefault="007F626E" w:rsidP="005220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"خالف الأسود بن يزيدَ 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>الناس في زوج بريرة قال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إنه حر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وقال الناس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إنه كان عبد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>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C84AF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وروى الإمام أحمد بإسناد جيد عن القاسم عن عائشة 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>أن بريرة كانت تحت هذا العبد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فلما 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أ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عتقتها قال لها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5220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84AF4">
        <w:rPr>
          <w:rFonts w:ascii="Traditional Arabic" w:eastAsia="Calibri" w:hAnsi="Traditional Arabic"/>
          <w:noProof w:val="0"/>
          <w:color w:val="0000FF"/>
          <w:sz w:val="28"/>
          <w:rtl/>
        </w:rPr>
        <w:t>اختاري</w:t>
      </w:r>
      <w:r w:rsidR="0052207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C84AF4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فإن شئت أن تمكثي تحت هذا العبد</w:t>
      </w:r>
      <w:r w:rsidR="0052207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C84AF4">
        <w:rPr>
          <w:rFonts w:ascii="Traditional Arabic" w:eastAsia="Calibri" w:hAnsi="Traditional Arabic"/>
          <w:noProof w:val="0"/>
          <w:color w:val="0000FF"/>
          <w:sz w:val="28"/>
          <w:rtl/>
        </w:rPr>
        <w:t xml:space="preserve"> وإن شئت أن تفارقيه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2207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F11A49" w:rsidRPr="00760707" w:rsidRDefault="00C84AF4" w:rsidP="004756A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وعن معمر عن الزهري عن سالم عن ابن عمر 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ما-</w:t>
      </w:r>
      <w:r w:rsidR="007F626E"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أن غيلان بن سلمة الثقفي أسلم وله عشر نسوة في الجاهلية </w:t>
      </w:r>
      <w:r>
        <w:rPr>
          <w:rFonts w:ascii="Traditional Arabic" w:eastAsia="Calibri" w:hAnsi="Traditional Arabic" w:hint="cs"/>
          <w:noProof w:val="0"/>
          <w:sz w:val="28"/>
          <w:rtl/>
        </w:rPr>
        <w:t>ف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أ</w:t>
      </w:r>
      <w:r>
        <w:rPr>
          <w:rFonts w:ascii="Traditional Arabic" w:eastAsia="Calibri" w:hAnsi="Traditional Arabic" w:hint="cs"/>
          <w:noProof w:val="0"/>
          <w:sz w:val="28"/>
          <w:rtl/>
        </w:rPr>
        <w:t>سلمن معه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فأمره النبي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أن يتخير منهن أربع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>ا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رواه أحمد وابن ماجه والترمذي وابن حبان والحاكم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وقال البخاري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هو حديث غير محفوظ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>وتكلم فيه أبو زرعة وأبو حاتم وغير</w:t>
      </w:r>
      <w:r w:rsidR="00F11A49" w:rsidRPr="00760707">
        <w:rPr>
          <w:rFonts w:ascii="Traditional Arabic" w:eastAsia="Calibri" w:hAnsi="Traditional Arabic" w:hint="cs"/>
          <w:noProof w:val="0"/>
          <w:sz w:val="28"/>
          <w:rtl/>
        </w:rPr>
        <w:t>ِ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>هما</w:t>
      </w:r>
      <w:r w:rsidR="00F11A49" w:rsidRPr="00760707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F11A49" w:rsidRPr="00760707" w:rsidRDefault="00F11A49" w:rsidP="00F11A4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وغيرُهما.</w:t>
      </w:r>
    </w:p>
    <w:p w:rsidR="004756A1" w:rsidRDefault="00F11A49" w:rsidP="00F11A4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>"وغيرُهما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756A1" w:rsidRDefault="00F11A49" w:rsidP="00F11A4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lastRenderedPageBreak/>
        <w:t xml:space="preserve"> 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>وعن الضحاك بن فيروز الديلمي عن أبيه قال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قلت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يا رسول الله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إني أسلمت وتحتي أختان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فقال رسول الله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7F626E" w:rsidRPr="00C84AF4">
        <w:rPr>
          <w:rFonts w:ascii="Traditional Arabic" w:eastAsia="Calibri" w:hAnsi="Traditional Arabic"/>
          <w:noProof w:val="0"/>
          <w:color w:val="0000FF"/>
          <w:sz w:val="28"/>
          <w:rtl/>
        </w:rPr>
        <w:t>طلق أيتهما شئت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 وابن ماجه والترمذي وحسنه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وابن حبان والدارقطني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وصححه البيهقي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وتكلم فيه البخاري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7F626E" w:rsidRPr="00760707">
        <w:rPr>
          <w:rFonts w:ascii="Traditional Arabic" w:eastAsia="Calibri" w:hAnsi="Traditional Arabic"/>
          <w:noProof w:val="0"/>
          <w:sz w:val="28"/>
          <w:rtl/>
        </w:rPr>
        <w:t xml:space="preserve"> وفي</w:t>
      </w:r>
      <w:r w:rsidR="00C84AF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>لفظ الترمذي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84AF4">
        <w:rPr>
          <w:rFonts w:ascii="Traditional Arabic" w:eastAsia="Calibri" w:hAnsi="Traditional Arabic"/>
          <w:noProof w:val="0"/>
          <w:color w:val="0000FF"/>
          <w:sz w:val="28"/>
          <w:rtl/>
        </w:rPr>
        <w:t>اختر أيتهما شئت</w:t>
      </w:r>
      <w:r w:rsidR="00760707" w:rsidRPr="00C84AF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4756A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F11A49" w:rsidRPr="00760707" w:rsidRDefault="00C84AF4" w:rsidP="00F11A4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>وعن ابن عباس قال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رد النبي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618AD">
        <w:rPr>
          <w:rFonts w:ascii="Traditional Arabic" w:eastAsia="Calibri" w:hAnsi="Traditional Arabic"/>
          <w:noProof w:val="0"/>
          <w:sz w:val="28"/>
          <w:rtl/>
        </w:rPr>
        <w:t>صلى الله عليه وسلم-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ابنته زينب على أبي العاص بن الربيع بعد ست سنين بالنكاح الأول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ولم يحدث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نكاح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 والترمذي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وهذا لفظه 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و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>قال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ليس بإسناده بأس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والحاكم وصححه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وكذلك صححه الإمام أحمد </w:t>
      </w:r>
      <w:r w:rsidR="00F11A49" w:rsidRPr="00760707">
        <w:rPr>
          <w:rFonts w:ascii="Traditional Arabic" w:eastAsia="Calibri" w:hAnsi="Traditional Arabic" w:hint="cs"/>
          <w:noProof w:val="0"/>
          <w:sz w:val="28"/>
          <w:rtl/>
        </w:rPr>
        <w:t>وغيره."</w:t>
      </w:r>
    </w:p>
    <w:p w:rsidR="00F11A49" w:rsidRPr="00760707" w:rsidRDefault="00F11A49" w:rsidP="00F11A4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وغيره! وغير واحد.</w:t>
      </w:r>
    </w:p>
    <w:p w:rsidR="004756A1" w:rsidRDefault="00F11A49" w:rsidP="004756A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/>
          <w:noProof w:val="0"/>
          <w:sz w:val="28"/>
          <w:rtl/>
        </w:rPr>
        <w:t>وغير واحد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7F626E" w:rsidRPr="00760707" w:rsidRDefault="00C84AF4" w:rsidP="004756A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وعنه </w:t>
      </w:r>
      <w:r w:rsidR="00F11A49" w:rsidRPr="00760707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11A49" w:rsidRPr="0076070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أسلمت امرأة على عهد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618AD">
        <w:rPr>
          <w:rFonts w:ascii="Traditional Arabic" w:eastAsia="Calibri" w:hAnsi="Traditional Arabic"/>
          <w:noProof w:val="0"/>
          <w:sz w:val="28"/>
          <w:rtl/>
        </w:rPr>
        <w:t>صلى الله عليه وسلم-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فتزوجت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فجاء زوجها إلى النبي </w:t>
      </w:r>
      <w:r w:rsidR="00F11A49" w:rsidRPr="0076070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>صلى الله عليه وسل</w:t>
      </w:r>
      <w:r w:rsidR="00F11A49" w:rsidRPr="0076070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فقال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يا رسول الله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إني كنت أسلمت وعلمت بإسلامي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فانتزعها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618AD">
        <w:rPr>
          <w:rFonts w:ascii="Traditional Arabic" w:eastAsia="Calibri" w:hAnsi="Traditional Arabic"/>
          <w:noProof w:val="0"/>
          <w:sz w:val="28"/>
          <w:rtl/>
        </w:rPr>
        <w:t>صلى الله عليه وسلم-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من زوجها الآخر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وردها إلى زوجها الأول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11A49" w:rsidRPr="00760707">
        <w:rPr>
          <w:rFonts w:ascii="Traditional Arabic" w:eastAsia="Calibri" w:hAnsi="Traditional Arabic"/>
          <w:noProof w:val="0"/>
          <w:sz w:val="28"/>
          <w:rtl/>
        </w:rPr>
        <w:t xml:space="preserve"> رواه أحمد وأبو داود وابن ماجه وابن حبان والحاكم وصححه.</w:t>
      </w:r>
      <w:r w:rsidR="00F11A49" w:rsidRPr="00760707">
        <w:rPr>
          <w:rFonts w:ascii="Traditional Arabic" w:eastAsia="Calibri" w:hAnsi="Traditional Arabic" w:hint="cs"/>
          <w:noProof w:val="0"/>
          <w:sz w:val="28"/>
          <w:rtl/>
        </w:rPr>
        <w:t>"</w:t>
      </w:r>
    </w:p>
    <w:p w:rsidR="004756A1" w:rsidRDefault="00F11A49" w:rsidP="00D71C3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يقول المؤلف 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رحمة الله عليه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84AF4" w:rsidRPr="00C84AF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84AF4">
        <w:rPr>
          <w:rFonts w:ascii="Traditional Arabic" w:eastAsia="Calibri" w:hAnsi="Traditional Arabic" w:hint="cs"/>
          <w:noProof w:val="0"/>
          <w:sz w:val="28"/>
          <w:rtl/>
        </w:rPr>
        <w:t>باب الخيار في النكاح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84AF4">
        <w:rPr>
          <w:rFonts w:ascii="Traditional Arabic" w:eastAsia="Calibri" w:hAnsi="Traditional Arabic" w:hint="cs"/>
          <w:noProof w:val="0"/>
          <w:sz w:val="28"/>
          <w:rtl/>
        </w:rPr>
        <w:t xml:space="preserve"> باب الخيار في النكاح</w:t>
      </w:r>
      <w:r w:rsidR="00C84AF4" w:rsidRPr="00C84AF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وأورد تحت هذا الجزء من الترجمة حديث بريرة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النبي -عليه الصلاة والسلام- خيرها لما عتقت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C71BD" w:rsidRPr="002C71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>وذكر نكاح الكفار</w:t>
      </w:r>
      <w:r w:rsidR="002C71BD" w:rsidRPr="002C71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وذكر فيه حديث من أسلم وتحته أكثر من أربعة من النسوة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تحته أختان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أسلمت قبل زوجها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زواجهما في الجاهلية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756A1" w:rsidRDefault="00F11A49" w:rsidP="00D71C3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الشق الأول باب الخيار يقول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C71BD" w:rsidRPr="002C71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 xml:space="preserve">عن عائشة 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 xml:space="preserve"> كانت في بريرة ثلاث سنن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 xml:space="preserve"> ثلاث سنن</w:t>
      </w:r>
      <w:r w:rsidR="002C71BD" w:rsidRPr="002C71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المسائل الكبار في حديث بريرة وإلا 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حديث بريرة استنبط منه أهل العلم مسائل كثيرة جدًّا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صنَّف</w:t>
      </w:r>
      <w:r w:rsidR="002C71B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سبيل الاستقلال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شرحه وبيان فوائده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 الحافظ ابن حجر في فتح الباري أكثر من مائة وعشرين فائدة مستنبطة من حديث بريرة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756A1" w:rsidRDefault="00F11A49" w:rsidP="00D71C3C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C71BD" w:rsidRPr="002C71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>كانت في بريرة ثلاث سنن</w:t>
      </w:r>
      <w:r w:rsidR="002C71BD" w:rsidRPr="002C71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فيه فوائد إلا هذه الثلاث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فوائد كثيرة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القضايا الكبرى في هذا الحديث ثلاث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أولى هذه الثلاث </w:t>
      </w:r>
      <w:r w:rsidR="002C71BD" w:rsidRPr="002C71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>خ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ُ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>ي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ِّ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>رت على زوجها حين ع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>تقت</w:t>
      </w:r>
      <w:r w:rsidR="002C71BD" w:rsidRPr="002C71B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756A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C71B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هذه السنة الأولى من السنن الثلاث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المناسبة للترجمة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زوجها عبد يقال له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مُغِيْث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هكذا ذكر الرواة الحفاظ الأثبات عن عائشة أنه كان عبد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رت لما عتقت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لانعدام الكفاءة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كانت أمة تحت عبد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الكفاءة موجودة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أمة تباع وتشترى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تحت عبد كذلك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الكفاءة موجودة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لما عتقت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وصارت حرة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وزوجها لا يزال رقيقًا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الكفاءة مفقودة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الكفاءة مفقودة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الحرية تعني تصرُّف الإنسان في نفسه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معنى الحرية أن يتصرف في نفسه وفي منافعه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بينما العبد لا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يتصرف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والمرأة لا ترضى أن يكون زوجها يُتَصرف فيه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عتقت خيرت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الأمر لا يعدوها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الأمر لا يعدوها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رضيت بالبقاء معه وتنازلت عن هذا الوصف فإن الأمر لها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تلزمه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يعني هذا حصول الفرقة بمجرد عتق أحد الطرفين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تنازلت استمر النكاح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وندم مغيث على فراقها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وصار يتابعها في سكك المدينة يبكي يريدها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لا تريده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شفع له النبي -عليه الصلاة والسلام- فقالت بريرة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تأمرني؟ فقال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2C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C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لا، أنا شافع</w:t>
      </w:r>
      <w:r w:rsidR="00760707" w:rsidRPr="002C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فقالت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حاجة لي به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756A1" w:rsidRDefault="00F11A49" w:rsidP="004756A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الحرية كل ينشدها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يباع ويشترى ويتصرف فيه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ومنافعه لغيره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المرأة معذورة إذا رفضته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المرأة معذورة مادام الوصف الذي هو الرق موجود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عتق معها لكانت الكفاءة موجودة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خيار لها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وكذلك لو كان حر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 لها خيار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لما عتقت الكفاءة مازالت موجودة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كانت حرة ورضيت به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أو كان مملوكًا ثم عتق وصار مولى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لفلان أو لآل فلان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وخطب حرة قرشية مثلا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في الأصل مسه الرق ثم عتق 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الكفاءة موجودة </w:t>
      </w:r>
      <w:r w:rsidR="004756A1">
        <w:rPr>
          <w:rFonts w:ascii="Simplified Arabic" w:hAnsi="Simplified Arabic" w:hint="cs"/>
          <w:b w:val="0"/>
          <w:bCs w:val="0"/>
          <w:sz w:val="28"/>
          <w:rtl/>
        </w:rPr>
        <w:t xml:space="preserve">أم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غير موجودة؟ </w:t>
      </w:r>
    </w:p>
    <w:p w:rsidR="00994B40" w:rsidRDefault="00F11A49" w:rsidP="004756A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موجودة خلاف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لما اعتاد الناس وجرت عليه أعرافهم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والمراد بذلك بعض الناس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بعض المجتمعات من ليس له أصل عربي أو مسه الرق ولو مدة يسيرة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يرون أن الكفاءة لا توجد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الكلام ليس بصحيح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حديث ضباعة بنت الزبير بن عبد المطلب عم النبي -عليه الصلاة والسلام- في الاشتراط في الحج أرادت أن تحج وهي شاكية فقال لها النبي -عليه الصلاة والسلام-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2C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2C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حجي واشترطي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2C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 لك على ربك ما استثنيت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2C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وكانت تحت المقداد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2C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وكانت تحت المقداد</w:t>
      </w:r>
      <w:r w:rsidR="00760707" w:rsidRPr="002C71B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ابنة عم النبي -عليه الصلاة والسلام- تحت المقداد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مولى</w:t>
      </w:r>
      <w:r w:rsidR="004756A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البخاري ما ذكر الحديث في كتاب الحج</w:t>
      </w:r>
      <w:r w:rsidR="00994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جزم بعضهم أن البخاري لم يخرج هذا الحديث</w:t>
      </w:r>
      <w:r w:rsidR="00994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ذكره في كتاب النكاح في باب الأكفاء في الدين</w:t>
      </w:r>
      <w:r w:rsidR="00994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لا في النسب</w:t>
      </w:r>
      <w:r w:rsidR="00994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الكفاءة إنما تكون في الدين لا في النسب</w:t>
      </w:r>
      <w:r w:rsidR="00994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C601A" w:rsidRDefault="00F11A49" w:rsidP="005C60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>خُيِّرت على زوجها حين عتقت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خيرت</w:t>
      </w:r>
      <w:r w:rsidR="00994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لانعدام الكفاءة</w:t>
      </w:r>
      <w:r w:rsidR="00994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فهي حرة</w:t>
      </w:r>
      <w:r w:rsidR="00994B4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عبد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جاء من في بعض الروايات أنه كان حرًّا فهو من قول الأسود بن يزيد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وخالف فيه 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جميع الرواة الثقات الأثبات الحفاظ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مرجوح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والراجح أنه كان عبدًا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والحنفية يرجحون رواية الأسود ويقولون بها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الأمة إذا عتقت تحت حر تخير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حر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رضي بها وهي أمة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بها وهي أمة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ارتفع الوصف الذي اتصفت به فعلا شأنها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كلامهم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ارتفعت عن المستوى الذي يطلبه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فهي تخير على زعمهم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 جمهور أهل العلم لا تخير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يوجد ما يدعو إلى التخيير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C098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يوجد ما يدعو إلى التخيير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C601A" w:rsidRDefault="00DC0987" w:rsidP="005C60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نظير ذلك من تزوج امرأة عامية لا تقرأ ولا تكتب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فثابرت وواصلت ودرست،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وحصلت على الشهادات صارت فوق الشرط الذي يريده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نقول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نها تخير؟! لا، وإن اتصفت بوصف فوق ما يريد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C601A" w:rsidRDefault="00DC0987" w:rsidP="005C60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قول الجمهور هو المرجَّح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والمرجح رواية الأكثر من كونه عبد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داعي إلى التخيير إذا كان حر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لوجود الكفاءة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C601A" w:rsidRDefault="00DC0987" w:rsidP="005C60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>وأهدي لها لحم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أهدي لبريرة لحم وهي في بيت عائشة تخدم عائشة 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هي التي اشترتها وأعتقتها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>وأهدي لها لحم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 xml:space="preserve"> فدخل علي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تقوله عائشة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>والبرمة على النار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البرمة نوع من الأواني موجودة إلى الآن ولازالت في بعض المطابخ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النار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C601A" w:rsidRDefault="00DC0987" w:rsidP="005C60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>فدعا بطعام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النبي -عليه الصلاة والسلام- دخل ورأى البرمة وفتح غطاءها ورأى اللحم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بدليل ما سيأتي هذا في بيته -عليه الصلاة والسلام-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>فدعا بطعام فأتي بخبز وأدم من أدم البيت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إما خل 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مرق 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 يؤتدم به بالخبز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>فقال -عليه الصلاة والسلام-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60707" w:rsidRPr="0009768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9768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ألم أرَ البرمة أو ألم أرَ برمة على النار فيها لحم؟</w:t>
      </w:r>
      <w:r w:rsidR="00760707" w:rsidRPr="0009768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كأنه </w:t>
      </w:r>
      <w:r w:rsidR="000976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يشير إلى أنه يريد من اللحم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9768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أ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فضل من الخبز وأفضل من الأدم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يريد لحم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-عليه الصلاة والسلام-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«</w:t>
      </w:r>
      <w:r w:rsidRPr="000976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ألم أرَ برمة على النار فيها لحم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؟</w:t>
      </w:r>
      <w:r w:rsidR="00760707" w:rsidRPr="0009768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>فقالوا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97686">
        <w:rPr>
          <w:rFonts w:ascii="Traditional Arabic" w:eastAsia="Calibri" w:hAnsi="Traditional Arabic" w:hint="cs"/>
          <w:noProof w:val="0"/>
          <w:sz w:val="28"/>
          <w:rtl/>
        </w:rPr>
        <w:t xml:space="preserve"> بلى يا رسول الله</w:t>
      </w:r>
      <w:r w:rsidR="00097686" w:rsidRPr="0009768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البرمة على النار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وفيها لحم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هاتوه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71C3C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br/>
      </w:r>
      <w:r w:rsidRPr="00D71C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لحم تصدق به على بريرة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المتقرِّر عندهم أن النبي -عليه الصلاة والسلام- لا تحل له الصدقة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فالصدقة لا تحل لمحمد ولا لآل محمد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أوساخ الناس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فظنوا أن هذا صدقة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تحل للرسول -عليه الصلاة والسلام-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5C601A" w:rsidRDefault="00DC0987" w:rsidP="005C60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71C3C" w:rsidRPr="00D71C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71C3C">
        <w:rPr>
          <w:rFonts w:ascii="Traditional Arabic" w:eastAsia="Calibri" w:hAnsi="Traditional Arabic" w:hint="cs"/>
          <w:noProof w:val="0"/>
          <w:sz w:val="28"/>
          <w:rtl/>
        </w:rPr>
        <w:t>فقالوا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71C3C">
        <w:rPr>
          <w:rFonts w:ascii="Traditional Arabic" w:eastAsia="Calibri" w:hAnsi="Traditional Arabic" w:hint="cs"/>
          <w:noProof w:val="0"/>
          <w:sz w:val="28"/>
          <w:rtl/>
        </w:rPr>
        <w:t xml:space="preserve"> بلى يا رسول الله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71C3C">
        <w:rPr>
          <w:rFonts w:ascii="Traditional Arabic" w:eastAsia="Calibri" w:hAnsi="Traditional Arabic" w:hint="cs"/>
          <w:noProof w:val="0"/>
          <w:sz w:val="28"/>
          <w:rtl/>
        </w:rPr>
        <w:t xml:space="preserve"> ذلك لحم تصدق به على بريرة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71C3C">
        <w:rPr>
          <w:rFonts w:ascii="Traditional Arabic" w:eastAsia="Calibri" w:hAnsi="Traditional Arabic" w:hint="cs"/>
          <w:noProof w:val="0"/>
          <w:sz w:val="28"/>
          <w:rtl/>
        </w:rPr>
        <w:t xml:space="preserve"> فكرهنا أن نطعمك منه</w:t>
      </w:r>
      <w:r w:rsidR="00D71C3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الصدقة لا تحل لك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فلما رأى تمرة سقطت فقال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D71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71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لولا أني أخشى أن تكون من الصدقة لأكلتها</w:t>
      </w:r>
      <w:r w:rsidR="00760707" w:rsidRPr="00D71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فهو لا يأكل الصدقة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ورفعها الحسن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ليأكلها فقال النبي -عليه الصلاة والسلام-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D71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71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كخ كخ</w:t>
      </w:r>
      <w:r w:rsidR="00760707" w:rsidRPr="00D71C3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اتركها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لا تحل لمحمد ولا لآل محمد -عليه الصلاة والسلام-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71C3C" w:rsidRPr="00D71C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71C3C">
        <w:rPr>
          <w:rFonts w:ascii="Traditional Arabic" w:eastAsia="Calibri" w:hAnsi="Traditional Arabic" w:hint="cs"/>
          <w:noProof w:val="0"/>
          <w:sz w:val="28"/>
          <w:rtl/>
        </w:rPr>
        <w:t>ذلك لحم تُصُدِّق به على بريرة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71C3C">
        <w:rPr>
          <w:rFonts w:ascii="Traditional Arabic" w:eastAsia="Calibri" w:hAnsi="Traditional Arabic" w:hint="cs"/>
          <w:noProof w:val="0"/>
          <w:sz w:val="28"/>
          <w:rtl/>
        </w:rPr>
        <w:t xml:space="preserve"> فكرهنا أن نطعمك منه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71C3C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71C3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60707" w:rsidRPr="00D71C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D71C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هو عليها صدقة</w:t>
      </w:r>
      <w:r w:rsidR="005C601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D71C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وهو منها لنا هدية</w:t>
      </w:r>
      <w:r w:rsidR="005C601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D71C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وهو منها لنا هدية</w:t>
      </w:r>
      <w:r w:rsidR="00760707" w:rsidRPr="00D71C3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71C3C" w:rsidRPr="00D71C3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تغيرت الحال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تغير الحكم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فالفقير الذي يأخذ من الصدقة وتحل له الزكاة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حقه أن يُهدِي ما زاد على حاجته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يطعم منه شيئ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يسير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يجمع الزكوات ثم يتصدق ويهدي تكون هذه عادة عنده يُعرَف بذلك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لكن ما فيه ما يمنع أنه إذا تصدق به عليه أو أعطي من الزكاة ما يكفيه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زاد شيء عنده تصدَّق به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منهم من يقول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القدر الزائد عن حاجته لا يجوز أن يأخذه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يأخذ الزكوات ويتصدق ويهدي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لكن الحديث أصل في هذه 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المسألة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الشيء اليسير لاسيما في الشيء الذي لو تُرِك تلف مثل الطعام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ولذلك قال شيخ الإسلام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إ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الفقير له أن يتصدق بشيء مما تُصُدِّق به عليه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بشيء يسير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فقير ومحتاج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عائلة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إلى غني وأعطاه خمسة آلاف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ينفقها على أهله في هذا الشهر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فرأى فقيرًا عند باب المسجد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ورثى له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وأخرج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عشرة ريالات وأعطاه إياه نقول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يجوز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رجع هذه العشرة إلى صاحبها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اشترى شيئ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وأهداه إلى شخص يجله ويحبه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ئًا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يسير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بحيث لا يؤثر في المبلغ الأصلي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فالأصل أنه لا يجوز أن يأخذ إلا بقدر الحاجة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يلزم أن تكون الحاجة مضبوطة متقنة بالدقة بحيث تكون مائة بالمائة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تزيد هللة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تنقص هللة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بصحيح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ما يمكن ضبطه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زاد شيء يسير أو جاد بشيء يسير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بحاجته 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الحديث أصل في ذلك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الناس يكون غني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ومنفق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وباذل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ومتصدق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ويزكي من أمواله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أصهاره فقراء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أهل زوجته فقراء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وزوجته مع أولاده يذهبون إلى أهلها في نهاية الأسبوع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اعتاد الناس اليوم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وأصهاره يأخذون من الزكاة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فقراء ويأكلون منها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يقول لزوجته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تأكلي من طعامهم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لأنهم يأخذون من الزكاة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هو لهم صدقة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ولزوجته وأولاده هدية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أخذًا من هذا الحديث؟</w:t>
      </w:r>
    </w:p>
    <w:p w:rsidR="005C601A" w:rsidRDefault="00A5471B" w:rsidP="005C60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الثاني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يكون هذا هدف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ومقصد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 ما جاء سنحت فرصة قال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روحوا لأهلكم تأكلون هناك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كون الهدف الأكل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يكون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هدف الزيارة الأكل إذا قدم يأتي تبع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هو لأهلها صدقة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ولها ولأولادها هدية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حصل للنبي -عليه الصلاة والسلام- في هذا الحديث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11A49" w:rsidRPr="00760707" w:rsidRDefault="00A5471B" w:rsidP="005C601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>ذلك لحم تُصُدق به على بريرة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فكرهنا أن نطعمك منه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5C601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60707" w:rsidRPr="001F641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F641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هو عليها صدقة</w:t>
      </w:r>
      <w:r w:rsidR="005C601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F641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وهو منها لنا هدية</w:t>
      </w:r>
      <w:r w:rsidR="00760707" w:rsidRPr="001F641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عين المال تغيَّر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وصفته تتغير بالتقليب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شخص يتعامل بمعاملات محرمة وجمع الأموال الطائلة ثم مات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وانتقل المال إلى ورثته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بالنسبة له خبيث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وبالنسبة لهم طيب ملكوه بالإرث بطريق شرعي.</w:t>
      </w:r>
    </w:p>
    <w:p w:rsidR="00A5471B" w:rsidRPr="00760707" w:rsidRDefault="00A5471B" w:rsidP="00A5471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>طالب: ...............</w:t>
      </w:r>
    </w:p>
    <w:p w:rsidR="00A5471B" w:rsidRPr="00760707" w:rsidRDefault="005C601A" w:rsidP="00A5471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 xml:space="preserve">ماذا 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فيه؟</w:t>
      </w:r>
    </w:p>
    <w:p w:rsidR="00A5471B" w:rsidRPr="00760707" w:rsidRDefault="00A5471B" w:rsidP="00A5471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>طالب: ...............</w:t>
      </w:r>
    </w:p>
    <w:p w:rsidR="00A5471B" w:rsidRPr="00760707" w:rsidRDefault="00A5471B" w:rsidP="00A5471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لا، إذا كان مسروق</w:t>
      </w:r>
      <w:r w:rsidR="005C601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فلان أو له صاحب له مالك ظلم وعدوان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لكن مجموع المعاملات يعرف أن هذا الشخص يخلِّط في معاملاته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يعرف لهذا المال مالك معيَّن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غير.</w:t>
      </w:r>
    </w:p>
    <w:p w:rsidR="00A5471B" w:rsidRPr="00760707" w:rsidRDefault="00A5471B" w:rsidP="00A5471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>طالب: ...............</w:t>
      </w:r>
    </w:p>
    <w:p w:rsidR="00A5471B" w:rsidRPr="00760707" w:rsidRDefault="00BE5CD1" w:rsidP="00A5471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 xml:space="preserve">ماذا </w:t>
      </w:r>
      <w:r w:rsidR="00A5471B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يقول؟</w:t>
      </w:r>
    </w:p>
    <w:p w:rsidR="00A5471B" w:rsidRPr="00760707" w:rsidRDefault="00A5471B" w:rsidP="00A5471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lastRenderedPageBreak/>
        <w:t>طالب: ...............</w:t>
      </w:r>
    </w:p>
    <w:p w:rsidR="00A5471B" w:rsidRPr="00760707" w:rsidRDefault="00A5471B" w:rsidP="00A5471B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إذا مات ولم يتب فإثمه عليه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تاب فليس له إلا رأس ماله.</w:t>
      </w:r>
    </w:p>
    <w:p w:rsidR="0015072E" w:rsidRDefault="00A5471B" w:rsidP="00BE5CD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وقال النبي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فيها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60707" w:rsidRPr="001F641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F641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إنما الولاء لمن أعتق</w:t>
      </w:r>
      <w:r w:rsidR="0015072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F641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إنما الولاء لمن أعتق</w:t>
      </w:r>
      <w:r w:rsidR="00760707" w:rsidRPr="001F641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15072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؛</w:t>
      </w:r>
      <w:r w:rsidRPr="001F641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 بريرة كوتبت على تسع أواق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واشترط أهلها الولاء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كاتبوها وولاؤها لهم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فجاءت إلى عائشة 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تطلب منها العَون على سداد هذه الأقساط التسعة أواق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ٍ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تسع سنين فقالت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أراد أهلك أن أعدها لهم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نقد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ولاؤك لي فعلت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قالت لهم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الولاء لنا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بشرط أن يكون الولاء لنا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حاولوا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فائدة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النبي -عليه الصلاة والسلام-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1F641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F641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اشترطي لهم الولاء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1F641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فإنما الولاء لمن أعتق</w:t>
      </w:r>
      <w:r w:rsidR="00760707" w:rsidRPr="001F6418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الشاهد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الولاء لمن أعتق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البائع ليس له ولاء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فصار ولاؤها لعائشة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-رضي الله عنه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. </w:t>
      </w:r>
    </w:p>
    <w:p w:rsidR="0015072E" w:rsidRDefault="001F6418" w:rsidP="00BE5CD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5471B" w:rsidRPr="001F6418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5471B"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BE5CD1" w:rsidRDefault="00A5471B" w:rsidP="00BE5CD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وله عن يزيد بن رومان عن عروة عن عائشة 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قالت كان زوج بريرة عبدًا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الذي اتفق عليه أكثر الرواة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5072E" w:rsidRDefault="00A5471B" w:rsidP="00BE5CD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وعن الأسود بن يزيد النخعي عن عائشة 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قالت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كان زوج بريرة حر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كان زوج بريرة حر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ا فخيرها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رواية الأسود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وخالف فيها رواية الأكثر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وكان هذا من كلامه 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>كان زوج بريرة حر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>ا فخير</w:t>
      </w:r>
      <w:r w:rsidR="004175F8" w:rsidRPr="001F6418">
        <w:rPr>
          <w:rFonts w:ascii="Traditional Arabic" w:eastAsia="Calibri" w:hAnsi="Traditional Arabic" w:hint="cs"/>
          <w:noProof w:val="0"/>
          <w:sz w:val="28"/>
          <w:rtl/>
        </w:rPr>
        <w:t>ه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ا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</w:t>
      </w:r>
      <w:r w:rsidR="004175F8" w:rsidRPr="001F6418">
        <w:rPr>
          <w:rFonts w:ascii="Traditional Arabic" w:eastAsia="Calibri" w:hAnsi="Traditional Arabic" w:hint="cs"/>
          <w:noProof w:val="0"/>
          <w:sz w:val="28"/>
          <w:rtl/>
        </w:rPr>
        <w:t>وأبو داود وابن ماجه والنسائي والترمذي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175F8"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175F8"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175F8"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حديث حسن صحيح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175F8"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حديث حسن صحيح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175F8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يراد بذلك أصل الحديث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175F8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التخيير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175F8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وصف الزوج بأنه حر 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="004175F8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شاذ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4175F8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وإن كان الأسود بن يزيد ثقة إلا أنه خالف الثقات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4175F8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فوهم في ذلك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E5CD1" w:rsidRDefault="004175F8" w:rsidP="00BE5CD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>قال إبراهيم بن أبي طالب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إمام من حفاظ الحديث من أقران الإمام مسلم 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>قال إبراهيم بن أبي طالب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1F6418">
        <w:rPr>
          <w:rFonts w:ascii="Traditional Arabic" w:eastAsia="Calibri" w:hAnsi="Traditional Arabic" w:hint="cs"/>
          <w:noProof w:val="0"/>
          <w:sz w:val="28"/>
          <w:rtl/>
        </w:rPr>
        <w:t xml:space="preserve"> خالف الأسود بن يزيد الناس</w:t>
      </w:r>
      <w:r w:rsidR="001F6418" w:rsidRPr="001F641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خالف الأكثر من الثقات الحفاظ الأثبات </w:t>
      </w:r>
      <w:r w:rsidR="00F773E0" w:rsidRPr="00F773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>في زوج بريرة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 xml:space="preserve"> إنه حر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 xml:space="preserve"> وقال الناس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 xml:space="preserve"> إنه كان عبدًا</w:t>
      </w:r>
      <w:r w:rsidR="00F773E0" w:rsidRPr="00F773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هذا فالراجح أ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عبد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يثبت لها الخيار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 زوجها عبد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ولا خيار لها إذا كان حر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5072E" w:rsidRDefault="004175F8" w:rsidP="001507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773E0" w:rsidRPr="00F773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 xml:space="preserve">وروى الإمام أحمد بإسناد جيد عن القاسم عن عائشة 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-رضي الله عنه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BE5CD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 xml:space="preserve"> أن بريرة كانت تحت هذا العبد</w:t>
      </w:r>
      <w:r w:rsidR="00F773E0" w:rsidRPr="00F773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ويشيرون إليه ويسمونه مغيث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ويذكرون من حاله أنه كان يتابعها في سكك المدينة ويبكي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يبكي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البكاء لا شك أنه إذا لم يكن من خشية الله فهو عيب بالنسبة للرجال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بالنسبة للرجال نقص إذا لم يكن من خشية الله أو لمصيبة في دين أو في دنيا مما لا يستطيع أن يحتمله الرجل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مات له حبيب أو قريب كما قال النبي -عليه الصلاة والسلام-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0707"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إن القلب </w:t>
      </w:r>
      <w:r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lastRenderedPageBreak/>
        <w:t>ليحزن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العين لتدمع</w:t>
      </w:r>
      <w:r w:rsidR="00760707"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هذا الحد لا بأس به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يجري وراءها في سكك المدينة ويبكي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هذا من مروءة الرجال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5471B" w:rsidRPr="00760707" w:rsidRDefault="004175F8" w:rsidP="001507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استنبط منه بعض الصوفية أن الشخص إذا فقد محبوبه 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 يلام على شيء يتصرف فيه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يبررون لأنفسهم في مثل هذه الحالة الرقص والأغاني والسماع وغير ذلك يقولون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الإنسان يفقد السيطرة على نفسه إذا فن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محبوبه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فن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محبوبته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وصار في سكك المدينة يبكي وكأنه لم يكن حوله أحد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 المدينة ليس فيها أحد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فن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محبوبته وقالوا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الشخص إذا فن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حصلت له حالة الفناء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فإنه لا يلام على ما يتصرف به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ويبررون لأنفسهم ما يزاولونه في زواياهم وغيره.</w:t>
      </w:r>
    </w:p>
    <w:p w:rsidR="004175F8" w:rsidRPr="00760707" w:rsidRDefault="004175F8" w:rsidP="004175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>طالب: ...............</w:t>
      </w:r>
    </w:p>
    <w:p w:rsidR="004175F8" w:rsidRPr="00760707" w:rsidRDefault="00BE5CD1" w:rsidP="004175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>ماذا</w:t>
      </w:r>
      <w:r w:rsidR="004175F8"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4175F8" w:rsidRPr="00760707" w:rsidRDefault="004175F8" w:rsidP="004175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noProof w:val="0"/>
          <w:sz w:val="28"/>
          <w:rtl/>
        </w:rPr>
        <w:t>طالب: ...............</w:t>
      </w:r>
    </w:p>
    <w:p w:rsidR="0015072E" w:rsidRDefault="004175F8" w:rsidP="00F773E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خلاص محبوبه غطى عليه أمر الدنيا كلها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كأنه فقد عقله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وعندهم مرحلة يصلون إليها يسمونها الفناء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الفناء عن السوى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عما سوى الله </w:t>
      </w:r>
      <w:r w:rsidR="004618A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حالة لم تحصل للنبي -عليه الصلاة والسلام-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حصلت لخيار الأمة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المستعان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كلام ليس بصحيح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هو معلوم ومقرر في مكانه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175F8" w:rsidRPr="00760707" w:rsidRDefault="004175F8" w:rsidP="0015072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773E0" w:rsidRPr="00F773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>أن بريرة كانت تحت هذا العبد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 xml:space="preserve"> فلما أعتقتها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 xml:space="preserve"> فلما أعتقتها قال لها رسول الله </w:t>
      </w:r>
      <w:r w:rsidR="004618AD">
        <w:rPr>
          <w:rFonts w:ascii="Traditional Arabic" w:eastAsia="Calibri" w:hAnsi="Traditional Arabic" w:hint="cs"/>
          <w:noProof w:val="0"/>
          <w:sz w:val="28"/>
          <w:rtl/>
        </w:rPr>
        <w:t>-صلى الله عليه وسلم-</w:t>
      </w:r>
      <w:r w:rsidR="0015072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773E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760707" w:rsidRPr="00F773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773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اختاري</w:t>
      </w:r>
      <w:r w:rsidR="00760707" w:rsidRPr="00F773E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773E0" w:rsidRPr="00F773E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خيرها </w:t>
      </w:r>
      <w:r w:rsidR="00760707"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فإن شئت أن تمكثي تحت هذا العبد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شئت أن تفارقيه</w:t>
      </w:r>
      <w:r w:rsidR="00760707"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ليس هذا من التنابز بالألقاب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</w:t>
      </w:r>
      <w:r w:rsidR="00F773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عبد نعم إذا عتق وارتفعت عنه الع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بودية لا يجوز أن يقال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عبد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وصف ارتفع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مادام موجود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تقول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الرجل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المرأة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الولد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الكبير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الصغير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العبد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قدره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ما كتب الله له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وصف حقيقي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يتضمن شي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ئًا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النقص إلا أنه لا يجوز على سبيل التنقص</w:t>
      </w:r>
      <w:r w:rsidR="00F773E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773E0"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«فإن شئت أن تمكثي تحت هذا العبد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F773E0" w:rsidRPr="00F773E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شئت أن تفارقيه»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معنى التخيير السابق.</w:t>
      </w:r>
      <w:r w:rsidR="0015072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BE5CD1" w:rsidRDefault="004175F8" w:rsidP="004175F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أعلم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175F8" w:rsidRPr="00760707" w:rsidRDefault="004175F8" w:rsidP="00FE3A8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على نبينا محمد</w:t>
      </w:r>
      <w:r w:rsidR="00BE5CD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76070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وصحبه أجمعين.</w:t>
      </w:r>
    </w:p>
    <w:sectPr w:rsidR="004175F8" w:rsidRPr="00760707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A37" w:rsidRDefault="00CC4A37" w:rsidP="00235F65">
      <w:r>
        <w:separator/>
      </w:r>
    </w:p>
  </w:endnote>
  <w:endnote w:type="continuationSeparator" w:id="0">
    <w:p w:rsidR="00CC4A37" w:rsidRDefault="00CC4A37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F03DEF-BFA5-49D0-9223-4D4A9C72E49D}"/>
    <w:embedBold r:id="rId2" w:fontKey="{5F304BEF-FE59-48E6-A814-1D93D0161D34}"/>
    <w:embedBoldItalic r:id="rId3" w:fontKey="{8C0B9C7E-52F2-4538-89B3-970BAD3E5A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F9B8395-6A48-41DD-A5ED-B03D552304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9A8DCA5-1700-4595-A601-17EF00279CF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8E6E2FF-27E2-4D1E-BE7D-F4D7AE1595BB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081E2AA7-7A97-4326-BD01-55FB0950662C}"/>
    <w:embedBold r:id="rId8" w:fontKey="{02038DC3-C99A-475E-93EA-53F56B3ACE2D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36EA807-FBDC-48CF-8A41-6F0FCB6197D3}"/>
    <w:embedBold r:id="rId10" w:fontKey="{93BAEA66-7A49-4374-B1D1-619FA90E0697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CFBD1E8F-9806-465E-8731-FB2D8F5BBE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240E412C-F0E7-42A5-979C-39C8676C8060}"/>
    <w:embedBold r:id="rId13" w:fontKey="{FAC380BF-3744-42C1-8D4F-17BB794AF7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B52A87FC-F759-4CE0-B738-FCAF676D8961}"/>
    <w:embedBold r:id="rId15" w:fontKey="{6A926EC4-C95A-436C-ADFC-51126138FB6A}"/>
    <w:embedBoldItalic r:id="rId16" w:fontKey="{DB6BEAC2-0BB1-4774-9B2E-BA012653D1B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76098D8F-C70A-4EC9-A049-111FC58A60F5}"/>
    <w:embedBold r:id="rId18" w:fontKey="{593E67B1-EF94-4E4C-996F-3E625388B669}"/>
    <w:embedBoldItalic r:id="rId19" w:fontKey="{5532C4F5-4ECB-4710-B1A7-B20F83AC9E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9F2DF0AE-09E8-4ADD-AF30-04ED304E74C9}"/>
    <w:embedBold r:id="rId21" w:fontKey="{74FEE561-83C5-4854-9D70-4A3C445A343B}"/>
    <w:embedBoldItalic r:id="rId22" w:fontKey="{75C18DC7-153B-4BC6-822E-61EF6DABB97B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769B51A2-F292-4ED3-BB82-076091BB30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73C47AC8-9174-46DA-9551-8F417D552BDF}"/>
    <w:embedBold r:id="rId25" w:fontKey="{82AB121F-AC2C-43FE-88F9-81C551580573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0D159651-CA10-428F-A5CB-AE53B02CF9FD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BB7B2989-4692-4A52-8271-44D3830B8A9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97BF1D48-1491-4B0D-B182-AEA768CE13C0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8E185CF3-2A07-4B64-824C-0980CDF8279A}"/>
    <w:embedBold r:id="rId30" w:fontKey="{CFB0FD97-0C83-4E98-B809-EAB120DC3DA0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92568F6F-EA95-42AD-AD04-9BE2A1DE08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417" w:rsidRDefault="00743417" w:rsidP="00235F65">
    <w:pPr>
      <w:pStyle w:val="Footer"/>
      <w:rPr>
        <w:noProof w:val="0"/>
        <w:rtl/>
      </w:rPr>
    </w:pPr>
  </w:p>
  <w:p w:rsidR="00743417" w:rsidRDefault="00743417" w:rsidP="00235F65">
    <w:pPr>
      <w:pStyle w:val="Footer"/>
      <w:rPr>
        <w:noProof w:val="0"/>
        <w:rtl/>
      </w:rPr>
    </w:pPr>
  </w:p>
  <w:p w:rsidR="00743417" w:rsidRDefault="00743417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A37" w:rsidRDefault="00CC4A37" w:rsidP="00235F65">
      <w:r>
        <w:separator/>
      </w:r>
    </w:p>
  </w:footnote>
  <w:footnote w:type="continuationSeparator" w:id="0">
    <w:p w:rsidR="00CC4A37" w:rsidRDefault="00CC4A37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417" w:rsidRPr="00711431" w:rsidRDefault="00CD6ED3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743417" w:rsidRPr="00AC4C04" w:rsidRDefault="0074341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CD6ED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14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743417" w:rsidRPr="00711431" w:rsidRDefault="00743417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43417" w:rsidRPr="00AC4C04" w:rsidRDefault="00743417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CD6ED3">
                  <w:rPr>
                    <w:rFonts w:cs="Simplified Arabic"/>
                    <w:sz w:val="28"/>
                    <w:rtl/>
                  </w:rPr>
                  <w:t>14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743417" w:rsidRPr="00711431" w:rsidRDefault="00CD6ED3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743417" w:rsidRPr="00711431" w:rsidRDefault="00743417" w:rsidP="00EC2230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النكاح (06)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417" w:rsidRPr="00711431" w:rsidRDefault="00CD6ED3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743417" w:rsidRPr="00AC4C04" w:rsidRDefault="00743417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CD6ED3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743417" w:rsidRPr="00711431" w:rsidRDefault="00CD6ED3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743417" w:rsidRPr="00711431" w:rsidRDefault="00743417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43417" w:rsidRPr="00AC4C04" w:rsidRDefault="0074341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CD6ED3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743417" w:rsidRPr="00711431" w:rsidRDefault="00743417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743417" w:rsidRPr="00AC4C04" w:rsidRDefault="0074341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CD6ED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3E6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AEF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686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4DF"/>
    <w:rsid w:val="00142B9C"/>
    <w:rsid w:val="00142F45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72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098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418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1BD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3C59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4C1B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474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8AD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6A1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DF6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024"/>
    <w:rsid w:val="0052111C"/>
    <w:rsid w:val="0052158E"/>
    <w:rsid w:val="005217A9"/>
    <w:rsid w:val="00521C16"/>
    <w:rsid w:val="00521D77"/>
    <w:rsid w:val="00522078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601A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BFD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572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17"/>
    <w:rsid w:val="007434F1"/>
    <w:rsid w:val="00743591"/>
    <w:rsid w:val="007438A1"/>
    <w:rsid w:val="00743C70"/>
    <w:rsid w:val="007440D0"/>
    <w:rsid w:val="007446C6"/>
    <w:rsid w:val="0074490B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0707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B65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37FDD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40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27F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818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1A07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CD1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4AF4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A37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ED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338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1C3C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23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3E0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A81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2733CB61-BE66-4A99-99F0-15FAF7F23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760707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75ADE-906B-4974-AF70-E1B8F10A4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20902</TotalTime>
  <Pages>14</Pages>
  <Words>4833</Words>
  <Characters>21302</Characters>
  <Application>Microsoft Office Word</Application>
  <DocSecurity>0</DocSecurity>
  <Lines>177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412</cp:revision>
  <cp:lastPrinted>2011-07-05T09:46:00Z</cp:lastPrinted>
  <dcterms:created xsi:type="dcterms:W3CDTF">2012-09-10T20:05:00Z</dcterms:created>
  <dcterms:modified xsi:type="dcterms:W3CDTF">2019-08-17T18:15:00Z</dcterms:modified>
</cp:coreProperties>
</file>