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485350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485350">
        <w:rPr>
          <w:rFonts w:cs="PT Bold Heading" w:hint="cs"/>
          <w:b w:val="0"/>
          <w:bCs w:val="0"/>
          <w:noProof w:val="0"/>
          <w:sz w:val="92"/>
          <w:szCs w:val="92"/>
          <w:rtl/>
        </w:rPr>
        <w:t>طل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A67D56" w:rsidP="00FD5559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D5559">
              <w:rPr>
                <w:rFonts w:hint="cs"/>
                <w:noProof w:val="0"/>
                <w:rtl/>
              </w:rPr>
              <w:t>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445C25" w:rsidRPr="007D26F0" w:rsidRDefault="00A67D56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A67D56" w:rsidRPr="007D26F0" w:rsidRDefault="00A67D56" w:rsidP="00445C2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أجمعين، أما بعد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747FF1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ففي كتاب الخلع في درس الأمس الخلاف في مسألة أخذ أكثر مما دفع أكثر من المهر في حديث </w:t>
      </w:r>
      <w:r w:rsidR="007D26F0"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خذ الحدي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</w:t>
      </w:r>
      <w:r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ة وطلقها تطليقة</w:t>
      </w:r>
      <w:r w:rsidR="007D26F0"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لا يستحق أكثر مما دفع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قوله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D26F0" w:rsidRPr="002F2941">
        <w:rPr>
          <w:rStyle w:val="-"/>
          <w:rFonts w:hint="cs"/>
          <w:color w:val="FF0000"/>
          <w:sz w:val="28"/>
          <w:szCs w:val="28"/>
          <w:rtl/>
        </w:rPr>
        <w:t>لاَ</w:t>
      </w:r>
      <w:r w:rsidR="007D26F0" w:rsidRPr="002F2941">
        <w:rPr>
          <w:rStyle w:val="-"/>
          <w:color w:val="FF0000"/>
          <w:sz w:val="28"/>
          <w:szCs w:val="28"/>
          <w:rtl/>
        </w:rPr>
        <w:t xml:space="preserve"> جُنَاحَ عَلَيْهِمَا فِيمَا افْتَدَتْ بِهِ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البقرة:229]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من صيغ العموم في أي مبلغ افتدت به لا جناح عليهما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يقول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الآية مقيدة بما جاء في الحديث أو مخصَّصة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بما جاء في الحديث فيما افتدت به مما دفع لها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7FF1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أخذ أكثر مما دفع ليس من المروء</w:t>
      </w:r>
      <w:r w:rsidR="002F29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أكثر أهل العلم على جوازه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خلاف المروءة في كتاب الطلاق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7FF1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F2941" w:rsidRPr="002F294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عن محارب بن دثار عن ابن عمر 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الله-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>صلى الله عليه وسلم-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D26F0" w:rsidRPr="002F294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F294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أبغض الحلال إلى الله الطلاق</w:t>
      </w:r>
      <w:r w:rsidR="007D26F0" w:rsidRPr="002F294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47FF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والطبراني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مرسلا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وهو أشبه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قاله الدارقطني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حاتم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إنما هو محارب عن النبي -صلى الله عليه وسلم</w:t>
      </w:r>
      <w:r w:rsidR="002F2941" w:rsidRPr="002F294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بدون ذكر ابن عمر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</w:t>
      </w:r>
      <w:r w:rsidR="002F2941" w:rsidRPr="002F294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>مرسل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داود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هذه سنة تفرد بها أهل الكوفة</w:t>
      </w:r>
      <w:r w:rsidR="002F2941" w:rsidRPr="002F294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47FF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47FF1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2F294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كله تقدم في درس الأمس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بين أهل العلم فيما إذا ر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الحديث مرسلا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وروي موصولا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تكرر الكلام فيه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فيه لأهل العلم مذاهب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يقول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لمن وصل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معه زيادة علم خفيت على المرسِل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لمن أرسل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هو المتيقَّن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العبرة بالأكثر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العبرة بالأحفظ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7FF1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صنيع الأئمة وجادتهم على ألا قاعدة مطردة في ذلك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يحكمون على كل حديث بما يليق به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الحديث حكم عليه أبو حاتم والدارقطني بأنه مرسل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ونفس هذين الإمامين في هذه القضية غالبه على الإرسال دون الوصل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أعني الدارقطني وأبا حاتم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57C26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الحديث لا يثبت وفيه ما ذكرنا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ومتنه أيضًا قال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أبغض الحلال إلى الله الطلاق</w:t>
      </w:r>
      <w:r w:rsidR="007D26F0" w:rsidRPr="002F29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الحلال معلوم أنه ما يحل الله إلا الطيبات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D26F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7D26F0" w:rsidRPr="007C050D">
        <w:rPr>
          <w:rStyle w:val="-"/>
          <w:color w:val="FF0000"/>
          <w:sz w:val="28"/>
          <w:szCs w:val="28"/>
          <w:rtl/>
        </w:rPr>
        <w:t>وَيُحِلُّ لَهُمُ الطَّيِّبَاتِ وَيُحَرِّمُ عَلَيْهِمُ الْخَبَآئِثَ</w:t>
      </w:r>
      <w:r w:rsidR="007D26F0" w:rsidRPr="007D26F0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الأعراف:157]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فكيف يكون مبغَضًا وقد أحله الله وأباحه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857C26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الإسلام يتشوَّف إلى الاجتماع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ويكره الفرقة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الطلاق والاجتماع في بقاء الزوجية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من هذه الحيثية لا مانع من أن يطلق عليه هذا اللفظ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في الحلال الذي قال الله فيه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lastRenderedPageBreak/>
        <w:t>{</w:t>
      </w:r>
      <w:r w:rsidR="007D26F0" w:rsidRPr="007C050D">
        <w:rPr>
          <w:rStyle w:val="-"/>
          <w:rFonts w:hint="cs"/>
          <w:color w:val="FF0000"/>
          <w:sz w:val="28"/>
          <w:szCs w:val="28"/>
          <w:rtl/>
        </w:rPr>
        <w:t>وَيُحِلُّ</w:t>
      </w:r>
      <w:r w:rsidR="007D26F0" w:rsidRPr="007C050D">
        <w:rPr>
          <w:rStyle w:val="-"/>
          <w:color w:val="FF0000"/>
          <w:sz w:val="28"/>
          <w:szCs w:val="28"/>
          <w:rtl/>
        </w:rPr>
        <w:t xml:space="preserve"> لَهُمُ الطَّيِّبَاتِ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الأعراف:157]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في الحلال ما يمكن أن يطلق عليه أنه خبيث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النبي -عليه الصلاة والسلام-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كسب الحجام خبيث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احتجم وأعطى الحجام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فليس بحرام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 حرامًا ما أعطاه أجرته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رديء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رديء خبيث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بمعنى رديء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D26F0" w:rsidRPr="007C050D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7D26F0" w:rsidRPr="007C050D">
        <w:rPr>
          <w:rStyle w:val="-"/>
          <w:color w:val="FF0000"/>
          <w:sz w:val="28"/>
          <w:szCs w:val="28"/>
          <w:rtl/>
        </w:rPr>
        <w:t xml:space="preserve"> تَيَمَّمُواْ الْخَبِيثَ مِنْهُ تُنفِقُونَ وَلَسْتُم بِآخِذِيهِ إِلاَّ أَن تُغْمِضُواْ فِيهِ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البقرة:267]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857C26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لو كان لك دين سلم تمر </w:t>
      </w:r>
      <w:r w:rsidR="00747F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بر يعطيك شي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857C2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ردي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857C26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قبلته إلا أن تغمض فيه باعتبار أنه أحسن من لا شيء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لو كان عندك تمر رديء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وعندك جيد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الرديء يمكن أن يطلق عليه خبيث من هذه الحيثية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حلال يجوز أكله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والصدقة به لا شك أنها يترتب عليها أجرها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عندك أنواع من التمور وقصدت أقلها شأن</w:t>
      </w:r>
      <w:r w:rsidR="00E41B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وسعر</w:t>
      </w:r>
      <w:r w:rsidR="00E41B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فتصدقت به لا تلام على ذلك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لكنك لو أنفقت من الطيب لكان أفضل وأولى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D26F0" w:rsidRPr="007C050D">
        <w:rPr>
          <w:rStyle w:val="-"/>
          <w:rFonts w:hint="cs"/>
          <w:color w:val="FF0000"/>
          <w:sz w:val="28"/>
          <w:szCs w:val="28"/>
          <w:rtl/>
        </w:rPr>
        <w:t>لَن</w:t>
      </w:r>
      <w:r w:rsidR="007D26F0" w:rsidRPr="007C050D">
        <w:rPr>
          <w:rStyle w:val="-"/>
          <w:color w:val="FF0000"/>
          <w:sz w:val="28"/>
          <w:szCs w:val="28"/>
          <w:rtl/>
        </w:rPr>
        <w:t xml:space="preserve"> تَنَالُواْ الْبِرَّ حَتَّى تُنفِقُواْ مِمَّا تُحِبُّونَ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آل عمران:92]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C55B7" w:rsidRPr="007D26F0" w:rsidRDefault="00A67D56" w:rsidP="007D26F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وعن مالك عن نافع عن ابن عمر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مالك عن نافع عن ابن عمر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عنهما</w:t>
      </w:r>
      <w:r w:rsidR="00857C2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أصح الأسانيد عند الإمام البخاري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أصح الأسانيد عند الإمام البخاري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7D26F0" w:rsidRPr="007D26F0" w:rsidTr="007D26F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..................فقيل مالك</w:t>
            </w:r>
            <w:r w:rsidRPr="007D26F0">
              <w:rPr>
                <w:rFonts w:eastAsia="Calibri"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D26F0" w:rsidRPr="007D26F0" w:rsidRDefault="00C402AB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العامة:..................فقيل مالك *عن نافع بما رواه الناسك 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D26F0" w:rsidRPr="007D26F0">
              <w:rPr>
                <w:rFonts w:eastAsia="Calibri" w:cs="Simplified Arabic" w:hint="cs"/>
                <w:sz w:val="28"/>
                <w:szCs w:val="28"/>
                <w:rtl/>
              </w:rPr>
              <w:t xml:space="preserve">عن نافع بما رواه الناسك </w:t>
            </w:r>
            <w:r w:rsidR="007D26F0"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7D26F0" w:rsidRPr="007D26F0" w:rsidTr="007D26F0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مولاه واختر حيث عنه يسنده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الشافعي قلت وعنه أحمد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BF3945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روي الحديث عن أحمد عن الشافعي عن مالك عن نافع عن ابن عمر هذا سلسلة الذهب كما هو معروف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F3945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C050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وعن مالك عن نافع عن ابن عمر 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مالك نجم السنن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ونافع مولى ابن عمر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عمر الصحابي الناسك الزاهد المتبع المقتفي المعروف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عنهما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أنه طلق امرأته وهي حائض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 xml:space="preserve">، 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طلق امرأته وهي حائض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والحال أنها حائض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جملة وهي حائض جملة حالية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في عهد رسول الله -صلى الله عليه وسلم-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في عهد رسول الله -صلى الله عليه وسلم-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فسأل عمرُ بن الخطاب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 عبد الله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رسولَ الله -صلى الله عليه وسلم- عن ذلك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F3945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عن حكمه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حكم الطلاق في الحيض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>فقال له رسول الله -صلى الله عليه وسلم-</w:t>
      </w:r>
      <w:r w:rsidR="00BF394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C050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D26F0" w:rsidRPr="007C05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مره فليراجعها</w:t>
      </w:r>
      <w:r w:rsidR="00BF394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C05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مره فليراجعها</w:t>
      </w:r>
      <w:r w:rsidR="007D26F0" w:rsidRPr="007C050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C050D" w:rsidRPr="007C050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لعمر بن الخطاب أن يأمر ابنه عبد الله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لعمر أن يأمر ابنه عبد الله أن يراجع زوجته التي طلقها وهي حائض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بالأمرِ مسألة أصولية معروفة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يلزم منها الأمر </w:t>
      </w:r>
      <w:r w:rsidR="00BF39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يلزم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بالأمر بالشيء هل هو أمر به أم لا؟ </w:t>
      </w:r>
    </w:p>
    <w:p w:rsidR="00BF3945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 قوله -عليه الصلاة والسلام-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مروا أولادكم بالصلاة لسبع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للآباء أن يأمروا الأولاد بالصلاة لسبع سنين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هو أمر للآباء بالصلاة</w:t>
      </w:r>
      <w:r w:rsidR="00BF3945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يتفق ما في هذا الحديث مع الحديث الذي معنا 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هذا ينطبق على عمر بالمراجعة أو على الابن؟ </w:t>
      </w:r>
    </w:p>
    <w:p w:rsidR="00BF3945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حديث الباب ليس الأمر بالأمر أمر</w:t>
      </w:r>
      <w:r w:rsidR="00BF39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الأمر بالأمر بالمراجعة أمر</w:t>
      </w:r>
      <w:r w:rsidR="00BF394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بها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 ما طلق من أجل أن يراجع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يؤمر بالمراجعة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المطلِّق هو عبد الله بن عمر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الذي يؤمر بالمراجعة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فالسياق يفهم منه المراد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64F04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 حديث 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مروا أولادكم بالصلاة لسبع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هذا أمر للآباء بالصلاة؟ هناك أوامر كثيرة تأمرهم وتخصهم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مانع من دخولهم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الوصف لسبع لا ينطبق عليهم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BF39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مره فليراجعها</w:t>
      </w:r>
      <w:r w:rsidR="007D26F0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أمر لعمر أن يأمر ولده عبدَ الله أن يراجع زوجته التي طلقها في الحيض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ليس بأمر لعمر بن الخطاب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يطلق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فالمأمور بالمراجعة هو الذي حصل منه الطلاق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الابن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عندنا مسألة الأمر بالأمر بالشيء هل هو أمر به؟ </w:t>
      </w:r>
    </w:p>
    <w:p w:rsidR="00764F04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مسألة أصولية مبحوثة في الأصول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فروع كثيرة جد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منها ما يدخل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يخرج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منها ما يدخل في الأمر بالشيء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ما لا يدخل كما هنا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900F1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ثم ليتركها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مره فليراجعها</w:t>
      </w:r>
      <w:r w:rsidR="007D26F0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الرجعة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الرجعة إرجاع الزوجة غير البائن إلى عصمة زوجها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تكون الرجعة إلا بعد طلاق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تكون الرجعة إلا بعد طلاق المرأة الناشز والعاصية لزوجها والذاهبة لأهلها</w:t>
      </w:r>
      <w:r w:rsidR="00764F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والتاركة لزوجها لو جلست شهرين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خمسة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عشرة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وراح يرجعها من أهلها يقولون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فلان أرجع زوجته إلى بيته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هذه رجعة لغوية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رجعة شرعية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الرجعة الشرعية لا تكون إلا بعد طلاق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900F1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19F8" w:rsidRPr="007C050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«مره فليراجعها»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E819F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مما يستدل به جماهير أهل العلم على وقوع الطلاق في الحيض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الرجعة لا تكون إلا بعد طلاق</w:t>
      </w:r>
      <w:r w:rsidR="001900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51069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 ثم ليتركها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عصمته ثم ليتركها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عصمته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حتى تطهر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هذا الحيض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ثم تحيض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حيضة ثانية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ثم تطه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ر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حتى تطهر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ثم.. 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ثم </w:t>
      </w:r>
      <w:r w:rsid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ليتركها حتى تطهر ثم تحيض ثم تطهر</w:t>
      </w:r>
      <w:r w:rsidR="00E819F8" w:rsidRPr="00E819F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ليس في الطهر الأول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في الطهر الثاني هذا لتطول المدة من أجل أن يراجع نفسه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استعجل وطلق في الحيض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لم يقع منه طلاق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وانتظر حتى تطهر لا يقال له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تحيض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تطهر ثانية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تعجل شيئ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قبل أوانه عوقب بحرمانه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فزيد عليه في المدة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لكي يرجع عن رأيه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بين أهل العلم فيما لو راجعها في الطهر الأول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فمنهم من يقول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تصح الرجعة إلا في الطهر الثاني كما في هذا الحديث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هذا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الحديث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تصح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والانتظار في الطهر الثاني مستحب لا واجب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الألفاظ ما يدل عليه الحديث الذي يليه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51069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ليطلقها طاهر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أو حاملا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في الطهر الأول في 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الرواية الثانية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: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ثم تطهر ثم إن شاء أمسك بعدُ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أمسك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وأبقاها في عصمته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شاء طلَّق قبل أن يمس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الطلاق في طهر جامعها فيه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الطلاق في طهر جامعها فيه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8064D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فتلك العدة التي أمر الله أن يطلَّق لها النساء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D26F0" w:rsidRPr="0074444A">
        <w:rPr>
          <w:rStyle w:val="-"/>
          <w:rFonts w:hint="cs"/>
          <w:color w:val="FF0000"/>
          <w:sz w:val="28"/>
          <w:szCs w:val="28"/>
          <w:rtl/>
        </w:rPr>
        <w:t>يَا</w:t>
      </w:r>
      <w:r w:rsidR="007D26F0" w:rsidRPr="0074444A">
        <w:rPr>
          <w:rStyle w:val="-"/>
          <w:color w:val="FF0000"/>
          <w:sz w:val="28"/>
          <w:szCs w:val="28"/>
          <w:rtl/>
        </w:rPr>
        <w:t xml:space="preserve"> أَيُّهَا النَّبِيُّ إِذَا طَلَّقْتُمُ النِّسَاءَ فَطَلِّقُوهُنَّ لِعِدَّتِهِنَّ</w:t>
      </w:r>
      <w:r w:rsidRPr="007D26F0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D26F0" w:rsidRPr="007D26F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الطلاق:1]</w:t>
      </w:r>
      <w:r w:rsidR="00B5106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لعدتهن يعني في طهر لم يحصل فيه جماع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444A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«فتلك العدة التي أمر الله أن يطلَّق لها النساء»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38064D" w:rsidRDefault="0074444A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عندنا مسألة الطلاق في الحيض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مسألة كبرى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عُضَل المسائل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ليست بالسهلة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يجوز لآحاد المتعلمين أن يجرؤ على الفتوى فيها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الأدلة فيها نوع تكافؤ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C55B7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يستطيع أن يوازن ويرجع بينها إلا الراسخ في العلم لاسيما إذا عرفنا أن وقوع الطلاق في الحيض هو قول عامة أهل العلم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8064D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وخالف بعضهم فقال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الطلاق في الحيض لا يقع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على خلاف ما أمر الله به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عمل عملا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ليس عليه أمرنا فهو رد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من عمل عملا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ليس عليه أمرنا فهو رد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الطلاق على أمره -عليه الصلاة والسلام-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أمره أن تمسك المطلقة حتى تطهر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حجة من يقول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الطلاق في الحيض لا يقع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طلاق بدعي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طلاق بدعي ليس عليه أمر الله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أمر رسوله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طلاق بدعي لا يقع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النبي -عليه الصلاة والسلام- يقول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عمل عملا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ليس عليه أمرنا فهو رد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الجمهور من قوله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ات: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فحُسِبَت عَلَيّ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فحُسِبَت علي من كلامه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 ابن عمر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صاحب القصة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مخرجة في الصحيح صحيح البخاري وإن جاء ما يعارضه</w:t>
      </w:r>
      <w:r w:rsidR="0038064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572E1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25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38064D" w:rsidRPr="00D25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25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ولمسلم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572E1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25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444A" w:rsidRPr="00D254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25406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572E1" w:rsidRDefault="001C55B7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ولمسلم عن محمد بن عبد الرحمن 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>مولى آل طلحة عن سالم عن ابن عمر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عن سالم عن ابن عمر 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أنه طلق امرأته وهي حائض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طلق امرأته وهي حائض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فذكر ذلك عمر للنبي -صلى الله عليه وسلم- فقال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92870"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D26F0" w:rsidRPr="00D254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E92870" w:rsidRPr="00D254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مره فليراجعها</w:t>
      </w:r>
      <w:r w:rsidR="007D26F0" w:rsidRPr="00D254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4444A" w:rsidRPr="00D254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572E1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2540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2540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تقدم في الرواية السابقة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ثم ليطلقها طاهر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أو حاملا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فيه إجمال تبينه الرواية السابقة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 ثم ليتركها حتى تطهر ثم تحيض ثم تطهر</w:t>
      </w:r>
      <w:r w:rsidR="007D26F0" w:rsidRPr="0074444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مبيِّن للحديث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مره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فليراجعها ثم ليطلقها يعني بعد أن تطهر ثم تحيض ثم تطهر </w:t>
      </w:r>
      <w:r w:rsidR="007D26F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طاه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رً</w:t>
      </w:r>
      <w:r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أو حامل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7D26F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الطلاق في وقت الحمل سني واقع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العدة لن تطول مدتها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محددة بوضع الحمل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572E1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لا مانع من طلاق غير المدخول بها وهي حائض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مانع من طلاق المختلعة وهي حائض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 من طلاق غير المدخول بها وهي حائض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مانع من تطليق المرأة المختلعة وهي حائض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</w:t>
      </w:r>
    </w:p>
    <w:p w:rsidR="006572E1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غير المدخول بها لا عدة عليها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والعلة في تحريم طلاق الحائض هو مسألة تطويل العدة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مسألة تطويل العدة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فغير المدخول بها لا عدة عليها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والمختلعة إذا قلنا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 تستبرأ بحيضة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كذلك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يكون باختيارها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حتى لو قلنا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تعتد بثلاث حيض فإن هذا باختيارها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التي اختارت تطويل العدة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هكذا قال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تصور أن الحامل تحيض كما هو معروف عن شيخ الإسلام وغيره يقول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مانع أن تطلق وهي حائض إذا كانت حاملا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جعل الحامل مما تطلَّق الحمل وقت الحمل مما تطلق فيه النساء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تصورنا أن الحامل تحيض كما قال به بعض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الجمهور على خلافه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 الجمهور هو الصحيح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 نقول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الحامل تحيض ونحن نستدل بالحيض على براءة الرحم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6572E1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اعتماد الحيض في العدد من أجل العلم ببراءة الرحم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نقول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الحامل تحيض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ليس بعلامة على براءة الرحم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قال به شيخ الإسلام وجمع من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572E1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85E74" w:rsidRPr="00185E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85E74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85E7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ثم ليطلقها طاهر</w:t>
      </w:r>
      <w:r w:rsidR="006572E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85E7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أو حاملا</w:t>
      </w:r>
      <w:r w:rsidR="006572E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="00185E74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72E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85E7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وقال البخاري 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معمر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معمر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الوارث قال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حدثنا أيوب عن سعيد بن جبير عن ابن عمر قال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حُسبت عليَّ تطليقة</w:t>
      </w:r>
      <w:r w:rsidR="00185E74" w:rsidRPr="00185E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572E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C55B7" w:rsidRPr="007D26F0" w:rsidRDefault="00E92870" w:rsidP="0074444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85E7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وقال أبو معمر هكذا في سائر روايات الصحيح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البخاري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 أبي ذر الهروي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أصح الروايات عند ابن حجر وأدقها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حدثنا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أبو معمر على رواية أبي ذر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إشكال في السند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الرواية الأخرى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إشكال عند بعض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يعتبرونه معلَّق</w:t>
      </w:r>
      <w:r w:rsidR="006572E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يعتبرون الحديث معلَّق</w:t>
      </w:r>
      <w:r w:rsidR="006572E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بموصول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يسمعه البخاري من أبي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سمع منه لقال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رواية أبي ذر ما فيه إشكال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رواية الباقين من رواة الصحيح قال أبو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فيها إشكال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المزِّي في تحفة الأشراف يعلِّم على مثل هذا بخاء تاء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خت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أخرجه البخاري تعليقًا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ورجَّح ذلك ابن حجر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عليه ابن الصلاح والحافظ العراقي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الراجِح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إذا كان من شيوخه أنه لا إشكال فيه أنه موصول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يقول الحافظ العراقي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7D26F0" w:rsidRPr="007D26F0" w:rsidTr="007D26F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.....................أما الذي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D26F0" w:rsidRPr="007D26F0" w:rsidRDefault="00C402AB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العامة:.....................أما الذي *لشيخه عزا بقال فكذي 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D26F0" w:rsidRPr="007D26F0">
              <w:rPr>
                <w:rFonts w:eastAsia="Calibri" w:cs="Simplified Arabic" w:hint="cs"/>
                <w:sz w:val="28"/>
                <w:szCs w:val="28"/>
                <w:rtl/>
              </w:rPr>
              <w:t>لشيخه عزا بقال فكذي</w:t>
            </w:r>
            <w:r w:rsidR="007D26F0"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7D26F0" w:rsidRPr="007D26F0" w:rsidTr="007D26F0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عنعنة كخبر المعازف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لا تصغ لابن حزم المخالف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E92870" w:rsidRPr="007D26F0" w:rsidRDefault="00E92870" w:rsidP="00E9287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ابن حزم وجد فرصة في حديث المعازف في قوله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هشام بن عمار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لا يثبت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البخاري لو سمعه من هشام بن عمار </w:t>
      </w:r>
      <w:r w:rsidR="009D04B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9D04B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 هشام بن عمار.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7D26F0" w:rsidRPr="007D26F0" w:rsidTr="007D26F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.....................أما الذي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D26F0" w:rsidRPr="007D26F0" w:rsidRDefault="00C402AB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العامة:.....................أما الذي *لشيخه عزا بقال فكذي 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D26F0" w:rsidRPr="007D26F0">
              <w:rPr>
                <w:rFonts w:eastAsia="Calibri" w:cs="Simplified Arabic" w:hint="cs"/>
                <w:sz w:val="28"/>
                <w:szCs w:val="28"/>
                <w:rtl/>
              </w:rPr>
              <w:t>لشيخه عزا بقال فكذي</w:t>
            </w:r>
            <w:r w:rsidR="007D26F0"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7D26F0" w:rsidRPr="007D26F0" w:rsidTr="007D26F0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عنعنة كخبر المعازف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لا تصغ لابن حزم المخالف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6572E1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يريد نصرة مذهبه في إباحة المعازف والأغاني أبطل الحديث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الصحيح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تشبَّث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وجدها فرصة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وتشبث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 في البخاري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ليكونن من أمتي أقوام يستحلون الحر والحرير والخمر والمعازف</w:t>
      </w:r>
      <w:r w:rsidR="007D26F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حزم يقول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يثبت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البخاري لو كان سمعه من هشام بن عمار لقال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هشام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والقول المعتمَد أن قال فلان مثل عن فلان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محمولة على الاتصال بالشرطين المعروفَين عند أهل العلم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يوصف الراوي بالتدليس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يكون قد سمعه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عنه عند البخاري أو عاصره عند الإمام مسلم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572E1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يسلم من وصمة التدليس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والبخاري لقيَ أبا معمر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لقي هشام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وحدث عنهما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فهما من شيوخه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والبخاري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ابن القيم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أبعد خلق الله عن التدليس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لو 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أبعد خلق الله عن التدليس لكان أدق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لكان أدق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مسألة مهمة جدًّا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البخاري بعيد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أبعد خلق الله عن التدليس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هكذا قال ابن القيم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صاحب الخلاصة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منع من الإشارة 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ليه الخزرجي في ترجمة الذهلي قال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روى عنه البخاري ويدلِّسه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ويدلسه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يدلسه؟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ذكره باسمه الصريح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أحيان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حدثني محمد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وأحيان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يقول كذا وأحيان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ا.. المهم أنه ما يذكره باسمه الكامل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إمام من الأئمة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الذهلي دُلس أو ما دلس إمام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شيوخ البخاري</w:t>
      </w:r>
      <w:r w:rsidR="006572E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البخاري لم يطرح روايته لإمامته وحفظه وإتقانه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يصرح باسمه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يظن أنه متابع له في مسألة اللفظ بالقرآن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فأخرج عنه لإمامته وضبطه وإتقانه وحفظه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يصرح باسمه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التصريح بالاسم تزكية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والبخاري يختلف معه في مسألة اللفظ بالقرآن كما هو معلوم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وقال البخاري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وقال أبو معمر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الوارث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سعيد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حدثنا أيوب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أبي تميمة السختياني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عن سعيد بن جبير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عن ابن عمر 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حسبت عليَّ تطليقة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يؤيد أن الأمر بمراجعتها رجعة شرعية اصطلاحية لا لغوية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وابن عمر وهو صاحب القصة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وصرَّح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في البخاري أنه حُسِبَت عليه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شك أنه من أقوى الأدلة عند من يقول بأن طلاق الحائض يقع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 من يقول بأن طلاق الحائض يقع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85271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وروى أبو داود عن أحمد بن صالح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المصري إمام من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أئمة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جبل من أئمة الحديث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عن عبد الرزاق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 همام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عن ابن جريج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الملك بن عبد العزيز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أخبرني أبو الزبير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أخبرني أبو الزبير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محمد بن مسلم بن تدرس المكي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أنه سمع عبد الرحمن بن أيمن يسأل ابن عمر وأبو الزبير يسمع ابن أيمن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يسأل ابن عمر وأبو الزبير يسمع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كيف ترى في رجل طلَّق امرأته حائضًا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طلق عبد الله بن عمر</w:t>
      </w:r>
      <w:r w:rsidR="00D42AD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42AD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D42AD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طلقتُ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2AD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طلق عبد الله بن عمر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المتحدث يسأل ابن عمر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الزبير يسمع الحال الجملة هذه حالية فقال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ترى في رجل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صيغة السؤال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طلق امرأته حائض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طلق عبد الله بن عمر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يسمى تجريد</w:t>
      </w:r>
      <w:r w:rsidR="006D5A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تجريد يعني ابن عمر جرَّد من نفسه شخص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تحدث عنه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سعد بن أبي وقاص أن النبي -عليه الصلاة والسلام- أعطى رهطًا وسعدٌ جالس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أعطى رهط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وسعد جالس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الراوي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وأنا جالس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ما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طلقتُ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يسمونه تجريد</w:t>
      </w:r>
      <w:r w:rsidR="006D5A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طلق عبد الله امرأته وهي حائض على عهد رسول الله -صلى الله عليه وسلم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فسأل عمر رسول الله -صلى الله عليه وسلم-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فقال له عبد الله بن عمر فقال له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قال للرسول-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عبد الله بن عمر طلق امرأته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 الله ابني طلق امرأته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وهي حائض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قال عبد الله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فردها علي ولم يرها شيئ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ولم يرها شيئ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F85271" w:rsidRPr="00F8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8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حجة من يرى عدم وقوع الطلاق في الحيض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في الرواية الأولى فقال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وحسبت علي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42AD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42AD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مره فليراجعها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فحسبت علي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هذه الألفاظ مخرجة في الصحيح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 يرها شيئ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يرها شيئ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هي موجودة في السنن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معزو إلى صحيح مسلم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ليست فيه هذه الكلمة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فيه هذه الكلمة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مسلم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 يسق لفظه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42AD0" w:rsidRPr="00D42AD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>فردها علي ولم يرها شيئ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>ا وقال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42AD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طهرت فليطلق أو ليمسك</w:t>
      </w:r>
      <w:r w:rsidR="006D5A7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42AD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فليطلق أو ليمسك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عمر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 xml:space="preserve"> وقرأ النبي -صلى الله عليه وسلم- </w:t>
      </w:r>
      <w:r w:rsidRPr="00D42AD0">
        <w:rPr>
          <w:rFonts w:ascii="Traditional Arabic" w:eastAsia="Calibri" w:hAnsi="Traditional Arabic" w:cs="ATraditional Arabic" w:hint="cs"/>
          <w:noProof w:val="0"/>
          <w:sz w:val="28"/>
          <w:rtl/>
        </w:rPr>
        <w:t>{</w:t>
      </w:r>
      <w:r w:rsidR="007D26F0" w:rsidRPr="00D42AD0">
        <w:rPr>
          <w:rStyle w:val="-"/>
          <w:rFonts w:hint="cs"/>
          <w:color w:val="FF0000"/>
          <w:sz w:val="28"/>
          <w:szCs w:val="28"/>
          <w:rtl/>
        </w:rPr>
        <w:t>يَا</w:t>
      </w:r>
      <w:r w:rsidR="007D26F0" w:rsidRPr="00D42AD0">
        <w:rPr>
          <w:rStyle w:val="-"/>
          <w:color w:val="FF0000"/>
          <w:sz w:val="28"/>
          <w:szCs w:val="28"/>
          <w:rtl/>
        </w:rPr>
        <w:t xml:space="preserve"> أَيُّهَا النَّبِيُّ إِذَا طَلَّقْتُمُ النِّسَاءَ فَطَلِّقُوهُنَّ لِعِدَّتِهِنَّ</w:t>
      </w:r>
      <w:r w:rsidRPr="00D42AD0">
        <w:rPr>
          <w:rFonts w:ascii="Traditional Arabic" w:eastAsia="Calibri" w:hAnsi="Traditional Arabic" w:cs="ATraditional Arabic" w:hint="cs"/>
          <w:noProof w:val="0"/>
          <w:sz w:val="28"/>
          <w:rtl/>
        </w:rPr>
        <w:t>}</w:t>
      </w:r>
      <w:r w:rsidR="007D26F0" w:rsidRPr="00D42AD0">
        <w:rPr>
          <w:rFonts w:ascii="Traditional Arabic" w:eastAsia="Calibri" w:hAnsi="Traditional Arabic"/>
          <w:noProof w:val="0"/>
          <w:sz w:val="28"/>
          <w:rtl/>
        </w:rPr>
        <w:t xml:space="preserve"> [سورة الطلاق:1]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 xml:space="preserve"> رواته ثقات</w:t>
      </w:r>
      <w:r w:rsidR="006D5A7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42AD0">
        <w:rPr>
          <w:rFonts w:ascii="Traditional Arabic" w:eastAsia="Calibri" w:hAnsi="Traditional Arabic" w:hint="cs"/>
          <w:noProof w:val="0"/>
          <w:sz w:val="28"/>
          <w:rtl/>
        </w:rPr>
        <w:t xml:space="preserve"> رواته ثقات</w:t>
      </w:r>
      <w:r w:rsidR="00D42AD0" w:rsidRPr="00D42AD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معارَض بما هو أقوى منه مما خرج في البخاري وغيره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مخرج في السنن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في صحيح مسلم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يرها شيئ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التي هي محل الاستشهاد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D5A72" w:rsidRDefault="009D04B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الخلاصة في هذا المسألة أن عامة أهل العلم على وقوع الطلاق في الحيض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والقائل بعدم وقوعه نفر يسير من أهل التحقيق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وأدلتهم عمومية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أدلتهم عمومية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وأدلة الجمهور خاصة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ضوء القواعد الشرعية في التعارُض والترجيح لا شك أن وقوع الطلاق أرجح من حيث 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تطبيق القواعد الشرعية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أدلته خاصة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وأدلة القول الثاني عامة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90326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كونه -عليه الصلاة والسلام- يأمره برجعتها ثم طلاقها هل هو من أجل أن يكرر الطلاق؟ </w:t>
      </w:r>
    </w:p>
    <w:p w:rsidR="006D5A72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حكمنا بوقوع الطلقة في الحيض قلنا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أمره بمراجعتها ثم تطليقها معناه ليكرر الحيض قد تفوت عليه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تبين بهذه الطلقة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هذا من مقاصد الشرع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كانت هذه الطلقة واقعة لو قلنا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الرسول -عليه الصلاة والسلام- يأمره بتكرار الطلاق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هذا من مقاصد الشريعة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برجعتها يعني على القول الثاني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طلاقها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طلاق</w:t>
      </w:r>
      <w:r w:rsidR="006D5A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ابتداء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الطلاق الأول لا عبرة به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يشكل على 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42AD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مره فليراجعها</w:t>
      </w:r>
      <w:r w:rsidR="00D42AD0" w:rsidRPr="00185E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ويشكل على ذلك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حسبت علي تطليقة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ما قدمت المسألة ليست بالسهلة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والعافية والسلامة لا يعدلها شيء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كفي في هذه المسألة لا يجرؤ عليها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كفي في هذه المسألة لا يجرؤ عليها إلا إذا تعين عليه أن يفتي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يجتهد ويتقي الله بحسب ما يتوصل إليه من خلال النظر في الأدلة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من كُفي وقام الواجب بغيره يحمد الله على السلامة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ليست بالسهلة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D5A72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ما كان عندي تردد في وقوع الطلاق في الحيض إلا بعد أن أدركت أن الأمر بإمساكها ثم طلاقها تكرار للحيض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حسبت الطلقة الأولى لقلنا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الرسول يأمره أن يطلقها ثانية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مقتضى فليراجعها ثم يطلق هذا لا شك أنه طلاق ثان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والشرع لا يمكن أن يأتي بمثل هذا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المعروف عنه أنه يتشوَّف للاجتماع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والطلاق ليس بفاضل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مراد</w:t>
      </w:r>
      <w:r w:rsidR="006D5A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مقصود</w:t>
      </w:r>
      <w:r w:rsidR="006D5A7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للشارع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من عوفي فليحمد الله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ويترك الأمر لأهله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جهات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جهات وُكل إليها الأمر</w:t>
      </w:r>
      <w:r w:rsidR="006D5A7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تنضبط الأمور إلا بتوحيد الفتوى في مثل هذه المسائل التي هي في الحقيقة من عُضَل المسائل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شيوخنا من يفتي بوقوع الطلاق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يفتي بوقوع الطلاق الثلاث على ما سيأتي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والفتوى على خلاف ذلك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وكانت الفتوى على العكس على قول الجمهور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المسألة اجتهادية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والمجتهد لا شك أنه مأجور لاسيما إذا كانت لديه الأهلية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أخطأ له أجر واحد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أصاب فله أجران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تفرق بين زوجين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الشرع مندوحة لاجتماعهما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تجمع بين زوجين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والواقع أنها لا تحل له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فالسلامة لا يعدلها شيء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سئل عن مثل هذه المسألة إذا لم يكن من الراسخين فيحيل على مكتب الطلاق في دار الإفتاء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عندهم هذه المسائل جاهزة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وعندهم ألوف مؤلفة من النظائر في هذه المسائل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وروى مسلم عن محمد بن رافع عن عبد الرزاق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ورو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ى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مسلم عن محمد بن رافع عن عبد الرزاق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وروى عن ابن عباس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3760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مسلم 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وروى عن ابن عباس 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lastRenderedPageBreak/>
        <w:t>قال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كان الطلاق على عهد رسول الله -صلى الله عليه وسلم- وأبي بكر وسنتين من خلافة عمر طلاق الثلاث واحدة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 الطلاق طلاق الثلاث واحدة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عمر.. والله الضبط هنا كان الطلاق على عهد رسول الله -صلى الله عليه وسلم- وأبي بكر وسنتين من خلافة عمر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أن يقول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طلاقُ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طلاق الثلاث بدل من الطلاق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واحدةً خبر كان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فقال عمر بن الخطاب 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إ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ن الناس استعجلوا في أمر كانت لهم فيه أناة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مهلة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الإنسان كيف يضيق على نفسه ويطلق ثلاث</w:t>
      </w:r>
      <w:r w:rsidR="00512E3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وبإمكانه أن يحصل له مقصوده بطلقة واحدة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إذا ندم أمامه فرصة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طلق ثلاث</w:t>
      </w:r>
      <w:r w:rsidR="00512E3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واستعجل فقد يندم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ولات ساعة مندم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12E3C" w:rsidRDefault="00F90326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كان الطلاق على عهد رسول الله -صلى الله عليه وسلم- وأبي بكر وسنتين من خلافة عمر طلاقُ الثلاث واحدةً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فقال عمر بن الخطاب 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إن الناس قد استعجلوا في أمر كانت لهم فيه أناة</w:t>
      </w:r>
      <w:r w:rsidR="00637609" w:rsidRPr="006376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376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مهلة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والأناة في الأصل الحلم والتؤدة والرفق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 النبي -عليه الصلاة والسلام- للأشج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أشج عبد القيس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D26F0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B54E8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فيك خصلتين يحبهما الله الحلم والأناة</w:t>
      </w:r>
      <w:r w:rsidR="007D26F0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عمر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724F" w:rsidRPr="006B72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B54E8" w:rsidRPr="006B724F">
        <w:rPr>
          <w:rFonts w:ascii="Traditional Arabic" w:eastAsia="Calibri" w:hAnsi="Traditional Arabic" w:hint="cs"/>
          <w:noProof w:val="0"/>
          <w:sz w:val="28"/>
          <w:rtl/>
        </w:rPr>
        <w:t>فلو أمضيناه عليهم فأمضاه عليهم</w:t>
      </w:r>
      <w:r w:rsidR="00512E3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B54E8" w:rsidRPr="006B724F">
        <w:rPr>
          <w:rFonts w:ascii="Traditional Arabic" w:eastAsia="Calibri" w:hAnsi="Traditional Arabic" w:hint="cs"/>
          <w:noProof w:val="0"/>
          <w:sz w:val="28"/>
          <w:rtl/>
        </w:rPr>
        <w:t xml:space="preserve"> فلو أمضيناه عليهم فأمضاه عليهم</w:t>
      </w:r>
      <w:r w:rsidR="006B724F" w:rsidRPr="006B72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جعل الثلاث ثلاث</w:t>
      </w:r>
      <w:r w:rsidR="00512E3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أي حال كان سواء كانت مجموعة أو مفرقة وكانت الثلاث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ومقتضى ذلك أنها كانت لو كانت مجموعة أو مفرقة تعتبر واحدة في عهده -عليه الصلاة والسلام-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وعهد أبي بكر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وسنتين أو ثلاث من خلافة عمر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فأمضاه عليهم عمر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تعالى عنه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الخليفة الراشد الذي أمرنا باتباعه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B724F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B54E8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عليكم بسنتي وسنة الخلفاء الراشدين المهديين من بعدي</w:t>
      </w:r>
      <w:r w:rsidR="007D26F0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7D26F0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B54E8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واقتدوا باللذين من بعدي أبي بكر وعمر</w:t>
      </w:r>
      <w:r w:rsidR="007D26F0" w:rsidRPr="006B724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B54E8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متى يكون هذا؟</w:t>
      </w:r>
    </w:p>
    <w:p w:rsidR="00512E3C" w:rsidRDefault="002B54E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لم يكن فيه نص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وجد نص فالمقدَّم ما جاء عن الله وعن رسوله -عليه الصلاة والسلام-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97723" w:rsidRDefault="002B54E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هنا المسألة فيها نص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عمر 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512E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أمضاه عليهم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ووافقه الصحابة على ذلك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وعمل بقوله عامة أهل العلم الأئمة الأربعة وغيرهم كلهم على هذا في طلاق الثلاث أنه يمضى سواء قال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طالق ثلاث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طالق طالق طالق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طالق ثم طالق ثم طالق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عمر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تعالى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عنه-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من الإسلام بهذه المنزلة أفضل الأمة بعد نبيها -عليه الصلاة والسلام- وبعد أبي بكر يجرؤ ويغير حكم</w:t>
      </w:r>
      <w:r w:rsidR="00F9772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F97723" w:rsidRDefault="002B54E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من تغيير الحكم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حكم تعزيري لما رأى الناس تساهلوا في الحدود أمضاه عليهم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فعل في حد الخمر جعله ثمانين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اختيارات وقضايا معروفة عند أهل العلم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ووفق عليها من قبل الصحابة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وعمل بها أهل العلم من بعده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2B54E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6B724F" w:rsidRPr="006B72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B724F">
        <w:rPr>
          <w:rFonts w:ascii="Traditional Arabic" w:eastAsia="Calibri" w:hAnsi="Traditional Arabic" w:hint="cs"/>
          <w:noProof w:val="0"/>
          <w:sz w:val="28"/>
          <w:rtl/>
        </w:rPr>
        <w:t>فلو أمضيناه عليهم</w:t>
      </w:r>
      <w:r w:rsidR="00F977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B724F">
        <w:rPr>
          <w:rFonts w:ascii="Traditional Arabic" w:eastAsia="Calibri" w:hAnsi="Traditional Arabic" w:hint="cs"/>
          <w:noProof w:val="0"/>
          <w:sz w:val="28"/>
          <w:rtl/>
        </w:rPr>
        <w:t xml:space="preserve"> فأمضاه عليهم</w:t>
      </w:r>
      <w:r w:rsidR="006B724F" w:rsidRPr="006B72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العلم لهم أجوبة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الذين قالوا بوقوع الطلاق في الثلاث لهم أجوبة عن هذا الحديث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قال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منسوخ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أشار إلى ذلك البيهقي في سننه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ينتشر الناسخ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فعمل الناس على عهد أبي بكر وثلاث سنوات أو سنتين من خلافة عمر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إن عمر أظهر هذا الناسخ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وعمل به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وأمضى على هؤلاء المتعجلين الفرقة البائنة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وأوقعه عليهم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2B54E8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الطلاقة الثلاث واحدة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قال الزوج لزوجته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طالق طالق طالق ثلاث مرات قال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كانت واحدة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في الصدر الأول في عهده -عليه الصلاة والسلام- وفي عهد أبي بكر وعمر يجعلون هذا من التأكيد اللفظي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التأكيد اللفظي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يقصدون به طلاق الثلاث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فلما تتابع الناس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ودخل فيهم من دخل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الاختلاف والتغير في  عهد عمر من بعض الناس لما كثرت الفتوحات تغيرت مقاصدهم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فأمضاه عليهم 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 مقاصدهم وإلا فالثلاث ثلاث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قصد في عهد النبي -عليه الصلاة والسلام- طالق ثلاث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أنه يقصد طالق طالق طالق يقصد بذلك الثلاث مضى عليهم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B76B3D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الإنسان يؤاخَذ بإقراره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الكلام في الحديث كسابقه كلام كثير طويل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فيه كسابقه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جمهور أهل العلم على وقوع طلاق الثلاث مجموعة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بعض أهل العلم من أهل التحقيق كشيخ الإسلام ابن تيمية وعليها الفتوى الآن في هذه المسألة والتي قبلها عليها الفتوى الرسمية أن الثلاث واحدة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الثلاث واحدة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الشأن في عهد أبي بكر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عهد رسول الله -صلى الله عليه وسلم- وعهد أبي بكر طلاق الثلاث واحدة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والعبرة بما ثبت عنه -عليه الصلاة والسلام-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وعمر هذا من اجتهاده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يعارَض به المرفوع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ويقال في هذه المسألة مثل ما قيل في التي قبلها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من عافاه الله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يتعيَّن عليه الفتوى في مثل هذه المسائل أن يردها إلى من تبرأ الذمة بتقليده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والمسألة مثل ما قلنا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شائكة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سهلة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عمر بن الخطاب ويتابعه الصحابة على ذلك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والأئمة الأربعة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وأتباعهم إلى يومنا هذا وهم على وقوع طلاق الثلاث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ووقوع الطلاق في الحيض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هذا التتابع على هذا القول يوجِد لهاتين المسألتين في نفس طالب العلم هيبة تجعله لا يجرؤ عليهما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من أيسر الأمور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قالت حذام فصدقوها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شيخ الإسلام يقول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انتهينا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باز يقول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انتهينا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11B5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ليست المسألة بهذه السهولة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نظرنا إلى الأئمة الأربعة وأتباعهم على خلاف ما قاله شيخ الإسلام وخلاف ما قاله ابن باز وغيره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وعليه الفتوى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يجعلنا نتريث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والذمة بريئة إذا أحلت على جهة مخولة من ولي الأمر الذي يتولى هذه المسائل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لتجنب الاضطرابات والفوضى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 الفتوى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شخص مطلق ثلاث</w:t>
      </w:r>
      <w:r w:rsidR="00A811B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ويذهب إلى فلان ويقول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بانت منك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حرام عليك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يضطر إلى آخر ليحلل له أو العكس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لا، توحيد الفتوى في مثل هذه المسائل الشائكة هو عين الحكمة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السياسة الشرعية في سياسة الفتوى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لأنا نرى ونسمع من يفتي ويوقع الناس في حرج واضطراب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فالمسألة إذا عمل الإنسان بعمل يتدين به وهو من أهل العلم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ولديه الأهلية للترجيح والنظر في الأدلة لا يحرم الأجر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 ذلك إيقاع الناس في مثل هذا الحرج الإنسان في غنى عنه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305A0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6755" w:rsidRPr="00C7675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76755">
        <w:rPr>
          <w:rFonts w:ascii="Traditional Arabic" w:eastAsia="Calibri" w:hAnsi="Traditional Arabic" w:hint="cs"/>
          <w:noProof w:val="0"/>
          <w:sz w:val="28"/>
          <w:rtl/>
        </w:rPr>
        <w:t>وعن مخرمة</w:t>
      </w:r>
      <w:r w:rsidR="00C76755" w:rsidRPr="00C7675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ابن بكير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76755" w:rsidRPr="00C7675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76755">
        <w:rPr>
          <w:rFonts w:ascii="Traditional Arabic" w:eastAsia="Calibri" w:hAnsi="Traditional Arabic" w:hint="cs"/>
          <w:noProof w:val="0"/>
          <w:sz w:val="28"/>
          <w:rtl/>
        </w:rPr>
        <w:t>عن أبيه قال</w:t>
      </w:r>
      <w:r w:rsidR="00A811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76755">
        <w:rPr>
          <w:rFonts w:ascii="Traditional Arabic" w:eastAsia="Calibri" w:hAnsi="Traditional Arabic" w:hint="cs"/>
          <w:noProof w:val="0"/>
          <w:sz w:val="28"/>
          <w:rtl/>
        </w:rPr>
        <w:t xml:space="preserve"> سمعت محمود بن لبيد قال</w:t>
      </w:r>
      <w:r w:rsidR="00A811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76755">
        <w:rPr>
          <w:rFonts w:ascii="Traditional Arabic" w:eastAsia="Calibri" w:hAnsi="Traditional Arabic" w:hint="cs"/>
          <w:noProof w:val="0"/>
          <w:sz w:val="28"/>
          <w:rtl/>
        </w:rPr>
        <w:t xml:space="preserve"> أُخبِر رسول الله -صلى الله عليه وسلم- عن رجل طلق امرأته ثلاث تطليقات جميعًا</w:t>
      </w:r>
      <w:r w:rsidR="00C76755" w:rsidRPr="00C7675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7675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مخرمة بن بكير يروي عن أبيه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وصرح بعضهم أنه لم يسمع من أبيه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صرح بعض العلماء بأنه لم يسمع من أبيه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روايته عن أبيه وِجَادَة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وِجادة 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وجادة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9305A0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طرق التحمل عندنا ثمان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السماع من لفظ الشيخ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القراءة على الشيخ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الإجازة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المناولة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الإعلام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والوصية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والمكاتَبة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والوجادة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فالوجادة إذا وجد الراوي بخط شيخه الذي لا يشك فيه أنه خطه فروى عنه وقال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بخط فلان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بخط فلان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الرواية صحيحة إذا كان لا يشك في خطه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المسند للإمام أحمد أحاديث كثيرة يقول عبد الله بن أحمد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بخط أبي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وجدتُ بخط أبي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فالوجادة معمول بها عند أهل العلم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ومازال الناس يعملون بها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 بخط عالم عرف خطه على حاشية كتاب تعليق</w:t>
      </w:r>
      <w:r w:rsidR="009305A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فتوى أو شي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9305A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أفتى فلان بذلك كما وجدته بخطه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كنت تشك بخطه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تتيقن من أن هذا خط فلان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تستطيع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وجدت كلام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منسوب</w:t>
      </w:r>
      <w:r w:rsidR="009305A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لفلان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305A0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رواية مخرمة عن أبيه بُكَيْر بن عبد الله هذه وجادة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يثبت سماع 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خرمة من أبيه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على قِلَّة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لصغره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9D04B8" w:rsidRPr="007D26F0" w:rsidRDefault="00B76B3D" w:rsidP="006376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بُكَيْر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محمود بن لبيد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محمود بن لبيد يُختَلَف في صحبته وفي روايته عن النبي -عليه الصلاة والسلام-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سماعه منه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كان صغيرًا جدًّا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رأى النبيَّ -عليه الصلاة والسلام- مجرد رؤية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روى عنه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فبعضهم أثبته في الصحابة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أثبته في التابعين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B2C8F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والأكثر على أنه صحابي صغير لم يسمع من النبي -عليه الصلاة والسلام-</w:t>
      </w:r>
      <w:r w:rsidR="009305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2C8F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فروايته عن النبي -عليه الصلاة والسلام- تكون مرسَلة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2C8F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مرسلة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2C8F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وتكون من مراسيل الصحابة</w:t>
      </w:r>
      <w:r w:rsidR="00A811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B2C8F"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ومراسيل الصحابة مقبولة عند أهل العلم.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7D26F0" w:rsidRPr="007D26F0" w:rsidTr="007D26F0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أما الذي أرسله الصحابي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7D26F0" w:rsidRPr="007D26F0" w:rsidRDefault="00C402AB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العامة:أما الذي أرسله الصحابي *فحكمه الوصل على الصوابِ </w:instrText>
            </w:r>
            <w:r w:rsidR="007D26F0" w:rsidRPr="007D26F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7D26F0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7D26F0" w:rsidRPr="007D26F0">
              <w:rPr>
                <w:rFonts w:eastAsia="Calibri" w:cs="Simplified Arabic" w:hint="cs"/>
                <w:sz w:val="28"/>
                <w:szCs w:val="28"/>
                <w:rtl/>
              </w:rPr>
              <w:t>فحكمه الوصل على الصوابِ</w:t>
            </w:r>
            <w:r w:rsidR="007D26F0"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  <w:tr w:rsidR="007D26F0" w:rsidRPr="007D26F0" w:rsidTr="007D26F0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أما الذي أرسله الصحابي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7D26F0" w:rsidRPr="007D26F0" w:rsidRDefault="007D26F0" w:rsidP="007D26F0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7D26F0">
              <w:rPr>
                <w:rFonts w:eastAsia="Calibri" w:cs="Simplified Arabic" w:hint="cs"/>
                <w:sz w:val="28"/>
                <w:szCs w:val="28"/>
                <w:rtl/>
              </w:rPr>
              <w:t>فحكمه الوصل على الصوابِ</w:t>
            </w:r>
            <w:r w:rsidRPr="007D26F0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261C85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ولم يخالِف في ذلك إلا أبو إسحاق الإسفراييني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وعامة أهل العلم على قبول مراسيل الصحابة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رددنا مراسيل الصحابة 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معناه أن أكثر مرويات ابن عباس وابن الزبير مردودة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الصحابة من صغارهم روايتهم عن الصحابة روايتهم عن النبي -عليه الصلاة والسلام- بواسطة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 بعضهم أن ابن عباس لم يسمع من النبي -عليه الصلاة والسلام- إلا أربعين حديثًا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والبقية بواسطة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كذلك ابن الزبير صغير في عهده -عليه الصلاة والسلام-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أحد تكلم في روايتهما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وعائشة صغيرة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روت حديث بدء الوحي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وبدء الوحي قبل أن تولَد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عنها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أوائل الأحاديث في صحيح البخاري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روت حديث بدء الوحي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تكن سمعته من النبي -عليه الصلاة والسلام- فهو من مراسيل الصحابة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1C85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مراسيل الصحابة حكمها الوصل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يؤثر صغر السن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قلنا بأن هذا الصحابي رواه عن صحابي آخر 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مانع من ذلك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احتمال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ضعيف عند أهل العلم أن الصحابي الصغير يحتمل أن يكون روى الخبر عن تابعي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والتابعي رواه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الاحتمال الثاني عن تابعي آخر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واحتمال تطرق الخلل في هذا الاحتمال ظاهر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أنه احتمال ضعيف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يلتفت إليه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فمراسيل الصحابة معتبرة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حكمها الوصل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ذلكم محمود بن الربيع حديثه مخرج في صحيح البخاري يقول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عقلت مجَّةً مَجَّها النبي -صلى الله عليه وسلم- في وجهي من دلو وأنا ابن خمس سنين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 سنين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عقل المجة وهو صغير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يخرَّج في الصحيح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تداوله أهل العلم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وخرجه الإمام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البخاري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اعتماد أمثال هؤلاء من صغار الصحابة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97723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عباس الذي يروي ألف</w:t>
      </w:r>
      <w:r w:rsidR="00261C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وخمسمائة حديث أو أكثر أو قريب</w:t>
      </w:r>
      <w:r w:rsidR="00261C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منها قالوا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لم يسمع من النبي-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مباشرة إلا نحو أربعين حديث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كما قرر ذلك ابن حجر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قول الغزالي في المستصفى أن ابن عباس لم يرو عن النبي-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إلا أربعة أحاديث فليس بصحيح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من أهل الفن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من أهل الاستقراء في هذا الفن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حجر يقول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جمعت ما صرح فيه ابن عباس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صرح بسماعه من النبي -عليه الصلاة والسلام- فبلغت نحو الأربعين بين حديث صحيح وحسن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البقية فهي من مراسيله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ومراسيله متفق على قبولها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ما ذكر عن أبي إسحاق الإسفراييني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1C85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A41E5" w:rsidRPr="004A41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F977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 xml:space="preserve"> أُخبِر رسول الله -صلى الله عليه وسلم- عن رجل</w:t>
      </w:r>
      <w:r w:rsidR="00261C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 xml:space="preserve"> أخبر رسول الله -صلى الله عليه وسلم</w:t>
      </w:r>
      <w:r w:rsidR="004A41E5" w:rsidRPr="004A41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 xml:space="preserve">-..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 تفرد به النسائي من بين أصحاب الكتب الستة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وإسناده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قال ابن القيم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شرط مسلم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1C85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F977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A41E5" w:rsidRPr="004A41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A41E5">
        <w:rPr>
          <w:rFonts w:ascii="Traditional Arabic" w:eastAsia="Calibri" w:hAnsi="Traditional Arabic" w:hint="cs"/>
          <w:noProof w:val="0"/>
          <w:sz w:val="28"/>
          <w:rtl/>
        </w:rPr>
        <w:t xml:space="preserve">أخبر 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>رسول الله -صلى الله عليه وسلم- عن رجل طلَّق امرأته ثلاث تطليقات</w:t>
      </w:r>
      <w:r w:rsidR="00261C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 xml:space="preserve"> فقام غضبان</w:t>
      </w:r>
      <w:r w:rsidR="00261C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 xml:space="preserve"> فقام غضبان -عليه الصلاة والسلام</w:t>
      </w:r>
      <w:r w:rsidR="004A41E5" w:rsidRPr="004A41E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A41E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261C8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B2C8F" w:rsidRPr="007D26F0" w:rsidRDefault="001B2C8F" w:rsidP="004A41E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A41E5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حديث ابن عمر في بعض رواياته الذي تقدم حينما طلق امرأته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حائض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فتغيظ عليه رسول الله -صلى الله عليه وسلم-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تغيَّظ يعني غضب عليه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فقام غضبان</w:t>
      </w:r>
      <w:r w:rsidR="00261C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D26F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الطلاق في الحيض النبي -عليه الصلاة والسلام- لا يغضب إلا على فعل محرم أن الطلاق في الحيض محرم.</w:t>
      </w:r>
    </w:p>
    <w:p w:rsidR="001B2C8F" w:rsidRPr="007D26F0" w:rsidRDefault="001B2C8F" w:rsidP="001B2C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1B2C8F" w:rsidRPr="007D26F0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E50" w:rsidRDefault="00172E50" w:rsidP="00235F65">
      <w:r>
        <w:separator/>
      </w:r>
    </w:p>
  </w:endnote>
  <w:endnote w:type="continuationSeparator" w:id="0">
    <w:p w:rsidR="00172E50" w:rsidRDefault="00172E50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F2CA52-861E-4488-8F16-1076CD78D8F0}"/>
    <w:embedBold r:id="rId2" w:fontKey="{85DCEFA5-9EC1-4289-AABE-01DF683D57F5}"/>
    <w:embedBoldItalic r:id="rId3" w:fontKey="{7002A4CA-0220-4086-A2DC-D53272F65B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E324F7F-3877-4E8D-AA4A-76C0005263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236CB77-911C-44D6-9F76-FDD492A57C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2F3BF13-1305-4F10-B475-993D95DD36DA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843D886-B8FC-44E4-945A-A4FE1F00BC0F}"/>
    <w:embedBold r:id="rId8" w:fontKey="{90A018FD-63C1-46D2-A7FC-8105F036EE57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49D0017E-2ACB-4A8B-B92E-24BA257AE6F0}"/>
    <w:embedBold r:id="rId10" w:fontKey="{BF520107-0199-4176-B014-B616721DEAB6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A7348A8-2DF8-48BC-AED2-D31E855297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9609B2D-F1DD-496E-BA30-BD4F6558F263}"/>
    <w:embedBold r:id="rId13" w:fontKey="{2A224E18-86BE-45E9-8E4D-C94F08B16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A04D59-3525-43BB-B798-33CCB540F46C}"/>
    <w:embedBold r:id="rId15" w:fontKey="{2E75ADCB-07B8-4253-BF45-4CE11E7D95F5}"/>
    <w:embedBoldItalic r:id="rId16" w:fontKey="{6C7D47B0-DF78-4415-A027-F1A120BF95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D7DD8FF7-0883-463E-99FE-B1AFDFB98249}"/>
    <w:embedBold r:id="rId18" w:fontKey="{FB615042-9FA3-454E-AE92-7BEF6407E0CE}"/>
    <w:embedBoldItalic r:id="rId19" w:fontKey="{ED4F2C56-EC49-4C46-9909-4F2790EA84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FA99FFC4-E6EE-47DF-A20B-5CEE760BC995}"/>
    <w:embedBold r:id="rId21" w:fontKey="{A0EAA6B0-C62C-4492-837F-F480C7FD2F71}"/>
    <w:embedBoldItalic r:id="rId22" w:fontKey="{0AB1B36C-68B2-4C97-AC56-F87DEDF4A283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FCC7C220-9E2A-4ED7-995D-D9A18226E8FE}"/>
    <w:embedBold r:id="rId24" w:fontKey="{BCFD2CF3-93BD-4148-9CF4-F640030770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5" w:fontKey="{FD5CE197-7AC3-4906-A1A4-75140284E3BD}"/>
    <w:embedBold r:id="rId26" w:fontKey="{C7495083-B80A-45D1-84FD-D71C04FE2E9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99803227-1415-462D-9504-A7D3462FB59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8" w:fontKey="{E612C222-7935-47C0-9E30-554DAE4272AF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554A434A-3FC5-471E-BC86-8E236F1F4C63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0" w:fontKey="{A6638B0B-BDE7-4DCB-BED4-CEB94EB17D43}"/>
    <w:embedBold r:id="rId31" w:fontKey="{617A486D-FBE9-46F5-A637-04F29B1014C7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2" w:fontKey="{62AD1733-C4ED-4944-A8EC-F5B3BE63A3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2E1" w:rsidRDefault="006572E1" w:rsidP="00235F65">
    <w:pPr>
      <w:pStyle w:val="Footer"/>
      <w:rPr>
        <w:noProof w:val="0"/>
        <w:rtl/>
      </w:rPr>
    </w:pPr>
  </w:p>
  <w:p w:rsidR="006572E1" w:rsidRDefault="006572E1" w:rsidP="00235F65">
    <w:pPr>
      <w:pStyle w:val="Footer"/>
      <w:rPr>
        <w:noProof w:val="0"/>
        <w:rtl/>
      </w:rPr>
    </w:pPr>
  </w:p>
  <w:p w:rsidR="006572E1" w:rsidRDefault="006572E1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E50" w:rsidRDefault="00172E50" w:rsidP="00235F65">
      <w:r>
        <w:separator/>
      </w:r>
    </w:p>
  </w:footnote>
  <w:footnote w:type="continuationSeparator" w:id="0">
    <w:p w:rsidR="00172E50" w:rsidRDefault="00172E50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2E1" w:rsidRPr="00711431" w:rsidRDefault="001F2F5C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572E1" w:rsidRPr="00AC4C04" w:rsidRDefault="006572E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F2F5C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572E1" w:rsidRPr="00711431" w:rsidRDefault="006572E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572E1" w:rsidRPr="00AC4C04" w:rsidRDefault="006572E1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F2F5C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572E1" w:rsidRPr="00711431" w:rsidRDefault="001F2F5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6572E1" w:rsidRPr="00711431" w:rsidRDefault="006572E1" w:rsidP="00A67D5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الطلاق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2E1" w:rsidRPr="00711431" w:rsidRDefault="001F2F5C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572E1" w:rsidRPr="00AC4C04" w:rsidRDefault="006572E1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F2F5C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572E1" w:rsidRPr="00711431" w:rsidRDefault="001F2F5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572E1" w:rsidRPr="00711431" w:rsidRDefault="006572E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572E1" w:rsidRPr="00AC4C04" w:rsidRDefault="006572E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F2F5C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572E1" w:rsidRPr="00711431" w:rsidRDefault="006572E1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572E1" w:rsidRPr="00AC4C04" w:rsidRDefault="006572E1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F2F5C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E50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E74"/>
    <w:rsid w:val="00185F8B"/>
    <w:rsid w:val="00185FC8"/>
    <w:rsid w:val="00186442"/>
    <w:rsid w:val="00187561"/>
    <w:rsid w:val="0018788A"/>
    <w:rsid w:val="00187ABF"/>
    <w:rsid w:val="00187F07"/>
    <w:rsid w:val="00187FD8"/>
    <w:rsid w:val="001900F1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389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2F5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1C85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941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4D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1E5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181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2E3C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5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09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2E1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24F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A72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44A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47FF1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04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50D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6F0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C26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5A0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1B5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069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45"/>
    <w:rsid w:val="00BF398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02A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755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4ED1"/>
    <w:rsid w:val="00D25406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AD0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BF2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9F8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5271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723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F074085A-DCF6-4FEE-88B9-2D73EC79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7D26F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7D26F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7D26F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7D26F0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E525B-430F-49C6-A582-6799E5A4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25691</TotalTime>
  <Pages>14</Pages>
  <Words>4637</Words>
  <Characters>20892</Characters>
  <Application>Microsoft Office Word</Application>
  <DocSecurity>0</DocSecurity>
  <Lines>174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429</cp:revision>
  <cp:lastPrinted>2011-07-05T09:46:00Z</cp:lastPrinted>
  <dcterms:created xsi:type="dcterms:W3CDTF">2012-09-10T20:05:00Z</dcterms:created>
  <dcterms:modified xsi:type="dcterms:W3CDTF">2019-08-17T18:19:00Z</dcterms:modified>
</cp:coreProperties>
</file>