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Pr="004440CE" w:rsidRDefault="00E659B2" w:rsidP="004440CE">
      <w:pPr>
        <w:ind w:left="-1"/>
        <w:jc w:val="center"/>
        <w:rPr>
          <w:sz w:val="32"/>
          <w:szCs w:val="32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Pr="005E0D62" w:rsidRDefault="008C0EC7" w:rsidP="008C0EC7">
      <w:pPr>
        <w:ind w:left="-1282" w:right="-709"/>
        <w:jc w:val="center"/>
        <w:rPr>
          <w:rFonts w:cs="PT Bold Heading"/>
          <w:sz w:val="94"/>
          <w:szCs w:val="94"/>
          <w:rtl/>
        </w:rPr>
      </w:pPr>
    </w:p>
    <w:p w:rsidR="008C0EC7" w:rsidRPr="004440CE" w:rsidRDefault="004440CE" w:rsidP="004440CE">
      <w:pPr>
        <w:tabs>
          <w:tab w:val="left" w:pos="5817"/>
        </w:tabs>
        <w:ind w:left="-1282" w:right="-709"/>
        <w:rPr>
          <w:rFonts w:cs="PT Bold Heading"/>
          <w:sz w:val="76"/>
          <w:szCs w:val="76"/>
          <w:rtl/>
        </w:rPr>
      </w:pPr>
      <w:r>
        <w:rPr>
          <w:rFonts w:cs="PT Bold Heading"/>
          <w:sz w:val="96"/>
          <w:szCs w:val="96"/>
          <w:rtl/>
        </w:rPr>
        <w:tab/>
      </w: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4440CE" w:rsidRDefault="00E659B2" w:rsidP="008C0EC7">
      <w:pPr>
        <w:ind w:left="-1282" w:right="-709"/>
        <w:jc w:val="center"/>
        <w:rPr>
          <w:rFonts w:cs="Arial"/>
          <w:sz w:val="84"/>
          <w:szCs w:val="84"/>
        </w:rPr>
      </w:pPr>
    </w:p>
    <w:p w:rsidR="00E659B2" w:rsidRPr="004440CE" w:rsidRDefault="00E659B2" w:rsidP="008C0EC7">
      <w:pPr>
        <w:ind w:left="-1282" w:right="-709"/>
        <w:jc w:val="center"/>
        <w:rPr>
          <w:rFonts w:cs="Arial"/>
          <w:sz w:val="92"/>
          <w:szCs w:val="92"/>
        </w:rPr>
      </w:pPr>
    </w:p>
    <w:p w:rsidR="008C0EC7" w:rsidRPr="004440CE" w:rsidRDefault="008C0EC7" w:rsidP="008C0EC7">
      <w:pPr>
        <w:ind w:left="-1282" w:right="-709"/>
        <w:jc w:val="center"/>
        <w:rPr>
          <w:rFonts w:cs="Arial"/>
          <w:sz w:val="94"/>
          <w:szCs w:val="94"/>
          <w:rtl/>
        </w:rPr>
      </w:pPr>
      <w:r w:rsidRPr="004440CE">
        <w:rPr>
          <w:rFonts w:ascii="Andalus" w:hAnsi="Andalus" w:cs="Andalus"/>
          <w:b/>
          <w:sz w:val="46"/>
          <w:szCs w:val="46"/>
          <w:rtl/>
        </w:rPr>
        <w:t>فضيلة الشيخ الدكتور</w:t>
      </w:r>
    </w:p>
    <w:p w:rsidR="008C0EC7" w:rsidRPr="004440CE" w:rsidRDefault="008C0EC7" w:rsidP="008C0EC7">
      <w:pPr>
        <w:ind w:left="-1282" w:right="-709"/>
        <w:jc w:val="center"/>
        <w:rPr>
          <w:rFonts w:ascii="Andalus" w:hAnsi="Andalus" w:cs="AL-Mohanad Bold"/>
          <w:b/>
          <w:sz w:val="46"/>
          <w:szCs w:val="46"/>
          <w:rtl/>
        </w:rPr>
      </w:pPr>
      <w:r w:rsidRPr="004440CE">
        <w:rPr>
          <w:rFonts w:ascii="Andalus" w:hAnsi="Andalus" w:cs="AL-Mohanad Bold" w:hint="cs"/>
          <w:b/>
          <w:sz w:val="46"/>
          <w:szCs w:val="46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4440CE">
        <w:rPr>
          <w:rFonts w:ascii="Andalus" w:hAnsi="Andalus" w:cs="AL-Mohanad Bold" w:hint="cs"/>
          <w:b/>
          <w:sz w:val="46"/>
          <w:szCs w:val="46"/>
          <w:rtl/>
        </w:rPr>
        <w:t>عضو هيئة كبار العلماء وعضو اللجنة الدائمة للبحوث العلمية والإفتاء</w:t>
      </w:r>
    </w:p>
    <w:p w:rsidR="008C0EC7" w:rsidRDefault="008C0EC7" w:rsidP="004440CE">
      <w:pPr>
        <w:pStyle w:val="AL-MohanadBold16"/>
        <w:jc w:val="left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AD7517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AD7517">
        <w:rPr>
          <w:rFonts w:ascii="Tahoma" w:hAnsi="Tahoma" w:cs="Tahoma" w:hint="cs"/>
          <w:bCs/>
          <w:rtl/>
        </w:rPr>
        <w:t xml:space="preserve"> </w:t>
      </w:r>
      <w:r w:rsidR="00AD7517" w:rsidRPr="00AD7517">
        <w:rPr>
          <w:rFonts w:ascii="Tahoma" w:hAnsi="Tahoma" w:cs="Tahoma"/>
          <w:bCs/>
          <w:rtl/>
        </w:rPr>
        <w:t>الحادية والثلاثون بعد المائة الثالثة</w:t>
      </w:r>
      <w:r>
        <w:rPr>
          <w:rFonts w:ascii="Tahoma" w:hAnsi="Tahoma" w:cs="Tahoma"/>
          <w:bCs/>
          <w:rtl/>
        </w:rPr>
        <w:t>)</w:t>
      </w:r>
    </w:p>
    <w:p w:rsidR="008C0EC7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Default="008C0EC7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>
        <w:rPr>
          <w:rtl/>
        </w:rPr>
        <w:t xml:space="preserve">   /   /   14</w:t>
      </w: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</w:rPr>
      </w:pPr>
      <w:bookmarkStart w:id="0" w:name="_GoBack"/>
      <w:bookmarkEnd w:id="0"/>
    </w:p>
    <w:p w:rsidR="004440CE" w:rsidRDefault="00AD7517" w:rsidP="00AD7517">
      <w:pPr>
        <w:autoSpaceDE w:val="0"/>
        <w:autoSpaceDN w:val="0"/>
        <w:adjustRightInd w:val="0"/>
        <w:spacing w:line="360" w:lineRule="auto"/>
        <w:ind w:left="-1" w:right="142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lastRenderedPageBreak/>
        <w:t xml:space="preserve">المقدم: 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بسم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الله الرحمن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الرحيم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.</w:t>
      </w:r>
    </w:p>
    <w:p w:rsidR="00614D5B" w:rsidRDefault="00AD7517" w:rsidP="00AD7517">
      <w:pPr>
        <w:autoSpaceDE w:val="0"/>
        <w:autoSpaceDN w:val="0"/>
        <w:adjustRightInd w:val="0"/>
        <w:spacing w:line="360" w:lineRule="auto"/>
        <w:ind w:left="-1" w:right="142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الحمد لله رب العالمين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والصلاة والسلام على أشرف الأنبياء والمر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سلين نبينا محمد وعلى آله وصحبه أ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جمعين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.</w:t>
      </w:r>
    </w:p>
    <w:p w:rsidR="00AD7517" w:rsidRPr="002A29F6" w:rsidRDefault="00AD7517" w:rsidP="00614D5B">
      <w:pPr>
        <w:autoSpaceDE w:val="0"/>
        <w:autoSpaceDN w:val="0"/>
        <w:adjustRightInd w:val="0"/>
        <w:spacing w:line="360" w:lineRule="auto"/>
        <w:ind w:left="-1" w:right="142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أيها الإخوة والأخوات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السلام عليكم ورحمة الله وبركاته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و</w:t>
      </w:r>
      <w:r w:rsidRPr="000B0B6F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أهلا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ً</w:t>
      </w:r>
      <w:r w:rsidRPr="000B0B6F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Pr="000B0B6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بكم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إلى لقاء جديد ف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شرح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كتاب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التجريد الصريح لأحاديث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الجامع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الصحيح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مع ضيف البرنامج فضيلة الشيخ الدكتور عبد الكريم بن عبد الله الخضير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فأهلا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ً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بكم فضيلة الشيخ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</w:p>
    <w:p w:rsidR="00AD7517" w:rsidRPr="002A29F6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2A29F6">
        <w:rPr>
          <w:rFonts w:ascii="Simplified Arabic" w:hint="cs"/>
          <w:sz w:val="28"/>
          <w:szCs w:val="28"/>
          <w:shd w:val="clear" w:color="000000" w:fill="FFFFFF"/>
          <w:rtl/>
        </w:rPr>
        <w:t>حياكم الله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2A29F6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وبارك فيكم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2A29F6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 w:rsidR="004440CE">
        <w:rPr>
          <w:rFonts w:ascii="Simplified Arabic" w:hint="cs"/>
          <w:sz w:val="28"/>
          <w:szCs w:val="28"/>
          <w:shd w:val="clear" w:color="000000" w:fill="FFFFFF"/>
          <w:rtl/>
        </w:rPr>
        <w:t xml:space="preserve">في </w:t>
      </w:r>
      <w:r w:rsidRPr="002A29F6">
        <w:rPr>
          <w:rFonts w:ascii="Simplified Arabic" w:hint="cs"/>
          <w:sz w:val="28"/>
          <w:szCs w:val="28"/>
          <w:shd w:val="clear" w:color="000000" w:fill="FFFFFF"/>
          <w:rtl/>
        </w:rPr>
        <w:t>الإخوة المستمعين</w:t>
      </w:r>
      <w:r w:rsidRPr="002A29F6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0B0B6F" w:rsidRDefault="00AD7517" w:rsidP="00614D5B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مازلنا ف</w:t>
      </w:r>
      <w:r w:rsidR="00614D5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حديث </w:t>
      </w:r>
      <w:r w:rsidRPr="000B0B6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عبد الله بن عمر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/>
          <w:b/>
          <w:bCs/>
          <w:sz w:val="28"/>
          <w:szCs w:val="28"/>
          <w:shd w:val="clear" w:color="000000" w:fill="FFFFFF"/>
          <w:rtl/>
        </w:rPr>
        <w:t>–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رضى الله عنهما- نستكمل ما</w:t>
      </w:r>
      <w:r w:rsidR="004440CE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تبقى من هذا الحديث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0B0B6F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0B0B6F">
        <w:rPr>
          <w:rFonts w:ascii="Simplified Arabic" w:hint="cs"/>
          <w:sz w:val="28"/>
          <w:szCs w:val="28"/>
          <w:shd w:val="clear" w:color="000000" w:fill="FFFFFF"/>
          <w:rtl/>
        </w:rPr>
        <w:t>الحمد لله رب العالمين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0B0B6F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وصلى الله وسلم وبارك على عبده ورسوله</w:t>
      </w:r>
      <w:r w:rsidRPr="000B0B6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0B0B6F">
        <w:rPr>
          <w:rFonts w:ascii="Simplified Arabic" w:hint="cs"/>
          <w:sz w:val="28"/>
          <w:szCs w:val="28"/>
          <w:shd w:val="clear" w:color="000000" w:fill="FFFFFF"/>
          <w:rtl/>
        </w:rPr>
        <w:t>نبينا محمد وعلى آله وأصحابه أجمعين.</w:t>
      </w:r>
    </w:p>
    <w:p w:rsidR="00AD7517" w:rsidRPr="00AD7517" w:rsidRDefault="00AD7517" w:rsidP="00614D5B">
      <w:pPr>
        <w:spacing w:line="360" w:lineRule="auto"/>
        <w:jc w:val="both"/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</w:pPr>
      <w:r w:rsidRPr="000B0B6F">
        <w:rPr>
          <w:rFonts w:ascii="Simplified Arabic" w:hint="cs"/>
          <w:sz w:val="28"/>
          <w:szCs w:val="28"/>
          <w:shd w:val="clear" w:color="000000" w:fill="FFFFFF"/>
          <w:rtl/>
        </w:rPr>
        <w:t>أما بعد</w:t>
      </w:r>
      <w:r w:rsidRPr="000B0B6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ففي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حديث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ابن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في الجملة الأخيرة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cs="Simplified Arabic" w:hint="cs"/>
          <w:color w:val="0000FF"/>
          <w:sz w:val="28"/>
          <w:szCs w:val="28"/>
          <w:shd w:val="clear" w:color="000000" w:fill="FFFFFF"/>
          <w:rtl/>
        </w:rPr>
        <w:t>«</w:t>
      </w:r>
      <w:r w:rsidRPr="00AD7517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وأما الإهلال فإن</w:t>
      </w:r>
      <w:r w:rsidR="00614D5B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ي</w:t>
      </w:r>
      <w:r w:rsidRPr="00AD7517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 xml:space="preserve"> لم أر</w:t>
      </w:r>
      <w:r w:rsidR="00614D5B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َ</w:t>
      </w:r>
      <w:r w:rsidRPr="00AD7517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 xml:space="preserve"> رسول الله-</w:t>
      </w:r>
      <w:r w:rsidR="00614D5B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 xml:space="preserve"> </w:t>
      </w:r>
      <w:r w:rsidRPr="00AD7517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صلى الله عليه وسلم- يهل حتى تنبعث به راحلته</w:t>
      </w:r>
      <w:r w:rsidRPr="00AD7517">
        <w:rPr>
          <w:rFonts w:ascii="Simplified Arabic" w:cs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»</w:t>
      </w:r>
      <w:r w:rsidRPr="00AD7517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.</w:t>
      </w:r>
    </w:p>
    <w:p w:rsidR="00AD7517" w:rsidRPr="005F0891" w:rsidRDefault="00AD7517" w:rsidP="00614D5B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ف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الأسئلة الثلاثة وأجوبتها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</w:p>
    <w:p w:rsidR="00AD7517" w:rsidRPr="005F0891" w:rsidRDefault="004440CE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المقدم: الثلاثة؟</w:t>
      </w:r>
      <w:r w:rsidR="00AD7517" w:rsidRPr="005F089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Pr="004440CE" w:rsidRDefault="004440CE" w:rsidP="004440CE">
      <w:pPr>
        <w:spacing w:line="360" w:lineRule="auto"/>
        <w:jc w:val="both"/>
        <w:rPr>
          <w:rFonts w:ascii="Simplified Arabic"/>
          <w:color w:val="0000FF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السابقة، </w:t>
      </w:r>
      <w:r w:rsidR="00AD7517"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>هي أربعة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  <w:cs/>
        </w:rPr>
        <w:t>؛</w:t>
      </w:r>
      <w:r w:rsidR="00AD7517"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لأنه قال في الأول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 w:rsidR="00AD7517"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رأيتك لا تمس من الأركان إلا اليمانيين، </w:t>
      </w:r>
      <w:r w:rsidR="00AD7517" w:rsidRPr="005F0891">
        <w:rPr>
          <w:rFonts w:ascii="Simplified Arabic" w:hint="cs"/>
          <w:sz w:val="28"/>
          <w:szCs w:val="28"/>
          <w:shd w:val="clear" w:color="000000" w:fill="FFFFFF"/>
          <w:rtl/>
        </w:rPr>
        <w:t>أما الأركان</w:t>
      </w:r>
      <w:r w:rsidR="00AD7517">
        <w:rPr>
          <w:rFonts w:ascii="Simplified Arabic"/>
          <w:b/>
          <w:bCs/>
          <w:color w:val="008000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cs="Simplified Arabic"/>
          <w:color w:val="0000FF"/>
          <w:sz w:val="28"/>
          <w:szCs w:val="28"/>
          <w:shd w:val="clear" w:color="000000" w:fill="FFFFFF"/>
          <w:rtl/>
        </w:rPr>
        <w:t>«</w:t>
      </w:r>
      <w:r w:rsidR="00AD7517"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>فَإِنِّي لَمْ أَرَ رَسُولَ اللَّهِ</w:t>
      </w:r>
      <w:r w:rsidR="00614D5B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>-</w:t>
      </w:r>
      <w:r w:rsidR="00AD7517"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 xml:space="preserve"> صَلَّى اللَّهُ عَلَيْهِ وَسَلَّمَ</w:t>
      </w:r>
      <w:r w:rsidR="00614D5B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>-</w:t>
      </w:r>
      <w:r w:rsidR="00AD7517"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 xml:space="preserve"> </w:t>
      </w:r>
      <w:r w:rsidR="00AD7517" w:rsidRPr="000B0B6F">
        <w:rPr>
          <w:rFonts w:ascii="Simplified Arabic"/>
          <w:color w:val="0000FF"/>
          <w:sz w:val="28"/>
          <w:szCs w:val="28"/>
          <w:shd w:val="clear" w:color="000000" w:fill="FFFFFF"/>
          <w:rtl/>
          <w:cs/>
        </w:rPr>
        <w:t xml:space="preserve">لا يمس </w:t>
      </w:r>
      <w:r w:rsidR="00AD7517"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>إِلا الْيَمَانِيَّيْنِ</w:t>
      </w:r>
      <w:r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 xml:space="preserve">، </w:t>
      </w:r>
      <w:r w:rsidR="00AD7517" w:rsidRPr="000B0B6F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>ورأيتك تلبس النعال السِّبْتِيَّة</w:t>
      </w:r>
      <w:r w:rsidR="00AD7517" w:rsidRPr="000B0B6F">
        <w:rPr>
          <w:rFonts w:ascii="Simplified Arabic" w:hint="cs"/>
          <w:color w:val="0000FF"/>
          <w:sz w:val="28"/>
          <w:szCs w:val="28"/>
          <w:shd w:val="clear" w:color="000000" w:fill="FFFFFF"/>
          <w:rtl/>
          <w:cs/>
        </w:rPr>
        <w:t xml:space="preserve">. </w:t>
      </w:r>
      <w:r w:rsidR="00AD7517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>وأ</w:t>
      </w:r>
      <w:r w:rsidR="00AD7517" w:rsidRPr="000B0B6F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>ما النعال السبتية</w:t>
      </w:r>
      <w:r w:rsidR="00AD7517" w:rsidRPr="000B0B6F">
        <w:rPr>
          <w:rFonts w:ascii="Simplified Arabic" w:hint="cs"/>
          <w:color w:val="0000FF"/>
          <w:sz w:val="28"/>
          <w:szCs w:val="28"/>
          <w:shd w:val="clear" w:color="000000" w:fill="FFFFFF"/>
          <w:rtl/>
          <w:cs/>
        </w:rPr>
        <w:t>...</w:t>
      </w:r>
      <w:r w:rsidR="00AD7517" w:rsidRPr="000B0B6F">
        <w:rPr>
          <w:rFonts w:ascii="Simplified Arabic" w:cs="Simplified Arabic" w:hint="cs"/>
          <w:color w:val="0000FF"/>
          <w:sz w:val="28"/>
          <w:szCs w:val="28"/>
          <w:shd w:val="clear" w:color="000000" w:fill="FFFFFF"/>
          <w:rtl/>
        </w:rPr>
        <w:t>»</w:t>
      </w:r>
      <w:r w:rsidR="00614D5B">
        <w:rPr>
          <w:rFonts w:ascii="Simplified Arabic" w:hint="cs"/>
          <w:color w:val="0000FF"/>
          <w:sz w:val="28"/>
          <w:szCs w:val="28"/>
          <w:shd w:val="clear" w:color="000000" w:fill="FFFFFF"/>
          <w:rtl/>
          <w:cs/>
        </w:rPr>
        <w:t>.</w:t>
      </w:r>
    </w:p>
    <w:p w:rsidR="00AD7517" w:rsidRPr="000B0B6F" w:rsidRDefault="00AD7517" w:rsidP="004440CE">
      <w:pPr>
        <w:spacing w:line="360" w:lineRule="auto"/>
        <w:jc w:val="both"/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 w:hint="cs"/>
          <w:b/>
          <w:bCs/>
          <w:color w:val="000000"/>
          <w:sz w:val="28"/>
          <w:szCs w:val="28"/>
          <w:shd w:val="clear" w:color="000000" w:fill="FFFFFF"/>
          <w:rtl/>
          <w:cs/>
        </w:rPr>
        <w:t xml:space="preserve">المقدم: </w:t>
      </w:r>
      <w:r w:rsidRPr="000B0B6F">
        <w:rPr>
          <w:rFonts w:ascii="Simplified Arabic" w:cs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«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 xml:space="preserve">فَإِنِّي رَأَيْتُ رَسولَ اللَّهِ </w:t>
      </w:r>
      <w:r w:rsidR="00614D5B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-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>صَلَّى اللَّهُ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</w:rPr>
        <w:t xml:space="preserve"> 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>عَلَيْهِ وَ</w:t>
      </w:r>
      <w:r w:rsidR="004440CE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 xml:space="preserve">سَلَّمَ </w:t>
      </w:r>
      <w:r w:rsidR="00614D5B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 xml:space="preserve">- </w:t>
      </w:r>
      <w:r w:rsidR="004440CE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>يَلْبَسُ النِّعَالَ</w:t>
      </w:r>
      <w:r w:rsidR="004440CE">
        <w:rPr>
          <w:rFonts w:ascii="Simplified Arabic" w:hint="cs"/>
          <w:b/>
          <w:bCs/>
          <w:color w:val="0000FF"/>
          <w:sz w:val="28"/>
          <w:szCs w:val="28"/>
          <w:shd w:val="clear" w:color="000000" w:fill="FFFFFF"/>
          <w:rtl/>
        </w:rPr>
        <w:t>..</w:t>
      </w:r>
      <w:r w:rsidR="004440CE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 xml:space="preserve"> 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  <w:cs/>
        </w:rPr>
        <w:t xml:space="preserve">أو النعل، 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>الَّتِي لَيْسَ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</w:rPr>
        <w:t xml:space="preserve"> 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</w:rPr>
        <w:t>فِيهَا شَعْرٌ</w:t>
      </w:r>
      <w:r w:rsidRPr="000B0B6F">
        <w:rPr>
          <w:rFonts w:ascii="Simplified Arabic" w:cs="Simplified Arabic"/>
          <w:b/>
          <w:bCs/>
          <w:color w:val="0000FF"/>
          <w:sz w:val="28"/>
          <w:szCs w:val="28"/>
          <w:shd w:val="clear" w:color="000000" w:fill="FFFFFF"/>
          <w:rtl/>
        </w:rPr>
        <w:t>»</w:t>
      </w:r>
      <w:r w:rsidRPr="000B0B6F">
        <w:rPr>
          <w:rFonts w:ascii="Simplified Arabic"/>
          <w:b/>
          <w:bCs/>
          <w:color w:val="0000FF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0B0B6F" w:rsidRDefault="00AD7517" w:rsidP="00AD7517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/>
          <w:color w:val="000000"/>
          <w:sz w:val="28"/>
          <w:szCs w:val="28"/>
          <w:shd w:val="clear" w:color="000000" w:fill="FFFFFF"/>
          <w:rtl/>
          <w:cs/>
        </w:rPr>
        <w:t xml:space="preserve">ورأيتك تصبغ، ثم قال... </w:t>
      </w:r>
      <w:r w:rsidRPr="000B0B6F"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</w:rPr>
        <w:t xml:space="preserve"> </w:t>
      </w:r>
    </w:p>
    <w:p w:rsidR="00AD7517" w:rsidRPr="000B0B6F" w:rsidRDefault="00AD7517" w:rsidP="00AD7517">
      <w:pPr>
        <w:spacing w:line="360" w:lineRule="auto"/>
        <w:jc w:val="both"/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  <w:cs/>
        </w:rPr>
        <w:t>المقدم: وأما الصفرة</w:t>
      </w:r>
      <w:r w:rsidR="00614D5B">
        <w:rPr>
          <w:rFonts w:ascii="Simplified Arabic" w:hint="cs"/>
          <w:b/>
          <w:bCs/>
          <w:color w:val="000000"/>
          <w:sz w:val="28"/>
          <w:szCs w:val="28"/>
          <w:shd w:val="clear" w:color="000000" w:fill="FFFFFF"/>
          <w:rtl/>
          <w:cs/>
        </w:rPr>
        <w:t>،</w:t>
      </w:r>
      <w:r w:rsidRPr="000B0B6F"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  <w:cs/>
        </w:rPr>
        <w:t xml:space="preserve"> فإني رأيت رسول الله يصبغ. </w:t>
      </w:r>
    </w:p>
    <w:p w:rsidR="00AD7517" w:rsidRPr="000B0B6F" w:rsidRDefault="00AD7517" w:rsidP="00AD7517">
      <w:pPr>
        <w:spacing w:line="360" w:lineRule="auto"/>
        <w:jc w:val="both"/>
        <w:rPr>
          <w:rFonts w:ascii="Simplified Arabic"/>
          <w:color w:val="000000"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 w:cs="Simplified Arabic"/>
          <w:color w:val="0000FF"/>
          <w:sz w:val="28"/>
          <w:szCs w:val="28"/>
          <w:shd w:val="clear" w:color="000000" w:fill="FFFFFF"/>
          <w:rtl/>
        </w:rPr>
        <w:t>«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>فَإِنِّي رَأَيْتُ رَسُولَ اللَّهِ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  <w:cs/>
        </w:rPr>
        <w:t>-</w:t>
      </w:r>
      <w:r w:rsidR="00614D5B">
        <w:rPr>
          <w:rFonts w:ascii="Simplified Arabic" w:hint="cs"/>
          <w:color w:val="0000FF"/>
          <w:sz w:val="28"/>
          <w:szCs w:val="28"/>
          <w:shd w:val="clear" w:color="000000" w:fill="FFFFFF"/>
          <w:rtl/>
        </w:rPr>
        <w:t xml:space="preserve"> 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>صَلَّى اللَّهُ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</w:rPr>
        <w:t xml:space="preserve"> 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>عَلَيْهِ وَسَلَّمَ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  <w:cs/>
        </w:rPr>
        <w:t>-</w:t>
      </w:r>
      <w:r w:rsidRPr="000B0B6F">
        <w:rPr>
          <w:rFonts w:ascii="Simplified Arabic"/>
          <w:color w:val="0000FF"/>
          <w:sz w:val="28"/>
          <w:szCs w:val="28"/>
          <w:shd w:val="clear" w:color="000000" w:fill="FFFFFF"/>
          <w:rtl/>
        </w:rPr>
        <w:t xml:space="preserve"> يَصْبُغُ بِهَا</w:t>
      </w:r>
      <w:r w:rsidRPr="000B0B6F">
        <w:rPr>
          <w:rFonts w:ascii="Simplified Arabic" w:cs="Simplified Arabic"/>
          <w:color w:val="0000FF"/>
          <w:sz w:val="28"/>
          <w:szCs w:val="28"/>
          <w:shd w:val="clear" w:color="000000" w:fill="FFFFFF"/>
          <w:rtl/>
        </w:rPr>
        <w:t>»</w:t>
      </w:r>
      <w:r w:rsidRPr="000B0B6F">
        <w:rPr>
          <w:rFonts w:ascii="Simplified Arabic"/>
          <w:color w:val="000000"/>
          <w:sz w:val="28"/>
          <w:szCs w:val="28"/>
          <w:shd w:val="clear" w:color="000000" w:fill="FFFFFF"/>
          <w:rtl/>
          <w:cs/>
        </w:rPr>
        <w:t>، والسؤال الرابع..</w:t>
      </w:r>
    </w:p>
    <w:p w:rsidR="00AD7517" w:rsidRPr="000B0B6F" w:rsidRDefault="00AD7517" w:rsidP="00AD7517">
      <w:pPr>
        <w:spacing w:line="360" w:lineRule="auto"/>
        <w:jc w:val="both"/>
        <w:rPr>
          <w:rFonts w:ascii="Simplified Arabic"/>
          <w:color w:val="000000"/>
          <w:sz w:val="28"/>
          <w:szCs w:val="28"/>
          <w:shd w:val="clear" w:color="000000" w:fill="FFFFFF"/>
          <w:rtl/>
          <w:cs/>
        </w:rPr>
      </w:pPr>
      <w:r w:rsidRPr="000B0B6F">
        <w:rPr>
          <w:rFonts w:ascii="Simplified Arabic"/>
          <w:b/>
          <w:bCs/>
          <w:color w:val="000000"/>
          <w:sz w:val="28"/>
          <w:szCs w:val="28"/>
          <w:shd w:val="clear" w:color="000000" w:fill="FFFFFF"/>
          <w:rtl/>
          <w:cs/>
        </w:rPr>
        <w:t xml:space="preserve">المقدم: وأما الإهلال. </w:t>
      </w:r>
      <w:r w:rsidRPr="000B0B6F">
        <w:rPr>
          <w:rFonts w:ascii="Simplified Arabic"/>
          <w:color w:val="000000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ورأيتك إذا كنت بمكة أهل</w:t>
      </w:r>
      <w:r w:rsidR="004440CE">
        <w:rPr>
          <w:rFonts w:ascii="Simplified Arabic" w:hint="cs"/>
          <w:sz w:val="28"/>
          <w:szCs w:val="28"/>
          <w:shd w:val="clear" w:color="000000" w:fill="FFFFFF"/>
          <w:rtl/>
        </w:rPr>
        <w:t>ّ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الناس إذا رأوا الهلال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ولم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تهل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أنت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حتى كان يوم التروية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جوابه: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أما الإهلال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فإنى لم أر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َ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رسول الله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-صلى الله عليه وسلم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- يهل حتى تنبعث به راحلته.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بن عمر قيل له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إنك لا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تهل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بالنسبة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>للحج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حتى كان يوم التروية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اليوم الثامن،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ورأيتك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إذا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كنت بمكة أهل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الناس إذا رأوا الهلال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ورأيتك تهل</w:t>
      </w:r>
      <w:r w:rsidR="00614D5B">
        <w:rPr>
          <w:rFonts w:ascii="Simplified Arabic" w:hint="cs"/>
          <w:sz w:val="28"/>
          <w:szCs w:val="28"/>
          <w:shd w:val="clear" w:color="000000" w:fill="FFFFFF"/>
          <w:rtl/>
        </w:rPr>
        <w:t>ُّ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إذا كان يوم التروية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الآن ف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فعله</w:t>
      </w:r>
      <w:r w:rsidR="00D638D0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-عليه الصلاة والسلام-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الذي قاله نسبه إليه أو في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تركه ما</w:t>
      </w:r>
      <w:r w:rsidR="00D638D0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يدل لل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احتمالين لفعل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بن عمر أو لفعلهم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؟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D166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لفعل الجميع</w:t>
      </w:r>
      <w:r w:rsidR="002707E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</w:p>
    <w:p w:rsidR="00AD7517" w:rsidRDefault="00D638D0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لابن عمر أو لغيره؟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Pr="00D1669F" w:rsidRDefault="002707E5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المقدم: لأنه ما أشار</w:t>
      </w:r>
      <w:r w:rsidR="00AD7517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، قال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حتى ت</w:t>
      </w:r>
      <w:r w:rsidR="00AD7517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ن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ب</w:t>
      </w:r>
      <w:r w:rsidR="00AD7517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عث به راحلته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  <w:r w:rsidR="00AD7517" w:rsidRPr="00D166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</w:p>
    <w:p w:rsidR="00AD7517" w:rsidRPr="007F5819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لماذا؟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لماذا ما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أجاب با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>لتحديد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ما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يهل من أول الشهر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أو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في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اليوم الثامن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لماذا؟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لأن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صلى الله عليه وسلم-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حج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>قارنًا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أهل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الميقات واستمر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على إهلاله إلى أن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>تحل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ّ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يوم العيد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فلا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يمكن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المطا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بقة لا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لفعلهم ولا لفعله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لكنه قال: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وأما الإهلال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فإن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لم أر رسول الله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-صلى الله عليه وسلم-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يهل حتى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تنبعث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به راحلته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هل يكون الجواب مطابق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ًا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أو غير مطابق؟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المقدم: غير مطابق.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ليست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المطابقة من حيث التفصيل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المطابقة التفصيلية،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لكن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الرسول-صلى الله عليه وسلم-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بغض النظر عن كونه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أهل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هذا المكان أو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فى 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>ذاك المكان لكنه لم يلب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ِّ</w:t>
      </w:r>
      <w:r w:rsidRPr="005F0891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ولم يهل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حتى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انبعثت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به راحلته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وأنا كذلك لا أهل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على لسان ابن عمر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حتى تنبعث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راحلت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يعنى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يوم التروية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قال: وأما الإهلال بالحج والعمرة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لأنه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الإهلال بأ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ش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ء؟</w:t>
      </w:r>
    </w:p>
    <w:p w:rsidR="00AD7517" w:rsidRPr="007F5819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7F5819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بالحج</w:t>
      </w:r>
      <w:r w:rsidR="002707E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بما يعم الحج والعمرة،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نعم السؤال أو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الإشكال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عن الحج. </w:t>
      </w:r>
    </w:p>
    <w:p w:rsidR="00AD7517" w:rsidRPr="007F5819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7F5819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عن الحج</w:t>
      </w:r>
      <w:r w:rsidRPr="007F5819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في</w:t>
      </w:r>
      <w:r w:rsidRPr="007F5819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التروية</w:t>
      </w:r>
      <w:r w:rsidR="002707E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لكن الجواب باعتبار أن ما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نسبه إلى النب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-عليه الصلاة والسلام- يشمل الحج والعمرة حتى تنبعث به راحلته.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قال الشراح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و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أما الإهلال بالحج والعمرة، فإني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لم أر رسول الله -صلى الله عليه وسلم- يهل حتى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تنبعث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به راحلته أ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تستو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قائمةً إلى طريقه.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لمراد ابتدا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ء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أفعال المناسك وهو مذهب الشافعي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ومالك وأحمد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وعرفنا أن جواب ابن عمر لا يطابق سؤال عبيد بن جريج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الذي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استغرب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 الناس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كلهم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يهلون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إذا رأوا الهلال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وأنت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ما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تهل إلا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في اليوم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الثامن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فأجاب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ابن 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مر بجواب إجمالي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: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أنا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تنبعث 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راحلت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D638D0">
        <w:rPr>
          <w:rFonts w:ascii="Simplified Arabic" w:hint="cs"/>
          <w:sz w:val="28"/>
          <w:szCs w:val="28"/>
          <w:shd w:val="clear" w:color="000000" w:fill="FFFFFF"/>
          <w:rtl/>
        </w:rPr>
        <w:t>إلى الحج بداية من اليوم الثامن 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ذ</w:t>
      </w:r>
      <w:r w:rsidR="00D638D0">
        <w:rPr>
          <w:rFonts w:ascii="Simplified Arabic" w:hint="cs"/>
          <w:sz w:val="28"/>
          <w:szCs w:val="28"/>
          <w:shd w:val="clear" w:color="000000" w:fill="FFFFFF"/>
          <w:rtl/>
        </w:rPr>
        <w:t>ي هو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يوم التروية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أذهب إلى منى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وأباشر أعمال الحج بمقد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متها الذي هو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اليوم الثامن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وإن كانت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عمال تبدأ من نية الدخول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النسك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ثم الوقوف بعرفة.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المراد ا</w:t>
      </w:r>
      <w:r w:rsidRPr="00F8785F">
        <w:rPr>
          <w:rFonts w:ascii="Simplified Arabic" w:hint="cs"/>
          <w:sz w:val="28"/>
          <w:szCs w:val="28"/>
          <w:shd w:val="clear" w:color="000000" w:fill="FFFFFF"/>
          <w:rtl/>
        </w:rPr>
        <w:t>بتد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اء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أفعال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المناسك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وهو مذهب الشافع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وأحمد ومالك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وقال أبو حنيفة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يحرم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عقب الصلاة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جالسًا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وهو قول</w:t>
      </w:r>
      <w:r w:rsidR="004C7ADB">
        <w:rPr>
          <w:rFonts w:ascii="Simplified Arabic" w:hint="cs"/>
          <w:sz w:val="28"/>
          <w:szCs w:val="28"/>
          <w:shd w:val="clear" w:color="000000" w:fill="FFFFFF"/>
          <w:rtl/>
        </w:rPr>
        <w:t>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عندنا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يعنى</w:t>
      </w:r>
      <w:r w:rsidR="004C7ADB"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عند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الشافعية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4C7AD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لأن الذي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يقوله القسطلان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لحديث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الترمذ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أنه -صلى الله عليه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وسلم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 أهل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بالحج حين فرغ من ركعتيه وقال حسن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آخرون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الأفضل أن يهل من أول يوم 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انتهى من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القسطلاني.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الخلاف الأول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مذهب الشافع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ومالك وأحمد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يُحرم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إذا ابتدأ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المناسك سواء كا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نت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للحج أو للعمرة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4C7ADB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سواء كان الإحرام من الميقات أو من مكة إذا كان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متمتعًا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أو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مكيًّ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ا. </w:t>
      </w:r>
    </w:p>
    <w:p w:rsidR="00AD7517" w:rsidRDefault="004C7ADB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القول الأ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ول: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حين تنبعث به راحلته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وقال أبو حنيفة: يحرم عقب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الصلاة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جالسًا.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يعني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لما أحرم النب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اختلف الصحابة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وكل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ٌّ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روى ما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رأى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منهم من 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أهل بالمسجد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ومنهم من 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حين انبعثت به راحلته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ومنهم من 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هل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ّ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بالبيداء،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ومنهم من 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عند الشجرة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والجمع بينها أن كلًّا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روى ما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رأى.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من رآه أهل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المسجد بعد الركعتين ذكر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ذلك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ومن لم يره أهل إلا بعد 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 انبعثت به راحلته ذكر ذلك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4C7ADB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 w:rsidRPr="004C7AD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المقدم: اعتقد أن هذا </w:t>
      </w:r>
      <w:r w:rsidRPr="004C7ADB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أ</w:t>
      </w:r>
      <w:r w:rsidRPr="004C7AD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ول إهلاله</w:t>
      </w:r>
      <w:r w:rsidRPr="004C7ADB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هذا أول ش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ء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لأن هذه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أول رؤيته له.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وقال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بو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حنيفة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يحرم عقب الصلاة جالساً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وهو قول عندنا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قاله القسطلاني.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لحديث الترمذ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 أنه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-صلى الله عليه وسلم- أهل بالحج حين فرغ من 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كعتيه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حسن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آخرون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الأفضل أن يهل من أول يوم من 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هذا القول: قال آخرون: قسيم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للقولين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المتقدمين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المقدم: لا.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الأول حين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تنبعث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به راحلته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والثان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يحرم عقب الصلاة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آخرون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الأفضل أن يهل من أول يوم من 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: تلك للأحوال</w:t>
      </w:r>
      <w:r w:rsidR="002707E5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وهذه للزمن. </w:t>
      </w:r>
    </w:p>
    <w:p w:rsidR="00AD7517" w:rsidRDefault="004C7ADB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هذا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للزمن نعم،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وقال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الكرماني: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تنبعث به راحلته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انبعاثها كناية عن ابتداء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أفعال الحج.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قالوا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معنى انبعاثها استواؤها قائمةً.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قال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المازري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: إجابة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عمر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رضي الله عنهما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القياس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حيث لم يتمكن من الاستدلال بنفس فعل رسول الله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صلى الله عليه وسلم- على المسألة بعينها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فاستدل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 xml:space="preserve"> بما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معناه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لأن النبي-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صلى الله عليه وسلم- أهل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  <w:cs/>
        </w:rPr>
        <w:t>ّ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حين انبعثت به راحلته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>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2707E5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وا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عمر متى يهل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؟ إ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ذا انبعثت به راحلته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اليوم الثامن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بغض النظر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يعني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الرابط بين إهلال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وإهلال ابن عمر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انبعاث الراحلة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لا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الزمان ولا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المكان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لأن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النبي-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صلى الله عليه وسلم-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بالنسبة للزمان أهل قبل دخول 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 بأربع ليال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لأربع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بقين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من ذ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القعدة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وأهل من الميقات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بن عمر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هل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ّ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اليوم الثامن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وأهل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مكة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الرابط بين فعليهما فعل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ه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وفعل ابن عمر أن الإهلال وقع بعد انبعاث الراحلة.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يقول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المازري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: إجابة ابن عمر من القياس لا من النص لا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الفعل ولا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الترك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نعم إجابة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عمر من القياس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282C79">
        <w:rPr>
          <w:rFonts w:ascii="Simplified Arabic" w:hint="cs"/>
          <w:sz w:val="28"/>
          <w:szCs w:val="28"/>
          <w:shd w:val="clear" w:color="000000" w:fill="FFFFFF"/>
          <w:rtl/>
        </w:rPr>
        <w:t>حيث لم يتمكن من الاستدلال بنفس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فعل النب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هل يستطيع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حد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 يقول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إن النبي </w:t>
      </w:r>
      <w:r>
        <w:rPr>
          <w:rFonts w:ascii="Simplified Arabic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أهل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يوم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التروية؟ لا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أبد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ًا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لأنه باق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ٍ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على إحرامه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الصحابة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الذين معه وأمرهم بالحل كله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وقلب إحرامهم من الحج إلى العمرة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هلوا يوم التروية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أهلوا يوم التروية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بإقراره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لم يتمكن من الاستدلال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بنفس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فعل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رسول الله -صلى الله عليه وسلم-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على المسألة بعينها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500DBB">
        <w:rPr>
          <w:rFonts w:ascii="Simplified Arabic" w:hint="cs"/>
          <w:sz w:val="28"/>
          <w:szCs w:val="28"/>
          <w:shd w:val="clear" w:color="000000" w:fill="FFFFFF"/>
          <w:rtl/>
          <w:cs/>
        </w:rPr>
        <w:t>فا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ستدل بما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معناه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ووجه قياسه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أن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إنما أحرم عند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متى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يشرع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الحج؟ المفرد والقارن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يوم التروية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من الميقات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لأن الركن الأول من أركان الحج الإحرام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والآن إذا </w:t>
      </w:r>
      <w:r w:rsidRPr="00A51501">
        <w:rPr>
          <w:rFonts w:ascii="Simplified Arabic" w:hint="cs"/>
          <w:color w:val="000000"/>
          <w:sz w:val="28"/>
          <w:szCs w:val="28"/>
          <w:shd w:val="clear" w:color="000000" w:fill="FFFFFF"/>
          <w:rtl/>
        </w:rPr>
        <w:t xml:space="preserve">أهل </w:t>
      </w:r>
      <w:r w:rsidRPr="00A51501">
        <w:rPr>
          <w:rFonts w:ascii="Simplified Arabic" w:hint="cs"/>
          <w:color w:val="000000"/>
          <w:sz w:val="28"/>
          <w:szCs w:val="28"/>
          <w:shd w:val="clear" w:color="000000" w:fill="FFFFFF"/>
          <w:rtl/>
          <w:cs/>
        </w:rPr>
        <w:t xml:space="preserve">معناه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شرع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فعال الحج.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وبالنسبة للمتمتع متى يشرع؟ إذا أهل بالحج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انتهت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عمال العمرة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وحل الحل كله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ثم أراد أن يدخل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النسك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الذي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هو الحج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والسنة أن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يحرم يوم التروية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ولو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خ</w:t>
      </w:r>
      <w:r w:rsidR="00500DBB">
        <w:rPr>
          <w:rFonts w:ascii="Simplified Arabic" w:hint="cs"/>
          <w:sz w:val="28"/>
          <w:szCs w:val="28"/>
          <w:shd w:val="clear" w:color="000000" w:fill="FFFFFF"/>
          <w:rtl/>
        </w:rPr>
        <w:t>ّ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ره بحيث لا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يفوته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الوقوف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حجه صحيح،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ولو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قدمه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حجه صحيح،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لكن السنة أن يحرم يوم التروية.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ووجه قياسه أن النب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صلى الله عليه وسلم- إنما أحرم عند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 والذهاب إليه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فأخ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ر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 xml:space="preserve">ابن عمر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الإحرام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إلى حال شروعه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>الحج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وتوجهه إليه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هؤلاء الصحابة </w:t>
      </w:r>
      <w:r w:rsidRPr="00285497">
        <w:rPr>
          <w:rFonts w:ascii="Simplified Arabic" w:hint="cs"/>
          <w:sz w:val="28"/>
          <w:szCs w:val="28"/>
          <w:shd w:val="clear" w:color="000000" w:fill="FFFFFF"/>
          <w:rtl/>
        </w:rPr>
        <w:t>الذين نسب إليهم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عبيد بن جريج أنهم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يهلون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إذا رأوا الهلال يخرجون إلى منى؟</w:t>
      </w:r>
    </w:p>
    <w:p w:rsidR="00AD7517" w:rsidRPr="00A51501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لا</w:t>
      </w: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يبقون في مكة، فو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جه استدلال ابن عمر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: 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إ</w:t>
      </w:r>
      <w:r w:rsidR="00500DBB">
        <w:rPr>
          <w:rFonts w:ascii="Simplified Arabic" w:hint="cs"/>
          <w:sz w:val="28"/>
          <w:szCs w:val="28"/>
          <w:shd w:val="clear" w:color="000000" w:fill="FFFFFF"/>
          <w:rtl/>
        </w:rPr>
        <w:t>ن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أهل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ُّ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حتى أشرع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 وتنبعث ب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راحلت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إلى</w:t>
      </w:r>
      <w:r w:rsidR="00500DBB">
        <w:rPr>
          <w:rFonts w:ascii="Simplified Arabic" w:hint="cs"/>
          <w:sz w:val="28"/>
          <w:szCs w:val="28"/>
          <w:shd w:val="clear" w:color="000000" w:fill="FFFFFF"/>
          <w:rtl/>
          <w:cs/>
        </w:rPr>
        <w:t>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 </w:t>
      </w:r>
    </w:p>
    <w:p w:rsidR="00AD7517" w:rsidRPr="00A51501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أفعال الحج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ابتداء الشروع فيه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A51501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يوم التروية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فأذهب يوم التروية إلى منى؛ لأنه ما يسن الذهاب إلى منى قبل يوم التروية.</w:t>
      </w:r>
    </w:p>
    <w:p w:rsidR="00AD7517" w:rsidRPr="00A51501" w:rsidRDefault="00500DBB" w:rsidP="00311A9F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lastRenderedPageBreak/>
        <w:t xml:space="preserve">المقدم: لكن رؤياه 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رضى الله عنه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ل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لنبى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-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صلى الله عليه وسلم- 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وإن كانت 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فإن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ي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لم أر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َ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رسول الله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-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صلى الله عليه وسلم- يهل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ّ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حتى تنبعث به راحلته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A51501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بالميقات. </w:t>
      </w:r>
    </w:p>
    <w:p w:rsidR="00AD7517" w:rsidRDefault="00500DBB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المقدم: إذ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ً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 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ما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وجه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الاستدلال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؟ 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ما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فيه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مطابقة أبد</w:t>
      </w:r>
      <w:r w:rsidR="00311A9F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ًا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="00AD7517"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لا من قريب ولا من بعيد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لا، في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مطابقة من حيث 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إ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الإهلال </w:t>
      </w:r>
      <w:r w:rsidR="00500DBB">
        <w:rPr>
          <w:rFonts w:ascii="Simplified Arabic" w:hint="cs"/>
          <w:sz w:val="28"/>
          <w:szCs w:val="28"/>
          <w:shd w:val="clear" w:color="000000" w:fill="FFFFFF"/>
          <w:rtl/>
        </w:rPr>
        <w:t xml:space="preserve">يبدأ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مقار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نًا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فالنبي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أهل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حينما شرع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في أفعال الحج،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دخل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النسك من الميقات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وهكذا يكون حال المفرد والقارن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يقول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لماذا أحرم من اليوم الأول وأجلس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مكة إلى يوم التروية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لأنه لا يوجد أعمال حج في هذا الوقت،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يشرع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أفعال الحج يوم التروية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والذهاب إلى منى يوم التروية من سنن الحج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فيشرع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فشروعه 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</w:rPr>
        <w:t xml:space="preserve">فيها </w:t>
      </w:r>
      <w:r w:rsidR="003061B2">
        <w:rPr>
          <w:rFonts w:ascii="Simplified Arabic" w:hint="cs"/>
          <w:sz w:val="28"/>
          <w:szCs w:val="28"/>
          <w:shd w:val="clear" w:color="000000" w:fill="FFFFFF"/>
          <w:rtl/>
        </w:rPr>
        <w:t>ما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3061B2">
        <w:rPr>
          <w:rFonts w:ascii="Simplified Arabic" w:hint="cs"/>
          <w:sz w:val="28"/>
          <w:szCs w:val="28"/>
          <w:shd w:val="clear" w:color="000000" w:fill="FFFFFF"/>
          <w:rtl/>
        </w:rPr>
        <w:t>له داع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ٍ،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يقول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  <w:cs/>
        </w:rPr>
        <w:t>ليس هناك داع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ٍ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أن أحرم 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</w:rPr>
        <w:t>وأضيق على نفسى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قبل أن أباشر 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</w:rPr>
        <w:t>أفعال الحج</w:t>
      </w:r>
      <w:r w:rsidRPr="002327C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في يوم التروية. 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BC041A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المقدم: لكن إهلال الناس </w:t>
      </w:r>
      <w:r w:rsidRPr="00BC041A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بهذه الكثرة، </w:t>
      </w:r>
      <w:r w:rsidRPr="00BC041A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وتواتره عنهم </w:t>
      </w:r>
      <w:r w:rsidRPr="00BC041A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من أين؟ 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هذا الذ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نسبه إليهم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عبيد بن جريج على حسب ما</w:t>
      </w:r>
      <w:r w:rsidR="003061B2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رآ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لذلك كل الأسئلة الأربعة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فيها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نزاع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جوبة ابن عمر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لكن ينسب إلى الناس</w:t>
      </w: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، أ</w:t>
      </w: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هل</w:t>
      </w:r>
      <w:r w:rsidR="003061B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ّ</w:t>
      </w: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الناس</w:t>
      </w:r>
      <w:r w:rsidRPr="00A5150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B65DE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لكن عبيد بن جريج تا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بعي، </w:t>
      </w:r>
      <w:r w:rsidR="003061B2">
        <w:rPr>
          <w:rFonts w:ascii="Simplified Arabic" w:hint="cs"/>
          <w:sz w:val="28"/>
          <w:szCs w:val="28"/>
          <w:shd w:val="clear" w:color="000000" w:fill="FFFFFF"/>
          <w:rtl/>
          <w:cs/>
        </w:rPr>
        <w:t>ف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لعل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حرم من أول يوم من الحج 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ى أن نسبة الشهر للحج شهر ذ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النسبة نسبة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>ظرف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مظروف </w:t>
      </w:r>
      <w:r w:rsidRPr="00A51501">
        <w:rPr>
          <w:rFonts w:ascii="Simplified Arabic" w:hint="cs"/>
          <w:sz w:val="28"/>
          <w:szCs w:val="28"/>
          <w:shd w:val="clear" w:color="000000" w:fill="FFFFFF"/>
          <w:rtl/>
        </w:rPr>
        <w:t xml:space="preserve">إلى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>ظرفه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 xml:space="preserve">ومادام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نسبنا الشهر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إلى ذ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 فمعناه أننا ينبغ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أن نحرم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شهر الحج 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وله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وكونه ر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ى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أيضًا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كونهم لا يلبسون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النعال السبتية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>..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النبي-صلى الله عليه وسلم- لبس النعال التي ليس فيها شعر،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>و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كونها غير مطابقة للسنة لا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 xml:space="preserve">يعنى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نها فعل الكل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>، يعني فعلها بعضهم، لو لبس شخص نعال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ًا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فيها شعر، ماذا يقال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؟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 مبتدع؟ </w:t>
      </w:r>
    </w:p>
    <w:p w:rsidR="00AD7517" w:rsidRPr="00B65DE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 w:rsidRPr="00B65DE7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المقدم: لا. 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>ما يقال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مبتدع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لكن محبة ما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يحب النب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عليه الصلاة والسلام-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مطلوبة،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وقد يخفى هذا على كثير من الصحابة لا سيما بعد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مضي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ز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من طويل،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والصحابة 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وا النب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دخل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الإحرام من قبل شهر ذ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الحجة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فقالوا: أولى الأمور أن يدخل علينا شهر ذي الحجة ونحن محرمون إذا رأينا الهلال. </w:t>
      </w:r>
    </w:p>
    <w:p w:rsidR="00AD7517" w:rsidRDefault="00AD7517" w:rsidP="00311A9F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هذا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مجرد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استشكال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عبيد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ابن جريج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قد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يكون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مثلاً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لطول العهد، 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</w:rPr>
        <w:t>السؤال</w:t>
      </w:r>
      <w:r w:rsidRPr="00B65DE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قد يكون 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ى بعض الناس وما رآهم كلهم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لأن بعض الناس إذا حضر مجلس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  <w:cs/>
        </w:rPr>
        <w:t>نوقش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مسألة ور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ى ا</w:t>
      </w:r>
      <w:r w:rsidR="00311A9F">
        <w:rPr>
          <w:rFonts w:ascii="Simplified Arabic" w:hint="cs"/>
          <w:sz w:val="28"/>
          <w:szCs w:val="28"/>
          <w:shd w:val="clear" w:color="000000" w:fill="FFFFFF"/>
          <w:rtl/>
          <w:cs/>
        </w:rPr>
        <w:t>لا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تجاه العام لنصرة هذا القول 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وكذا ظنه فعل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جميع الناس،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وهذا له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شواهد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لا سيما وأن 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لنبي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-عليه الصلاة والسلام- جاء إلى مكة محر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مًا </w:t>
      </w:r>
      <w:r w:rsidR="008B0C3E">
        <w:rPr>
          <w:rFonts w:ascii="Simplified Arabic" w:hint="cs"/>
          <w:sz w:val="28"/>
          <w:szCs w:val="28"/>
          <w:shd w:val="clear" w:color="000000" w:fill="FFFFFF"/>
          <w:rtl/>
          <w:cs/>
        </w:rPr>
        <w:t>..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: قبل..  </w:t>
      </w:r>
    </w:p>
    <w:p w:rsidR="00AD7517" w:rsidRDefault="008B0C3E" w:rsidP="008B0C3E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قبل شهر ذي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فأقل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الأحوال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أن يكون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إذا 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>دخل الشهر متهي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ئًا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للحج،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فهذا فهم من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حرم من أول شهر ذي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الحجة.</w:t>
      </w:r>
    </w:p>
    <w:p w:rsidR="00AD7517" w:rsidRDefault="008B0C3E" w:rsidP="008B0C3E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ووجه قياسه أن النبي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صلى الله عليه وسلم- إنما أحرم عند الشروع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أفعال الحج والذهاب إليه فأخر ابن عمر الإحرام إلى حال شروعه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الحج وتوجهه إليه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وهو يوم التروية فإنهم حينئذ يخرجون من مكة إلى منى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وعليه الشافع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ي.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آخرون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الأفضل أن يحرم من أول ذ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الحجة.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والراحلة 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423E2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المركب من الإبل ذكرًا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كان أو أنثى. </w:t>
      </w:r>
    </w:p>
    <w:p w:rsidR="00AD7517" w:rsidRPr="0048756A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والخلاف</w:t>
      </w:r>
      <w:r w:rsidR="002707E5"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وقت إهلاله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-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عليه الصلاة والسلام-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هل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كان بعد الركعتين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أو من البيداء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أو من انبعاث راحلته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كله جاء عن الصحابة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وكل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روى ما</w:t>
      </w:r>
      <w:r w:rsidR="00423E27"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رأى كما جاء ذلك عن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ابن عباس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.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قال </w:t>
      </w:r>
      <w:r w:rsidR="00423E27" w:rsidRPr="0048756A"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بن حجر: وتبي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ن من جواب ابن عمر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نه كان لا يهل حتى يركب قاصدً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إلى منى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وسيأتي </w:t>
      </w:r>
      <w:r w:rsidRPr="0048756A">
        <w:rPr>
          <w:rFonts w:ascii="Simplified Arabic" w:hint="cs"/>
          <w:sz w:val="28"/>
          <w:szCs w:val="28"/>
          <w:shd w:val="clear" w:color="000000" w:fill="FFFFFF"/>
          <w:rtl/>
        </w:rPr>
        <w:t>الكلام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على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هذه المسألة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الحج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إن شاء الله تعالى.</w:t>
      </w:r>
    </w:p>
    <w:p w:rsidR="0048756A" w:rsidRDefault="00371CE4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الحديث خر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جه الإمام البخاري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ستة مواضع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: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الأول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هنا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كتاب الوضوء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باب غسل الرجلين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النعلين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ولا يمسح النعلين.</w:t>
      </w:r>
    </w:p>
    <w:p w:rsidR="00AD7517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قال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رحمه الله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-: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حدثنا عبد الله بن يوسف قال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أخبرنا مالك عن 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  <w:cs/>
        </w:rPr>
        <w:t>سعيد المقبر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عن عبيد بن جريج أنه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قال لعبد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الله بن عمر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أبا عبد الرحمن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رأيتك تصنع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أربعًا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لم أر أحدً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أصحابك يصنعها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فذكر الحديث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وسبق ذكر مناسبته.</w:t>
      </w:r>
    </w:p>
    <w:p w:rsidR="00AD7517" w:rsidRPr="00AD7517" w:rsidRDefault="00AD7517" w:rsidP="00371CE4">
      <w:pPr>
        <w:spacing w:line="360" w:lineRule="auto"/>
        <w:jc w:val="both"/>
        <w:rPr>
          <w:rFonts w:ascii="Simplified Arabic"/>
          <w:color w:val="FF0000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الموضع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الثان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كتاب الحج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باب قول الله: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 xml:space="preserve"> </w:t>
      </w:r>
      <w:r w:rsidRPr="00AD7517">
        <w:rPr>
          <w:rFonts w:ascii="Simplified Arabic"/>
          <w:b/>
          <w:bCs/>
          <w:color w:val="FF0000"/>
          <w:sz w:val="28"/>
          <w:szCs w:val="28"/>
          <w:shd w:val="clear" w:color="000000" w:fill="FFFFFF"/>
        </w:rPr>
        <w:t>}</w:t>
      </w:r>
      <w:r w:rsidRPr="00AD7517">
        <w:rPr>
          <w:rFonts w:ascii="Simplified Arabic" w:hint="cs"/>
          <w:b/>
          <w:bCs/>
          <w:color w:val="FF0000"/>
          <w:sz w:val="28"/>
          <w:szCs w:val="28"/>
          <w:shd w:val="clear" w:color="000000" w:fill="FFFFFF"/>
          <w:rtl/>
          <w:cs/>
        </w:rPr>
        <w:t>يَأْتُوكَ رِجَالًا وَعَلَىٰ كُلِّ ضَامِرٍ يَأْتِينَ مِنْ كُلِّ فَجٍّ عَمِيقٍ لِيَشْهَدُوا مَنَافِعَ لَهُمْ</w:t>
      </w:r>
      <w:r w:rsidRPr="008B3AB9">
        <w:rPr>
          <w:rFonts w:ascii="Simplified Arabic"/>
          <w:color w:val="000000" w:themeColor="text1"/>
          <w:sz w:val="28"/>
          <w:szCs w:val="28"/>
          <w:shd w:val="clear" w:color="000000" w:fill="FFFFFF"/>
        </w:rPr>
        <w:t>{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[سورة الحج 27</w:t>
      </w:r>
      <w:r w:rsidR="002827FC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</w:rPr>
        <w:t>،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</w:rPr>
        <w:t xml:space="preserve"> 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28]،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</w:rPr>
        <w:t>فجا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  <w:cs/>
        </w:rPr>
        <w:t>جًا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</w:rPr>
        <w:t xml:space="preserve">لطرق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  <w:cs/>
        </w:rPr>
        <w:t>الواسعة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>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ذكرنا مرارً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البخار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-رحمه الله- يفسر بعض الكلمات الغريبة من القرآن أو من السنة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لأدنى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مناسبة.</w:t>
      </w:r>
    </w:p>
    <w:p w:rsidR="0048756A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قال </w:t>
      </w:r>
      <w:r>
        <w:rPr>
          <w:rFonts w:ascii="Simplified Arabic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رحمه الله-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حدثنا أحمد بن عيسى قال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حدثنا ابن وهب عن يونس عن ابن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شهاب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أن سالم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عبد الله أخبره أن ابن عمر -رضى الله عنهما- قال: رأيت رسول الله -صلى الله عليه وسلم- يركب راحلته بذ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الحليفة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ثم يهل حتى تستوى به قا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ئمة.</w:t>
      </w:r>
    </w:p>
    <w:p w:rsidR="00AD7517" w:rsidRPr="0048756A" w:rsidRDefault="00AD7517" w:rsidP="0048756A">
      <w:pPr>
        <w:spacing w:line="360" w:lineRule="auto"/>
        <w:jc w:val="both"/>
        <w:rPr>
          <w:rFonts w:ascii="Simplified Arabic"/>
          <w:color w:val="FF0000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قال ابن حجر: قيل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 إ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المصنف أراد أن الراحلة ليست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</w:rPr>
        <w:t>شر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طًا </w:t>
      </w:r>
      <w:r w:rsidRPr="00922EBB">
        <w:rPr>
          <w:rFonts w:ascii="Simplified Arabic" w:hint="cs"/>
          <w:sz w:val="28"/>
          <w:szCs w:val="28"/>
          <w:shd w:val="clear" w:color="000000" w:fill="FFFFFF"/>
          <w:rtl/>
        </w:rPr>
        <w:t>للوجوب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أهل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على الراحلة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فهل ه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شرط وجوب أو شرط صحة للحج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أو استحباب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فه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أفضل من أن يهل على الأرض مثلا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>ً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؟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كتاب الحج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باب قول الله تعالى: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  <w:cs/>
        </w:rPr>
        <w:t>(يَأْتُوكَ رِجَالًا وَعَلَىٰ كُلِّ ضَامِرٍ يَأْتِينَ مِنْ كُلِّ فَجٍّ عَمِيقٍ لِيَشْهَدُوا مَنَافِعَ لَهُمْ)</w:t>
      </w:r>
      <w:r w:rsidR="0048756A">
        <w:rPr>
          <w:rFonts w:ascii="Simplified Arabic" w:hint="cs"/>
          <w:color w:val="FF0000"/>
          <w:sz w:val="28"/>
          <w:szCs w:val="28"/>
          <w:shd w:val="clear" w:color="000000" w:fill="FFFFFF"/>
          <w:rtl/>
          <w:cs/>
        </w:rPr>
        <w:t xml:space="preserve"> 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[سورة الحج 27</w:t>
      </w:r>
      <w:r w:rsidR="0048756A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،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28]</w:t>
      </w:r>
      <w:r w:rsidR="0048756A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  <w:cs/>
        </w:rPr>
        <w:t>؛</w:t>
      </w:r>
      <w:r w:rsidRPr="008B3AB9">
        <w:rPr>
          <w:rFonts w:ascii="Simplified Arabic" w:hint="cs"/>
          <w:color w:val="000000" w:themeColor="text1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لأن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المسألة اختلف فيها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هل العلم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يهما أفضل؟ هل يحج راكب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أم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يحج ماشي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؟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صلى الله عليه وسلم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حجّ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.. </w:t>
      </w:r>
    </w:p>
    <w:p w:rsidR="00AD7517" w:rsidRPr="003828F1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المقدم: </w:t>
      </w:r>
      <w:r w:rsidRPr="003828F1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راكبًا. </w:t>
      </w:r>
    </w:p>
    <w:p w:rsidR="00AD7517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را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كبًا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وهنا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الآية التقديم رجا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وعلى كل ضامر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يقول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حجر: قيل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إن المصنف أراد أن الراحلة ليست شر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طًا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للوجوب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بن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القصار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الآية دليل قاطع لمالك أن الراحلة ليست من شرط السبيل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فإن المخالف يزعم أن الحج لا يجب على الراجل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</w:rPr>
        <w:t>و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هو 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</w:rPr>
        <w:t>خلاف الآية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انتهى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  <w:cs/>
        </w:rPr>
        <w:t>وفيه نظر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المخالف يزعم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أن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الحج لا يجب على الراجل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وهو خلاف الآية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ف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الآية أول ما</w:t>
      </w:r>
      <w:r w:rsidR="008B3AB9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نصت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 على الراجل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B16EBC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على الراجل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</w:rPr>
        <w:t xml:space="preserve">وفيه 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  <w:cs/>
        </w:rPr>
        <w:t>نظر. انتهى.</w:t>
      </w:r>
      <w:r w:rsidRPr="00B468D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من أهل العلم من يرى عدم وجوب الحج إذا لم يتمكن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...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المقدم: </w:t>
      </w:r>
      <w:r w:rsidR="0048756A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من 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الراحلة. </w:t>
      </w:r>
    </w:p>
    <w:p w:rsidR="00AD7517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من ركوب الراحلة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ولا يصل إليه راجلًا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ولو وصل بوسيلة أخرى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على 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  <w:cs/>
        </w:rPr>
        <w:t>ال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بحر مثلا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  <w:cs/>
        </w:rPr>
        <w:t>ً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هل يقال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إ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نه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جاء على كل ضامر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ذا؟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 لم يحج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على راحلة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وأيض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ً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 ليس براجل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منهم من نازع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وجوب الحج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إذا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كانت الوسيلة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البحر،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ذكر كل ضامر هل هو من باب الاقتصار؟ 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على كل ضامر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هو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من باب التعيين؟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بأنه لا يصح إلا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ركوب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...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المقدم: الدابة. </w:t>
      </w:r>
    </w:p>
    <w:p w:rsidR="00AD7517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كل ضامر إما إبل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أو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خيل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أو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المقدم: أم من باب التغليب؟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أو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من باب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التمثيل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لما يركب فتد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خل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ذلك البواخر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وتدخل في ذلك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الطائرات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لا سيما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أنها وسائل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صارت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مأمونة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Pr="005242D6" w:rsidRDefault="00AD7517" w:rsidP="00B16EBC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المقدم:</w:t>
      </w:r>
      <w:r w:rsidR="00B16EBC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لكن ألا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يمكن أن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يقال</w:t>
      </w:r>
      <w:r w:rsidR="0048756A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: إ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ن المقصود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أ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داء نفس النسك</w:t>
      </w:r>
      <w:r w:rsidR="0048756A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؛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لأنه ما يتخيل مثلا</w:t>
      </w:r>
      <w:r w:rsidR="00B16EBC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ً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="00B16EBC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إلا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في عصرنا هذا،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ما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يتخيل </w:t>
      </w:r>
      <w:r w:rsidR="00B16EBC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مثلاً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البواخر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أنها تكون في المشاعر، لكن الإبل هذا ممكن. </w:t>
      </w:r>
    </w:p>
    <w:p w:rsidR="00AD7517" w:rsidRDefault="00B16EBC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هذا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قال بعضهم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إ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نه لم ينص على غير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هذه </w:t>
      </w:r>
      <w:r w:rsidR="00AD7517" w:rsidRPr="005242D6">
        <w:rPr>
          <w:rFonts w:ascii="Simplified Arabic" w:hint="cs"/>
          <w:sz w:val="28"/>
          <w:szCs w:val="28"/>
          <w:shd w:val="clear" w:color="000000" w:fill="FFFFFF"/>
          <w:rtl/>
          <w:cs/>
        </w:rPr>
        <w:t>الضوامر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؛ لأن البواخر لا يمكن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أ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ن تصل إلى محل الحج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ولو إلى حدود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.. </w:t>
      </w:r>
    </w:p>
    <w:p w:rsidR="00AD7517" w:rsidRPr="005242D6" w:rsidRDefault="00AD7517" w:rsidP="00AD7517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المقدم: </w:t>
      </w:r>
      <w:r w:rsidRPr="009D26F0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لكن الآن </w:t>
      </w:r>
      <w:r w:rsidRPr="005242D6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السيارات.. </w:t>
      </w:r>
    </w:p>
    <w:p w:rsidR="00AD7517" w:rsidRDefault="00AD7517" w:rsidP="00B16EBC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نعم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البواخر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الآن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ما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زالت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لكن مكة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ليس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ت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على بحر. </w:t>
      </w:r>
    </w:p>
    <w:p w:rsidR="00AD7517" w:rsidRDefault="00AD7517" w:rsidP="0048756A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وقال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بن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القصار</w:t>
      </w:r>
      <w:r w:rsidR="00B16EBC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الآية دليل قاطع لمالك أن الراحلة ليست من شرط السبيل؛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فإن المخالف يزعم أن الحج لا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يجب على الراجل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وهو خلاف الآية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انتهى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وفيه نظر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وقد روى الطبر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طريق عمر بن ذر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قال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قال مجاهد: كانوا لا يركبون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فأنزل الله: </w:t>
      </w:r>
      <w:r w:rsidR="0034702D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{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يأتوك رجالاً وعلى كل ضامر</w:t>
      </w:r>
      <w:r w:rsidR="0034702D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}</w:t>
      </w:r>
      <w:r w:rsidR="0048756A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فأمرهم بالزاد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ورخ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ص لهم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الركوب و</w:t>
      </w:r>
      <w:r w:rsidRPr="009D26F0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المتجر. </w:t>
      </w:r>
    </w:p>
    <w:p w:rsidR="00AD7517" w:rsidRDefault="00AD7517" w:rsidP="00371CE4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وروى ابن أبى حاتم من طريق محمد بن كعب عن ابن عباس -رضى الله عنهما- ما</w:t>
      </w:r>
      <w:r w:rsidR="0034702D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تني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ء أشد علىّ ألا أكون حججت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ماشيًا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؛ لأن الله يقول: </w:t>
      </w:r>
      <w:r w:rsidR="0034702D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{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يأتوك رجا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  <w:cs/>
        </w:rPr>
        <w:t xml:space="preserve">لًا 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وعلى كل ضامر</w:t>
      </w:r>
      <w:r w:rsidR="0034702D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}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فبدأ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بالرجال قبل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lastRenderedPageBreak/>
        <w:t>الركبان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34702D">
        <w:rPr>
          <w:rFonts w:ascii="Simplified Arabic" w:hint="cs"/>
          <w:sz w:val="28"/>
          <w:szCs w:val="28"/>
          <w:shd w:val="clear" w:color="000000" w:fill="FFFFFF"/>
          <w:rtl/>
        </w:rPr>
        <w:t xml:space="preserve">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كان المش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عندهم قبل حصول هذه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الوسائل أمر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ميسور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يحج الإنسان من العراق ومن خراسان و</w:t>
      </w:r>
      <w:r w:rsidR="0034702D">
        <w:rPr>
          <w:rFonts w:ascii="Simplified Arabic" w:hint="cs"/>
          <w:sz w:val="28"/>
          <w:szCs w:val="28"/>
          <w:shd w:val="clear" w:color="000000" w:fill="FFFFFF"/>
          <w:rtl/>
        </w:rPr>
        <w:t xml:space="preserve">من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الهند ومن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أقاصي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الدنيا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يحجون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مشاة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الآن </w:t>
      </w:r>
      <w:r w:rsidRPr="009D26F0">
        <w:rPr>
          <w:rFonts w:ascii="Simplified Arabic" w:hint="cs"/>
          <w:sz w:val="28"/>
          <w:szCs w:val="28"/>
          <w:shd w:val="clear" w:color="000000" w:fill="FFFFFF"/>
          <w:rtl/>
          <w:cs/>
        </w:rPr>
        <w:t>لو قيل لشخص يبعد عن المشاعر مائة كيلو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Pr="009D26F0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لظن هذا ضرب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الخيال</w:t>
      </w:r>
      <w:r w:rsidR="0034702D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فيه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أحد يمشي مائة كيلو؟ </w:t>
      </w:r>
    </w:p>
    <w:p w:rsidR="00AD7517" w:rsidRDefault="00AD7517" w:rsidP="00AD7517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المقدم: أبد</w:t>
      </w:r>
      <w:r w:rsidR="0048756A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ًا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. </w:t>
      </w:r>
    </w:p>
    <w:p w:rsidR="00AD7517" w:rsidRDefault="0034702D" w:rsidP="00F8653B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يظنونه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ضرب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  <w:cs/>
        </w:rPr>
        <w:t>ًا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من الخيال،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وكانوا يقطعون هذه المسافات بالأشهر</w:t>
      </w:r>
      <w:r w:rsidR="00AD7517" w:rsidRPr="0004740B">
        <w:rPr>
          <w:rFonts w:ascii="Simplified Arabic" w:hint="cs"/>
          <w:sz w:val="28"/>
          <w:szCs w:val="28"/>
          <w:shd w:val="clear" w:color="000000" w:fill="FFFFFF"/>
          <w:rtl/>
          <w:cs/>
        </w:rPr>
        <w:t>، وبعض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فقراء المسلمين أدركهم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الجيل الذى قبلنا يأتون من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أقاصي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الدنيا من الشرق يحملون بعض الآلات الت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يتكسبون من ورائها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إضافة إلى ما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يحتاجونه من الزاد و</w:t>
      </w:r>
      <w:r w:rsidR="00AD7517" w:rsidRPr="0004740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النفقة،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يحملونه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على ظهورهم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يحمل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ماكينة،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يحمل، نعم،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وكل بلد يمر عليه يتكس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َّ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ب بهذه الآلة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أجل أن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يبلغ 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إلى ا</w:t>
      </w:r>
      <w:r w:rsidR="00AD7517" w:rsidRPr="0004740B">
        <w:rPr>
          <w:rFonts w:ascii="Simplified Arabic" w:hint="cs"/>
          <w:sz w:val="28"/>
          <w:szCs w:val="28"/>
          <w:shd w:val="clear" w:color="000000" w:fill="FFFFFF"/>
          <w:rtl/>
        </w:rPr>
        <w:t>لمرحلة الت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 w:rsidR="00AD7517" w:rsidRPr="0004740B">
        <w:rPr>
          <w:rFonts w:ascii="Simplified Arabic" w:hint="cs"/>
          <w:sz w:val="28"/>
          <w:szCs w:val="28"/>
          <w:shd w:val="clear" w:color="000000" w:fill="FFFFFF"/>
          <w:rtl/>
        </w:rPr>
        <w:t xml:space="preserve"> تليها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فتجده يمكث الأشهر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بل بعضهم سنين،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حتى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يصل إلى مكة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والآن الحج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ولله الحمد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خمسة أيام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 xml:space="preserve"> تحج،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أربعة أيام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تحج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متيسر،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ومع ذلك نجد بعض المسلمين يتكاسل ويؤخر ويؤجل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ويتذرع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وبعضهم يتذرع بأعذار واهية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تجده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الخامسة والعشرين مثلا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ً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أو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قبل ذلك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أو بعده،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يتذرع بأمور لا تعادل ما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>جاء بمثل قوله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  <w:cs/>
        </w:rPr>
        <w:t>جل وعلا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: </w:t>
      </w:r>
      <w:r w:rsidR="006A1D6B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{</w:t>
      </w:r>
      <w:r w:rsidR="00AD7517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ومن كفر فإن الله غنى عن العالمين</w:t>
      </w:r>
      <w:r w:rsidR="006A1D6B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}</w:t>
      </w:r>
      <w:r w:rsidR="00F8653B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،</w:t>
      </w:r>
      <w:r w:rsidR="00AD7517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 xml:space="preserve"> 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 xml:space="preserve">يعني 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من أعذار بعض الشباب 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>من طلاب الجامعات يقول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: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تسليم البحث بعد الحج مباشرة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ما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ستطيع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أن 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>أحج</w:t>
      </w:r>
      <w:r w:rsidR="00AD7517" w:rsidRPr="009E025A"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  <w:r w:rsidR="00AD7517">
        <w:rPr>
          <w:rFonts w:ascii="Simplified Arabic" w:hint="cs"/>
          <w:sz w:val="28"/>
          <w:szCs w:val="28"/>
          <w:shd w:val="clear" w:color="000000" w:fill="FFFFFF"/>
          <w:rtl/>
        </w:rPr>
        <w:t xml:space="preserve"> هل هذا عذر؟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!</w:t>
      </w:r>
    </w:p>
    <w:p w:rsidR="00AD7517" w:rsidRDefault="00AD7517" w:rsidP="00F8653B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بينما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نجد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المسلمين 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يقطع المسافة بسنة أو أكثر </w:t>
      </w:r>
      <w:r w:rsidRPr="009E025A">
        <w:rPr>
          <w:rFonts w:ascii="Simplified Arabic" w:hint="cs"/>
          <w:sz w:val="28"/>
          <w:szCs w:val="28"/>
          <w:shd w:val="clear" w:color="000000" w:fill="FFFFFF"/>
          <w:rtl/>
          <w:cs/>
        </w:rPr>
        <w:t>مشيًا على الأقدام</w:t>
      </w:r>
      <w:r w:rsidRPr="009E025A"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والله المستعان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 واحد من الشباب قال: السنة هذه ربيع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وننتظر سنة ما فيها ربيع،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هل هذه أعذار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واجه بها مثل هذا الركن من أركان الإسلام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هذا أمر مخيف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هذا عدم اكت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راث 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أمر الله -جل وعلا- والله المستعان.</w:t>
      </w:r>
    </w:p>
    <w:p w:rsidR="00AD7517" w:rsidRDefault="00AD7517" w:rsidP="00F8653B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يقول: ما فاتن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ش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ء أشد على ألا أكون حججت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ماشيًا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لأن الله -تعالى- يقول: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 xml:space="preserve"> </w:t>
      </w:r>
      <w:r w:rsidR="006A1D6B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{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يأتوك رجالاً وعلى كل ضامر</w:t>
      </w:r>
      <w:r w:rsidR="006A1D6B"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>}</w:t>
      </w:r>
      <w:r>
        <w:rPr>
          <w:rFonts w:ascii="Simplified Arabic" w:hint="cs"/>
          <w:color w:val="FF0000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فبدأ بالرجال قبل الركبان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ومع ذلك 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</w:rPr>
        <w:t xml:space="preserve">يقال 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على 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المسلم 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  <w:cs/>
        </w:rPr>
        <w:t>أن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</w:rPr>
        <w:t>يفعل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الأرفق به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لأن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حج على الراحلة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 w:rsidRPr="002C3994">
        <w:rPr>
          <w:rFonts w:ascii="Simplified Arabic" w:hint="cs"/>
          <w:sz w:val="28"/>
          <w:szCs w:val="28"/>
          <w:shd w:val="clear" w:color="000000" w:fill="FFFFFF"/>
          <w:rtl/>
        </w:rPr>
        <w:t>غرض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المصنف من حديث ابن عمر -رضى الله عنهما- الرد على من زعم أن الحج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ماشيًا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أفضل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لتقديمه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الذكر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يعني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الآن لا يمكن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 xml:space="preserve">أن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تقول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إ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الراجل أفضل من الراكب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 العكس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لماذا؟ لأن من يفضل المش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يستدل بالآية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والذى يفضل الركوب يستدل بفعل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 xml:space="preserve"> -عليه الصلاة والسلام-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؛ ولذا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قال: وغرض المصنف من حديث ابن عمر </w:t>
      </w:r>
      <w:r>
        <w:rPr>
          <w:rFonts w:ascii="Simplified Arabic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رضى الله عنهما- الرد على من زعم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الحج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ماشيًا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أفضل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لتقديمه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الذكر على الراكب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فبين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نه لو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كان أفضل لفعله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/>
          <w:sz w:val="28"/>
          <w:szCs w:val="28"/>
          <w:shd w:val="clear" w:color="000000" w:fill="FFFFFF"/>
          <w:rtl/>
        </w:rPr>
        <w:t>-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صلى الله عليه وسلم- بدليل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نه لم يحرم حتى استوت به راحلته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ذكر ذلك 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ا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بن المني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>ِّ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ر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الحاشية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.</w:t>
      </w:r>
    </w:p>
    <w:p w:rsidR="00AD7517" w:rsidRDefault="00AD7517" w:rsidP="00371CE4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ومع ذلك ينبغ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 نستحضر عدم الإسراف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، النبي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-صلى الله عليه وسلم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 حج على رحل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وجاء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الحديث الصحيح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6A1D6B">
        <w:rPr>
          <w:rFonts w:ascii="Simplified Arabic" w:hint="cs"/>
          <w:sz w:val="28"/>
          <w:szCs w:val="28"/>
          <w:shd w:val="clear" w:color="000000" w:fill="FFFFFF"/>
          <w:rtl/>
        </w:rPr>
        <w:t xml:space="preserve">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صحيح البخار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نس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 xml:space="preserve"> بن مالك حج على رحل،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ولم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يكن شحيحًا،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فنلاحظ هذا، 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المسلم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يفعل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الأرفق به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وهذا هو الأفضل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حقه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؛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لأن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المشقة ليست مطلوبة لذاتها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لكن مع ذلك نلاحظ مسائل نهى 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</w:rPr>
        <w:t xml:space="preserve">عنها 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من وجوه أخرى مثل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الإسراف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مثل الفخر وا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لخيلاء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يحجون بآلات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lastRenderedPageBreak/>
        <w:t>يبهرون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بها 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>المساكين والفقراء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 xml:space="preserve"> بل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عامة الناس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كله من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جل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 يقال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حج على كذا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-عليه الصلاة والسلام- حج على رحل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يعني 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مركوب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متواضع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 أي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 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  <w:cs/>
        </w:rPr>
        <w:t>يء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فهمنا أنه 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>متواضع؟ من قول: حج 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نس على رحل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ولم 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</w:rPr>
        <w:t xml:space="preserve">يكن </w:t>
      </w:r>
      <w:r w:rsidRPr="001A6013"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شحيحًا،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وكان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أ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نس من أغنياء المسلمين؛ لأن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-صلى الله عليه وسلم- دعا له بكثرة المال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ولم يكن شحيحًا مع ذلك،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ومع ذلك حج متواضعاً كما حج </w:t>
      </w:r>
      <w:r w:rsidR="0048756A">
        <w:rPr>
          <w:rFonts w:ascii="Simplified Arabic" w:hint="cs"/>
          <w:sz w:val="28"/>
          <w:szCs w:val="28"/>
          <w:shd w:val="clear" w:color="000000" w:fill="FFFFFF"/>
          <w:rtl/>
        </w:rPr>
        <w:t>النبي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-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عليه الصلاة والسلام- متواضع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>ً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ا.</w:t>
      </w:r>
    </w:p>
    <w:p w:rsidR="00AD7517" w:rsidRDefault="00AD7517" w:rsidP="00371CE4">
      <w:pPr>
        <w:spacing w:line="360" w:lineRule="auto"/>
        <w:jc w:val="both"/>
        <w:rPr>
          <w:rFonts w:ascii="Simplified Arabic"/>
          <w:sz w:val="28"/>
          <w:szCs w:val="28"/>
          <w:shd w:val="clear" w:color="000000" w:fill="FFFFFF"/>
          <w:rtl/>
        </w:rPr>
      </w:pPr>
      <w:r>
        <w:rPr>
          <w:rFonts w:ascii="Simplified Arabic" w:hint="cs"/>
          <w:sz w:val="28"/>
          <w:szCs w:val="28"/>
          <w:shd w:val="clear" w:color="000000" w:fill="FFFFFF"/>
          <w:rtl/>
        </w:rPr>
        <w:t>بدليل أنه لم يحرم حتى استوت به راحلته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ذكر ذلك ابن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المني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  <w:cs/>
        </w:rPr>
        <w:t>ِّ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ر في الحاشية</w:t>
      </w:r>
      <w:r w:rsidR="002827FC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وقال غيره: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مناسبة الحديث للآية أن ذا الحليفة فج عميق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والركوب مناسب لقوله: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>و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على كل ضامر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وقال الإسماعيل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ليس</w:t>
      </w:r>
      <w:r w:rsidR="002707E5">
        <w:rPr>
          <w:rFonts w:ascii="Simplified Arabic" w:hint="cs"/>
          <w:sz w:val="28"/>
          <w:szCs w:val="28"/>
          <w:shd w:val="clear" w:color="000000" w:fill="FFFFFF"/>
          <w:rtl/>
        </w:rPr>
        <w:t xml:space="preserve"> في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الحديثين 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ء مما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ترجم به الباب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ورُد 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بأن فيهما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الإشارة إلى أن الركوب أفضل فيؤخذ جواز المش</w:t>
      </w:r>
      <w:r w:rsidR="00371CE4">
        <w:rPr>
          <w:rFonts w:ascii="Simplified Arabic" w:hint="cs"/>
          <w:sz w:val="28"/>
          <w:szCs w:val="28"/>
          <w:shd w:val="clear" w:color="000000" w:fill="FFFFFF"/>
          <w:rtl/>
        </w:rPr>
        <w:t>ي</w:t>
      </w:r>
      <w:r>
        <w:rPr>
          <w:rFonts w:ascii="Simplified Arabic" w:hint="cs"/>
          <w:sz w:val="28"/>
          <w:szCs w:val="28"/>
          <w:shd w:val="clear" w:color="000000" w:fill="FFFFFF"/>
          <w:rtl/>
          <w:cs/>
        </w:rPr>
        <w:t xml:space="preserve">،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من أين فهمنا أن الركوب أفضل؟ لأن الله اختاره لنبيه -عليه الصلاة والسلام-</w:t>
      </w:r>
      <w:r w:rsidR="00F8653B">
        <w:rPr>
          <w:rFonts w:ascii="Simplified Arabic" w:hint="cs"/>
          <w:sz w:val="28"/>
          <w:szCs w:val="28"/>
          <w:shd w:val="clear" w:color="000000" w:fill="FFFFFF"/>
          <w:rtl/>
          <w:cs/>
        </w:rPr>
        <w:t>،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 xml:space="preserve"> وما</w:t>
      </w:r>
      <w:r w:rsidR="00695AA5">
        <w:rPr>
          <w:rFonts w:ascii="Simplified Arabic" w:hint="cs"/>
          <w:sz w:val="28"/>
          <w:szCs w:val="28"/>
          <w:shd w:val="clear" w:color="000000" w:fill="FFFFFF"/>
          <w:rtl/>
        </w:rPr>
        <w:t xml:space="preserve"> </w:t>
      </w:r>
      <w:r>
        <w:rPr>
          <w:rFonts w:ascii="Simplified Arabic" w:hint="cs"/>
          <w:sz w:val="28"/>
          <w:szCs w:val="28"/>
          <w:shd w:val="clear" w:color="000000" w:fill="FFFFFF"/>
          <w:rtl/>
        </w:rPr>
        <w:t>كان الله ليختار لنبيه إلا الأفضل.</w:t>
      </w:r>
    </w:p>
    <w:p w:rsidR="002827FC" w:rsidRDefault="00AD7517" w:rsidP="002827FC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  <w:cs/>
        </w:rPr>
      </w:pP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المقدم: </w:t>
      </w:r>
      <w:r w:rsidR="002827FC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نرجئ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بقية ما</w:t>
      </w:r>
      <w:r w:rsidR="00695AA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يتعلق 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بالأبواب</w:t>
      </w:r>
      <w:r w:rsidR="00F8653B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،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أحسن الله إليكم</w:t>
      </w:r>
      <w:r w:rsidR="002827FC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>.</w:t>
      </w:r>
    </w:p>
    <w:p w:rsidR="00AD7517" w:rsidRPr="003B45E2" w:rsidRDefault="00AD7517" w:rsidP="002827FC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 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أيها الإخوة والأخوات</w:t>
      </w:r>
      <w:r w:rsidR="00F8653B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بهذا نصل وإياكم إلى ختام هذه الحلقة</w:t>
      </w:r>
      <w:r w:rsidR="002707E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في 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شرح كتاب التجريد الصريح لأحاديث الجامع الصحيح</w:t>
      </w:r>
      <w:r w:rsidR="002827FC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</w:p>
    <w:p w:rsidR="00AD7517" w:rsidRPr="003B45E2" w:rsidRDefault="00AD7517" w:rsidP="00695AA5">
      <w:pPr>
        <w:spacing w:line="360" w:lineRule="auto"/>
        <w:jc w:val="both"/>
        <w:rPr>
          <w:rFonts w:ascii="Simplified Arabic"/>
          <w:b/>
          <w:bCs/>
          <w:sz w:val="28"/>
          <w:szCs w:val="28"/>
          <w:shd w:val="clear" w:color="000000" w:fill="FFFFFF"/>
          <w:rtl/>
        </w:rPr>
      </w:pP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  <w:cs/>
        </w:rPr>
        <w:t xml:space="preserve">لنا بكم لقاء بإذن الله تعالى في حلقة قادمة، </w:t>
      </w:r>
      <w:r w:rsidR="00695AA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وأنتم 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على خير</w:t>
      </w:r>
      <w:r w:rsidR="002827FC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</w:p>
    <w:p w:rsidR="00E659B2" w:rsidRDefault="00AD7517" w:rsidP="00AD7517">
      <w:pPr>
        <w:spacing w:line="360" w:lineRule="auto"/>
        <w:jc w:val="both"/>
        <w:rPr>
          <w:rFonts w:cs="Simplified Arabic"/>
          <w:b/>
          <w:bCs/>
          <w:sz w:val="28"/>
          <w:szCs w:val="28"/>
          <w:rtl/>
        </w:rPr>
      </w:pP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شكر</w:t>
      </w:r>
      <w:r w:rsidR="00695AA5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ً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ا لطيب المتابعة</w:t>
      </w:r>
      <w:r w:rsidR="002827FC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،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والسلام عليكم ورحمة الله وبركاته</w:t>
      </w:r>
      <w:r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>.</w:t>
      </w:r>
      <w:r w:rsidRPr="003B45E2">
        <w:rPr>
          <w:rFonts w:ascii="Simplified Arabic" w:hint="cs"/>
          <w:b/>
          <w:bCs/>
          <w:sz w:val="28"/>
          <w:szCs w:val="28"/>
          <w:shd w:val="clear" w:color="000000" w:fill="FFFFFF"/>
          <w:rtl/>
        </w:rPr>
        <w:t xml:space="preserve"> </w:t>
      </w:r>
    </w:p>
    <w:p w:rsidR="00E93D37" w:rsidRDefault="00E93D37" w:rsidP="008C0EC7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4440CE">
      <w:headerReference w:type="even" r:id="rId7"/>
      <w:headerReference w:type="default" r:id="rId8"/>
      <w:pgSz w:w="11906" w:h="16838"/>
      <w:pgMar w:top="1134" w:right="1700" w:bottom="1134" w:left="1701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3E" w:rsidRDefault="00C76C3E" w:rsidP="008C0EC7">
      <w:r>
        <w:separator/>
      </w:r>
    </w:p>
  </w:endnote>
  <w:endnote w:type="continuationSeparator" w:id="0">
    <w:p w:rsidR="00C76C3E" w:rsidRDefault="00C76C3E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E4A3063-15DB-41CD-BF0B-3056C76150C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0496762-0DBD-4FA2-AE18-028B982691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8CDA92-F07D-4B7F-BE08-99B61A7EDBF2}"/>
    <w:embedBold r:id="rId4" w:fontKey="{B3B51F00-AEBD-4E55-AEB3-18A7D89896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5E1B463-FE00-46DE-9497-25BFF71CC75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11E77790-3E2B-4F9C-85CB-9861E5F3065B}"/>
    <w:embedBold r:id="rId7" w:fontKey="{B042952B-9E95-4140-9CED-C8869C6452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F6E26D8A-34E6-47ED-93C9-F29DF2D297AB}"/>
    <w:embedBold r:id="rId9" w:fontKey="{23169FCF-0C86-47B9-A825-72F128D823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2ADC85A-A090-4E30-AB9E-655E3C0E7B29}"/>
    <w:embedBold r:id="rId11" w:fontKey="{E2114F25-CE0F-42C9-ABA1-3D752D7AB60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2" w:fontKey="{F656CBC9-7B74-4E3B-BC52-7A79BBC0FAC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7479B952-6F2F-4FBF-983E-ECE35D18AE6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FF79F9BF-4423-4689-9230-D2104C0E17A0}"/>
    <w:embedBold r:id="rId15" w:fontKey="{3A150DC2-2946-46B8-B24B-FC5FEC0EBDE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3807A848-F286-4C7D-A221-BF510B0BC456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7BFCAAD2-3D49-4DEE-B8D1-694D159869A7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D9232B1A-957A-4CCA-B6E1-8510590D340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DB82E0CC-29EF-4E9E-85C6-F7247FCD07BF}"/>
    <w:embedBold r:id="rId20" w:fontKey="{B87C52C7-7F43-44A7-88DF-5A61CAAC36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3E" w:rsidRDefault="00C76C3E" w:rsidP="008C0EC7">
      <w:r>
        <w:separator/>
      </w:r>
    </w:p>
  </w:footnote>
  <w:footnote w:type="continuationSeparator" w:id="0">
    <w:p w:rsidR="00C76C3E" w:rsidRDefault="00C76C3E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D5B" w:rsidRDefault="00C76C3E" w:rsidP="004440CE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7" type="#_x0000_t202" style="position:absolute;left:0;text-align:left;margin-left:410.55pt;margin-top:21.3pt;width:45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<v:textbox>
            <w:txbxContent>
              <w:p w:rsidR="00614D5B" w:rsidRDefault="00614D5B" w:rsidP="004440C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910E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3" o:spid="_x0000_s2056" type="#_x0000_t202" style="position:absolute;left:0;text-align:left;margin-left:382.05pt;margin-top:7.7pt;width:99pt;height:4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" stroked="f">
          <v:textbox>
            <w:txbxContent>
              <w:p w:rsidR="00614D5B" w:rsidRDefault="00614D5B" w:rsidP="004440C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14D5B" w:rsidRDefault="00614D5B" w:rsidP="004440C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E910E8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614D5B">
      <w:rPr>
        <w:rtl/>
      </w:rPr>
      <w:tab/>
    </w:r>
    <w:r w:rsidR="00614D5B">
      <w:rPr>
        <w:rtl/>
      </w:rPr>
      <w:tab/>
    </w:r>
    <w:r w:rsidR="00614D5B">
      <w:rPr>
        <w:rtl/>
      </w:rPr>
      <w:tab/>
    </w:r>
    <w:r w:rsidR="00614D5B">
      <w:rPr>
        <w:rtl/>
      </w:rPr>
      <w:tab/>
    </w:r>
    <w:r w:rsidR="00614D5B">
      <w:rPr>
        <w:rtl/>
      </w:rPr>
      <w:tab/>
    </w:r>
  </w:p>
  <w:p w:rsidR="00614D5B" w:rsidRPr="00CD4C3A" w:rsidRDefault="00C76C3E" w:rsidP="004440CE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Text Box 2" o:spid="_x0000_s2055" type="#_x0000_t202" style="position:absolute;left:0;text-align:left;margin-left:34.8pt;margin-top:2.9pt;width:218.2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" stroked="f">
          <v:textbox inset="0,,1mm">
            <w:txbxContent>
              <w:p w:rsidR="00614D5B" w:rsidRPr="008C0EC7" w:rsidRDefault="00614D5B" w:rsidP="00AD7517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 w:rsidRPr="00AD7517">
                  <w:rPr>
                    <w:rFonts w:cs="AL-Mohanad Bold"/>
                    <w:sz w:val="22"/>
                    <w:szCs w:val="22"/>
                    <w:rtl/>
                  </w:rPr>
                  <w:t>الحادية والثلاثون بعد المائة الثالثة</w:t>
                </w:r>
              </w:p>
            </w:txbxContent>
          </v:textbox>
        </v:shape>
      </w:pict>
    </w:r>
  </w:p>
  <w:p w:rsidR="00614D5B" w:rsidRPr="007D1514" w:rsidRDefault="00C76C3E" w:rsidP="004440CE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Line 4" o:spid="_x0000_s2054" style="position:absolute;left:0;text-align:left;z-index:-251653120;visibility:visibl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<v:stroke linestyle="thickThin"/>
        </v:line>
      </w:pict>
    </w:r>
    <w:r w:rsidR="00614D5B">
      <w:tab/>
    </w:r>
  </w:p>
  <w:p w:rsidR="00614D5B" w:rsidRPr="00064954" w:rsidRDefault="00614D5B" w:rsidP="004440CE">
    <w:pPr>
      <w:pStyle w:val="Header"/>
    </w:pPr>
  </w:p>
  <w:p w:rsidR="00614D5B" w:rsidRPr="00D063C6" w:rsidRDefault="00614D5B" w:rsidP="00444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D5B" w:rsidRDefault="00C76C3E" w:rsidP="004440CE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3" type="#_x0000_t202" style="position:absolute;left:0;text-align:left;margin-left:4.6pt;margin-top:27.95pt;width:4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<v:textbox>
            <w:txbxContent>
              <w:p w:rsidR="00614D5B" w:rsidRDefault="00614D5B" w:rsidP="004440CE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</v:shape>
      </w:pict>
    </w:r>
    <w:r>
      <w:rPr>
        <w:noProof/>
        <w:rtl/>
      </w:rPr>
      <w:pict>
        <v:shape id="Text Box 6" o:spid="_x0000_s2052" type="#_x0000_t202" style="position:absolute;left:0;text-align:left;margin-left:-22.55pt;margin-top:16.7pt;width:99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<v:textbox>
            <w:txbxContent>
              <w:p w:rsidR="00614D5B" w:rsidRDefault="00614D5B" w:rsidP="004440CE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14D5B" w:rsidRDefault="00614D5B" w:rsidP="004440CE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E910E8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Text Box 5" o:spid="_x0000_s2051" type="#_x0000_t202" style="position:absolute;left:0;text-align:left;margin-left:12.55pt;margin-top:30.2pt;width:39pt;height:28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<v:textbox>
            <w:txbxContent>
              <w:p w:rsidR="00614D5B" w:rsidRDefault="00614D5B" w:rsidP="004440CE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E910E8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</v:shape>
      </w:pict>
    </w:r>
  </w:p>
  <w:p w:rsidR="00614D5B" w:rsidRPr="00CD4C3A" w:rsidRDefault="00614D5B" w:rsidP="004440CE">
    <w:pPr>
      <w:pStyle w:val="Header"/>
    </w:pPr>
  </w:p>
  <w:p w:rsidR="00614D5B" w:rsidRPr="007D1514" w:rsidRDefault="00C76C3E" w:rsidP="004440CE">
    <w:pPr>
      <w:pStyle w:val="Header"/>
    </w:pPr>
    <w:r>
      <w:rPr>
        <w:noProof/>
      </w:rPr>
      <w:pict>
        <v:shape id="Text Box 9" o:spid="_x0000_s2050" type="#_x0000_t202" style="position:absolute;left:0;text-align:left;margin-left:271.4pt;margin-top:.35pt;width:145.05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<v:textbox inset="0,0,0,0">
            <w:txbxContent>
              <w:p w:rsidR="00614D5B" w:rsidRPr="0004247D" w:rsidRDefault="00614D5B" w:rsidP="004440C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614D5B" w:rsidRDefault="00614D5B" w:rsidP="004440CE">
                <w:pPr>
                  <w:rPr>
                    <w:rtl/>
                  </w:rPr>
                </w:pPr>
              </w:p>
              <w:p w:rsidR="00614D5B" w:rsidRDefault="00614D5B" w:rsidP="004440CE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910E8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614D5B" w:rsidRDefault="00614D5B" w:rsidP="004440CE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</v:shape>
      </w:pict>
    </w:r>
    <w:r>
      <w:rPr>
        <w:noProof/>
      </w:rPr>
      <w:pict>
        <v:line id="Line 7" o:spid="_x0000_s2049" style="position:absolute;left:0;text-align:left;z-index:251666432;visibility:visibl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<v:stroke linestyle="thickThin"/>
        </v:line>
      </w:pict>
    </w:r>
  </w:p>
  <w:p w:rsidR="00614D5B" w:rsidRPr="00E811C5" w:rsidRDefault="00614D5B" w:rsidP="004440CE">
    <w:pPr>
      <w:pStyle w:val="Header"/>
    </w:pPr>
  </w:p>
  <w:p w:rsidR="00614D5B" w:rsidRPr="00D063C6" w:rsidRDefault="00614D5B" w:rsidP="004440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849DB"/>
    <w:rsid w:val="002707E5"/>
    <w:rsid w:val="002827FC"/>
    <w:rsid w:val="00282C79"/>
    <w:rsid w:val="003061B2"/>
    <w:rsid w:val="00311A9F"/>
    <w:rsid w:val="0034702D"/>
    <w:rsid w:val="00371CE4"/>
    <w:rsid w:val="00423E27"/>
    <w:rsid w:val="004440CE"/>
    <w:rsid w:val="0048756A"/>
    <w:rsid w:val="004C7ADB"/>
    <w:rsid w:val="00500DBB"/>
    <w:rsid w:val="005E0D62"/>
    <w:rsid w:val="00614D5B"/>
    <w:rsid w:val="0064493B"/>
    <w:rsid w:val="00695AA5"/>
    <w:rsid w:val="006A1D6B"/>
    <w:rsid w:val="006C0C16"/>
    <w:rsid w:val="00732E96"/>
    <w:rsid w:val="00736B92"/>
    <w:rsid w:val="00770A70"/>
    <w:rsid w:val="008B0C3E"/>
    <w:rsid w:val="008B3AB9"/>
    <w:rsid w:val="008C0EC7"/>
    <w:rsid w:val="00A06AA9"/>
    <w:rsid w:val="00AA110F"/>
    <w:rsid w:val="00AD7517"/>
    <w:rsid w:val="00B16EBC"/>
    <w:rsid w:val="00B27E8D"/>
    <w:rsid w:val="00C76C3E"/>
    <w:rsid w:val="00D638D0"/>
    <w:rsid w:val="00DC360F"/>
    <w:rsid w:val="00DE627C"/>
    <w:rsid w:val="00E26FE0"/>
    <w:rsid w:val="00E659B2"/>
    <w:rsid w:val="00E910E8"/>
    <w:rsid w:val="00E93D37"/>
    <w:rsid w:val="00F85D96"/>
    <w:rsid w:val="00F8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C5C80D7"/>
  <w15:docId w15:val="{6F499EE3-7EFB-4FA2-A6D0-891DB47E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988E0-42C5-4197-8484-662A3ED1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2436</Words>
  <Characters>13887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EU-HOME</cp:lastModifiedBy>
  <cp:revision>12</cp:revision>
  <dcterms:created xsi:type="dcterms:W3CDTF">2015-12-03T18:41:00Z</dcterms:created>
  <dcterms:modified xsi:type="dcterms:W3CDTF">2018-03-09T10:53:00Z</dcterms:modified>
</cp:coreProperties>
</file>