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766CED" w:rsidRDefault="00E659B2" w:rsidP="008C0EC7">
      <w:pPr>
        <w:ind w:left="-1282" w:right="-709"/>
        <w:jc w:val="center"/>
        <w:rPr>
          <w:sz w:val="2"/>
          <w:szCs w:val="2"/>
          <w:lang w:bidi="ar-EG"/>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766CED" w:rsidRDefault="00766CED" w:rsidP="00766CED">
      <w:pPr>
        <w:tabs>
          <w:tab w:val="left" w:pos="5532"/>
        </w:tabs>
        <w:ind w:left="-1282" w:right="-709"/>
        <w:rPr>
          <w:rFonts w:cs="PT Bold Heading"/>
          <w:sz w:val="48"/>
          <w:szCs w:val="48"/>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766CED" w:rsidRDefault="00E659B2" w:rsidP="008C0EC7">
      <w:pPr>
        <w:ind w:left="-1282" w:right="-709"/>
        <w:jc w:val="center"/>
        <w:rPr>
          <w:rFonts w:cs="Arial"/>
          <w:sz w:val="50"/>
          <w:szCs w:val="50"/>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11220F">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11220F">
        <w:rPr>
          <w:rFonts w:ascii="Tahoma" w:hAnsi="Tahoma" w:cs="Tahoma" w:hint="cs"/>
          <w:bCs/>
          <w:rtl/>
          <w:lang w:bidi="ar-EG"/>
        </w:rPr>
        <w:t>الحادية عشر</w:t>
      </w:r>
      <w:r w:rsidR="00E63D2D">
        <w:rPr>
          <w:rFonts w:ascii="Tahoma" w:hAnsi="Tahoma" w:cs="Tahoma" w:hint="cs"/>
          <w:bCs/>
          <w:rtl/>
        </w:rPr>
        <w:t>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766CED" w:rsidRDefault="00766CED" w:rsidP="008C0EC7">
      <w:pPr>
        <w:jc w:val="both"/>
        <w:rPr>
          <w:rFonts w:cs="Simplified Arabic"/>
          <w:b/>
          <w:bCs/>
          <w:sz w:val="36"/>
          <w:szCs w:val="28"/>
          <w:rtl/>
        </w:rPr>
      </w:pPr>
    </w:p>
    <w:p w:rsidR="00766CED" w:rsidRDefault="00766CED"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E63D2D">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8A0650" w:rsidRDefault="0065598F" w:rsidP="00D65A06">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103A3E" w:rsidRPr="00103A3E">
        <w:rPr>
          <w:rFonts w:cs="Simplified Arabic"/>
          <w:b/>
          <w:bCs/>
          <w:sz w:val="28"/>
          <w:szCs w:val="28"/>
          <w:rtl/>
        </w:rPr>
        <w:t>سلام</w:t>
      </w:r>
      <w:r w:rsidR="00101366">
        <w:rPr>
          <w:rFonts w:cs="Simplified Arabic" w:hint="cs"/>
          <w:b/>
          <w:bCs/>
          <w:sz w:val="28"/>
          <w:szCs w:val="28"/>
          <w:rtl/>
        </w:rPr>
        <w:t xml:space="preserve"> الله</w:t>
      </w:r>
      <w:r w:rsidR="00103A3E" w:rsidRPr="00103A3E">
        <w:rPr>
          <w:rFonts w:cs="Simplified Arabic"/>
          <w:b/>
          <w:bCs/>
          <w:sz w:val="28"/>
          <w:szCs w:val="28"/>
          <w:rtl/>
        </w:rPr>
        <w:t xml:space="preserve"> </w:t>
      </w:r>
      <w:r w:rsidR="004E6409">
        <w:rPr>
          <w:rFonts w:cs="Simplified Arabic"/>
          <w:b/>
          <w:bCs/>
          <w:sz w:val="28"/>
          <w:szCs w:val="28"/>
          <w:rtl/>
        </w:rPr>
        <w:t>عليكم ورحم</w:t>
      </w:r>
      <w:r w:rsidR="00101366">
        <w:rPr>
          <w:rFonts w:cs="Simplified Arabic" w:hint="cs"/>
          <w:b/>
          <w:bCs/>
          <w:sz w:val="28"/>
          <w:szCs w:val="28"/>
          <w:rtl/>
        </w:rPr>
        <w:t>ته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Pr>
          <w:rFonts w:cs="Simplified Arabic" w:hint="cs"/>
          <w:b/>
          <w:bCs/>
          <w:sz w:val="28"/>
          <w:szCs w:val="28"/>
          <w:rtl/>
        </w:rPr>
        <w:t xml:space="preserve">حلقةٍ جديدة في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D65A06" w:rsidP="003B1131">
      <w:pPr>
        <w:jc w:val="both"/>
        <w:rPr>
          <w:rFonts w:cs="Simplified Arabic"/>
          <w:b/>
          <w:bCs/>
          <w:sz w:val="28"/>
          <w:szCs w:val="28"/>
          <w:rtl/>
        </w:rPr>
      </w:pPr>
      <w:r>
        <w:rPr>
          <w:rFonts w:cs="Simplified Arabic" w:hint="cs"/>
          <w:b/>
          <w:bCs/>
          <w:sz w:val="28"/>
          <w:szCs w:val="28"/>
          <w:rtl/>
        </w:rPr>
        <w:t xml:space="preserve">التي يتولى شرح أحاديثها </w:t>
      </w:r>
      <w:r w:rsidR="009A25DC" w:rsidRPr="009A25DC">
        <w:rPr>
          <w:rFonts w:cs="Simplified Arabic"/>
          <w:b/>
          <w:bCs/>
          <w:sz w:val="28"/>
          <w:szCs w:val="28"/>
          <w:rtl/>
        </w:rPr>
        <w:t>صاحب الفضيلة الشيخ الدكتور عبد الكريم بن عبد الله الخضير،</w:t>
      </w:r>
      <w:r w:rsidR="00E22A71">
        <w:rPr>
          <w:rFonts w:cs="Simplified Arabic" w:hint="cs"/>
          <w:b/>
          <w:bCs/>
          <w:sz w:val="28"/>
          <w:szCs w:val="28"/>
          <w:rtl/>
        </w:rPr>
        <w:t xml:space="preserve"> </w:t>
      </w:r>
      <w:r w:rsidR="009A25DC" w:rsidRPr="009A25DC">
        <w:rPr>
          <w:rFonts w:cs="Simplified Arabic"/>
          <w:b/>
          <w:bCs/>
          <w:sz w:val="28"/>
          <w:szCs w:val="28"/>
          <w:rtl/>
        </w:rPr>
        <w:t>فأهلاً بكم فضيلة الشيخ.</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E63D2D">
        <w:rPr>
          <w:rFonts w:cs="Simplified Arabic" w:hint="cs"/>
          <w:sz w:val="28"/>
          <w:szCs w:val="28"/>
          <w:rtl/>
        </w:rPr>
        <w:t>،</w:t>
      </w:r>
      <w:r w:rsidRPr="00CF5B63">
        <w:rPr>
          <w:rFonts w:cs="Simplified Arabic"/>
          <w:sz w:val="28"/>
          <w:szCs w:val="28"/>
          <w:rtl/>
        </w:rPr>
        <w:t xml:space="preserve"> وبارك فيكم وفي الإخوة المُستمعين.</w:t>
      </w:r>
    </w:p>
    <w:p w:rsidR="00AF3AE1" w:rsidRDefault="00AF3AE1" w:rsidP="003B1131">
      <w:pPr>
        <w:jc w:val="both"/>
        <w:rPr>
          <w:rFonts w:cs="Simplified Arabic"/>
          <w:b/>
          <w:bCs/>
          <w:sz w:val="28"/>
          <w:szCs w:val="28"/>
          <w:rtl/>
        </w:rPr>
      </w:pPr>
      <w:r w:rsidRPr="00AF3AE1">
        <w:rPr>
          <w:rFonts w:cs="Simplified Arabic"/>
          <w:b/>
          <w:bCs/>
          <w:sz w:val="28"/>
          <w:szCs w:val="28"/>
          <w:rtl/>
        </w:rPr>
        <w:t xml:space="preserve">المقدم: </w:t>
      </w:r>
      <w:r w:rsidR="003B1131" w:rsidRPr="003B1131">
        <w:rPr>
          <w:rFonts w:cs="Simplified Arabic"/>
          <w:b/>
          <w:bCs/>
          <w:sz w:val="28"/>
          <w:szCs w:val="28"/>
          <w:rtl/>
        </w:rPr>
        <w:t>لازلنا في الحديث في باب الوصال، ومن قال: ليس في الليل صيام، حديث أبي سعيدٍ</w:t>
      </w:r>
      <w:r w:rsidR="00E63D2D">
        <w:rPr>
          <w:rFonts w:cs="Simplified Arabic"/>
          <w:b/>
          <w:bCs/>
          <w:sz w:val="28"/>
          <w:szCs w:val="28"/>
          <w:rtl/>
        </w:rPr>
        <w:t>-</w:t>
      </w:r>
      <w:r w:rsidR="003B1131" w:rsidRPr="003B1131">
        <w:rPr>
          <w:rFonts w:cs="Simplified Arabic"/>
          <w:b/>
          <w:bCs/>
          <w:sz w:val="28"/>
          <w:szCs w:val="28"/>
          <w:rtl/>
        </w:rPr>
        <w:t xml:space="preserve"> رضي الله عنه</w:t>
      </w:r>
      <w:r w:rsidR="00E63D2D">
        <w:rPr>
          <w:rFonts w:cs="Simplified Arabic"/>
          <w:b/>
          <w:bCs/>
          <w:sz w:val="28"/>
          <w:szCs w:val="28"/>
          <w:rtl/>
        </w:rPr>
        <w:t>-</w:t>
      </w:r>
      <w:r w:rsidR="003B1131" w:rsidRPr="003B1131">
        <w:rPr>
          <w:rFonts w:cs="Simplified Arabic"/>
          <w:b/>
          <w:bCs/>
          <w:sz w:val="28"/>
          <w:szCs w:val="28"/>
          <w:rtl/>
        </w:rPr>
        <w:t xml:space="preserve"> لعلنا نستكمل ما تبقى من أحكام هذا الحديث، يا شيخ.</w:t>
      </w:r>
      <w:r w:rsidRPr="00AF3AE1">
        <w:rPr>
          <w:rFonts w:cs="Simplified Arabic"/>
          <w:b/>
          <w:bCs/>
          <w:sz w:val="28"/>
          <w:szCs w:val="28"/>
          <w:rtl/>
        </w:rPr>
        <w:t xml:space="preserve"> </w:t>
      </w:r>
    </w:p>
    <w:p w:rsidR="005962DC" w:rsidRDefault="00E43376" w:rsidP="005962DC">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C1166D" w:rsidRPr="00C1166D" w:rsidRDefault="00C1166D" w:rsidP="00C1166D">
      <w:pPr>
        <w:jc w:val="both"/>
        <w:rPr>
          <w:rFonts w:cs="Simplified Arabic"/>
          <w:sz w:val="28"/>
          <w:szCs w:val="28"/>
          <w:rtl/>
        </w:rPr>
      </w:pPr>
      <w:r w:rsidRPr="00C1166D">
        <w:rPr>
          <w:rFonts w:cs="Simplified Arabic"/>
          <w:sz w:val="28"/>
          <w:szCs w:val="28"/>
          <w:rtl/>
        </w:rPr>
        <w:t>فقد ذكرنا في الحلقة السابقة أن راوي الحديث: أبو سعيد، سعد بن مالك بن سِنان الخدري، الأنصاري، مرَّ ذكره مرارًا</w:t>
      </w:r>
      <w:r w:rsidR="00E63D2D">
        <w:rPr>
          <w:rFonts w:cs="Simplified Arabic" w:hint="cs"/>
          <w:sz w:val="28"/>
          <w:szCs w:val="28"/>
          <w:rtl/>
        </w:rPr>
        <w:t>،</w:t>
      </w:r>
      <w:r w:rsidRPr="00C1166D">
        <w:rPr>
          <w:rFonts w:cs="Simplified Arabic"/>
          <w:sz w:val="28"/>
          <w:szCs w:val="28"/>
          <w:rtl/>
        </w:rPr>
        <w:t xml:space="preserve"> وأنه لا يحتاج إلى تعريف.</w:t>
      </w:r>
    </w:p>
    <w:p w:rsidR="00C1166D" w:rsidRPr="00C1166D" w:rsidRDefault="00C1166D" w:rsidP="00C1166D">
      <w:pPr>
        <w:jc w:val="both"/>
        <w:rPr>
          <w:rFonts w:cs="Simplified Arabic"/>
          <w:sz w:val="28"/>
          <w:szCs w:val="28"/>
          <w:rtl/>
        </w:rPr>
      </w:pPr>
      <w:r w:rsidRPr="00C1166D">
        <w:rPr>
          <w:rFonts w:cs="Simplified Arabic"/>
          <w:sz w:val="28"/>
          <w:szCs w:val="28"/>
          <w:rtl/>
        </w:rPr>
        <w:t>وأما ترجمة البخاري</w:t>
      </w:r>
      <w:r w:rsidR="00E63D2D">
        <w:rPr>
          <w:rFonts w:cs="Simplified Arabic"/>
          <w:sz w:val="28"/>
          <w:szCs w:val="28"/>
          <w:rtl/>
        </w:rPr>
        <w:t>-</w:t>
      </w:r>
      <w:r w:rsidRPr="00C1166D">
        <w:rPr>
          <w:rFonts w:cs="Simplified Arabic"/>
          <w:sz w:val="28"/>
          <w:szCs w:val="28"/>
          <w:rtl/>
        </w:rPr>
        <w:t xml:space="preserve"> رحمه الله تعالى</w:t>
      </w:r>
      <w:r w:rsidR="00E63D2D">
        <w:rPr>
          <w:rFonts w:cs="Simplified Arabic"/>
          <w:sz w:val="28"/>
          <w:szCs w:val="28"/>
          <w:rtl/>
        </w:rPr>
        <w:t>- للحديث، فقد ترج</w:t>
      </w:r>
      <w:r w:rsidRPr="00C1166D">
        <w:rPr>
          <w:rFonts w:cs="Simplified Arabic"/>
          <w:sz w:val="28"/>
          <w:szCs w:val="28"/>
          <w:rtl/>
        </w:rPr>
        <w:t xml:space="preserve">م عليه بجُمل، قال: باب الوصال، ومن قال: ليس في الليل صيام، لقوله </w:t>
      </w:r>
      <w:r w:rsidR="00E63D2D">
        <w:rPr>
          <w:rFonts w:cs="Simplified Arabic" w:hint="cs"/>
          <w:sz w:val="28"/>
          <w:szCs w:val="28"/>
          <w:rtl/>
        </w:rPr>
        <w:t>-</w:t>
      </w:r>
      <w:r w:rsidRPr="00C1166D">
        <w:rPr>
          <w:rFonts w:cs="Simplified Arabic"/>
          <w:sz w:val="28"/>
          <w:szCs w:val="28"/>
          <w:rtl/>
        </w:rPr>
        <w:t>عزَّ وجلَّ</w:t>
      </w:r>
      <w:r w:rsidR="00E63D2D">
        <w:rPr>
          <w:rFonts w:cs="Simplified Arabic" w:hint="cs"/>
          <w:sz w:val="28"/>
          <w:szCs w:val="28"/>
          <w:rtl/>
        </w:rPr>
        <w:t>-:</w:t>
      </w:r>
      <w:r w:rsidRPr="00C1166D">
        <w:rPr>
          <w:rFonts w:cs="Simplified Arabic"/>
          <w:sz w:val="28"/>
          <w:szCs w:val="28"/>
          <w:rtl/>
        </w:rPr>
        <w:t xml:space="preserve"> </w:t>
      </w:r>
      <w:r w:rsidRPr="0001375B">
        <w:rPr>
          <w:rFonts w:cs="Simplified Arabic"/>
          <w:b/>
          <w:bCs/>
          <w:color w:val="FF0000"/>
          <w:sz w:val="28"/>
          <w:szCs w:val="28"/>
          <w:rtl/>
        </w:rPr>
        <w:t>{ثُمَّ أَتِمُّواْ الصِّيَامَ إِلَى الَّليْلِ}</w:t>
      </w:r>
      <w:r w:rsidRPr="00C1166D">
        <w:rPr>
          <w:rFonts w:cs="Simplified Arabic"/>
          <w:sz w:val="28"/>
          <w:szCs w:val="28"/>
          <w:rtl/>
        </w:rPr>
        <w:t xml:space="preserve"> [سورة البقرة 187]. والجملة الثالثة: ونهى النبي</w:t>
      </w:r>
      <w:r w:rsidR="00E63D2D">
        <w:rPr>
          <w:rFonts w:cs="Simplified Arabic" w:hint="cs"/>
          <w:sz w:val="28"/>
          <w:szCs w:val="28"/>
          <w:rtl/>
        </w:rPr>
        <w:t>-</w:t>
      </w:r>
      <w:r w:rsidRPr="00C1166D">
        <w:rPr>
          <w:rFonts w:cs="Simplified Arabic"/>
          <w:sz w:val="28"/>
          <w:szCs w:val="28"/>
          <w:rtl/>
        </w:rPr>
        <w:t xml:space="preserve"> صلى الله عليه وسلم</w:t>
      </w:r>
      <w:r w:rsidR="00E63D2D">
        <w:rPr>
          <w:rFonts w:cs="Simplified Arabic" w:hint="cs"/>
          <w:sz w:val="28"/>
          <w:szCs w:val="28"/>
          <w:rtl/>
        </w:rPr>
        <w:t>-</w:t>
      </w:r>
      <w:r w:rsidRPr="00C1166D">
        <w:rPr>
          <w:rFonts w:cs="Simplified Arabic"/>
          <w:sz w:val="28"/>
          <w:szCs w:val="28"/>
          <w:rtl/>
        </w:rPr>
        <w:t xml:space="preserve"> عنه؛ رحمةً لهم وإبقاءً عليهم. والجملة الرابعة: وما يُكره من التعمُّق.</w:t>
      </w:r>
    </w:p>
    <w:p w:rsidR="00C1166D" w:rsidRPr="0001375B" w:rsidRDefault="00C1166D" w:rsidP="00C1166D">
      <w:pPr>
        <w:jc w:val="both"/>
        <w:rPr>
          <w:rFonts w:cs="Simplified Arabic"/>
          <w:b/>
          <w:bCs/>
          <w:sz w:val="28"/>
          <w:szCs w:val="28"/>
          <w:rtl/>
        </w:rPr>
      </w:pPr>
      <w:r w:rsidRPr="0001375B">
        <w:rPr>
          <w:rFonts w:cs="Simplified Arabic"/>
          <w:b/>
          <w:bCs/>
          <w:sz w:val="28"/>
          <w:szCs w:val="28"/>
          <w:rtl/>
        </w:rPr>
        <w:t>المقدم: الجملة الثالثة من كلام البخاري.</w:t>
      </w:r>
    </w:p>
    <w:p w:rsidR="00C1166D" w:rsidRPr="00C1166D" w:rsidRDefault="00C1166D" w:rsidP="00C1166D">
      <w:pPr>
        <w:jc w:val="both"/>
        <w:rPr>
          <w:rFonts w:cs="Simplified Arabic"/>
          <w:sz w:val="28"/>
          <w:szCs w:val="28"/>
          <w:rtl/>
        </w:rPr>
      </w:pPr>
      <w:r w:rsidRPr="00C1166D">
        <w:rPr>
          <w:rFonts w:cs="Simplified Arabic"/>
          <w:sz w:val="28"/>
          <w:szCs w:val="28"/>
          <w:rtl/>
        </w:rPr>
        <w:t>نعم، في ترجمته.</w:t>
      </w:r>
    </w:p>
    <w:p w:rsidR="00C1166D" w:rsidRPr="00C1166D" w:rsidRDefault="00C1166D" w:rsidP="00C1166D">
      <w:pPr>
        <w:jc w:val="both"/>
        <w:rPr>
          <w:rFonts w:cs="Simplified Arabic"/>
          <w:sz w:val="28"/>
          <w:szCs w:val="28"/>
          <w:rtl/>
        </w:rPr>
      </w:pPr>
      <w:r w:rsidRPr="00C1166D">
        <w:rPr>
          <w:rFonts w:cs="Simplified Arabic"/>
          <w:sz w:val="28"/>
          <w:szCs w:val="28"/>
          <w:rtl/>
        </w:rPr>
        <w:t>قال: باب الوصال، أي: ما حكمه؟. ومن قال ليس في الليل صيام، جملة ثانية. والجملة الثالثة: ونهى النبي</w:t>
      </w:r>
      <w:r w:rsidR="00E63D2D">
        <w:rPr>
          <w:rFonts w:cs="Simplified Arabic" w:hint="cs"/>
          <w:sz w:val="28"/>
          <w:szCs w:val="28"/>
          <w:rtl/>
        </w:rPr>
        <w:t>-</w:t>
      </w:r>
      <w:r w:rsidRPr="00C1166D">
        <w:rPr>
          <w:rFonts w:cs="Simplified Arabic"/>
          <w:sz w:val="28"/>
          <w:szCs w:val="28"/>
          <w:rtl/>
        </w:rPr>
        <w:t xml:space="preserve"> صلى الله عليه وسلم</w:t>
      </w:r>
      <w:r w:rsidR="00E63D2D">
        <w:rPr>
          <w:rFonts w:cs="Simplified Arabic" w:hint="cs"/>
          <w:sz w:val="28"/>
          <w:szCs w:val="28"/>
          <w:rtl/>
        </w:rPr>
        <w:t>-</w:t>
      </w:r>
      <w:r w:rsidRPr="00C1166D">
        <w:rPr>
          <w:rFonts w:cs="Simplified Arabic"/>
          <w:sz w:val="28"/>
          <w:szCs w:val="28"/>
          <w:rtl/>
        </w:rPr>
        <w:t xml:space="preserve"> عنه</w:t>
      </w:r>
      <w:r w:rsidR="00E63D2D">
        <w:rPr>
          <w:rFonts w:cs="Simplified Arabic" w:hint="cs"/>
          <w:sz w:val="28"/>
          <w:szCs w:val="28"/>
          <w:rtl/>
        </w:rPr>
        <w:t>؛</w:t>
      </w:r>
      <w:r w:rsidRPr="00C1166D">
        <w:rPr>
          <w:rFonts w:cs="Simplified Arabic"/>
          <w:sz w:val="28"/>
          <w:szCs w:val="28"/>
          <w:rtl/>
        </w:rPr>
        <w:t xml:space="preserve"> رحمةً لهم وإبقاءً عليهم، يعني العلة والحكمة في النهي عن</w:t>
      </w:r>
      <w:r w:rsidR="0001375B">
        <w:rPr>
          <w:rFonts w:cs="Simplified Arabic"/>
          <w:sz w:val="28"/>
          <w:szCs w:val="28"/>
          <w:rtl/>
        </w:rPr>
        <w:t xml:space="preserve"> الوصال، ويتمسَّك بها من يقول: </w:t>
      </w:r>
      <w:r w:rsidR="00E63D2D">
        <w:rPr>
          <w:rFonts w:cs="Simplified Arabic" w:hint="cs"/>
          <w:sz w:val="28"/>
          <w:szCs w:val="28"/>
          <w:rtl/>
        </w:rPr>
        <w:t>إ</w:t>
      </w:r>
      <w:r w:rsidRPr="00C1166D">
        <w:rPr>
          <w:rFonts w:cs="Simplified Arabic"/>
          <w:sz w:val="28"/>
          <w:szCs w:val="28"/>
          <w:rtl/>
        </w:rPr>
        <w:t>ن</w:t>
      </w:r>
      <w:r w:rsidR="00766CED">
        <w:rPr>
          <w:rFonts w:cs="Simplified Arabic"/>
          <w:sz w:val="28"/>
          <w:szCs w:val="28"/>
          <w:rtl/>
        </w:rPr>
        <w:t xml:space="preserve"> الوصال جائز؛ لأنه إنما نهى عنه</w:t>
      </w:r>
      <w:r w:rsidRPr="00C1166D">
        <w:rPr>
          <w:rFonts w:cs="Simplified Arabic"/>
          <w:sz w:val="28"/>
          <w:szCs w:val="28"/>
          <w:rtl/>
        </w:rPr>
        <w:t xml:space="preserve"> رأفةً بهم وشفقةً عليهم. ويأتي ما في هذا الكلام أيضًا، من إنه يستدل بها من يقول بمنعه، هذه الجملة الثالثة.</w:t>
      </w:r>
    </w:p>
    <w:p w:rsidR="00C1166D" w:rsidRPr="00C1166D" w:rsidRDefault="00C1166D" w:rsidP="00C1166D">
      <w:pPr>
        <w:jc w:val="both"/>
        <w:rPr>
          <w:rFonts w:cs="Simplified Arabic"/>
          <w:sz w:val="28"/>
          <w:szCs w:val="28"/>
          <w:rtl/>
        </w:rPr>
      </w:pPr>
      <w:r w:rsidRPr="00C1166D">
        <w:rPr>
          <w:rFonts w:cs="Simplified Arabic"/>
          <w:sz w:val="28"/>
          <w:szCs w:val="28"/>
          <w:rtl/>
        </w:rPr>
        <w:t>والجملة الرابعة: وما يُكره من التعمُّق.</w:t>
      </w:r>
    </w:p>
    <w:p w:rsidR="00C1166D" w:rsidRPr="00C1166D" w:rsidRDefault="00C1166D" w:rsidP="00C1166D">
      <w:pPr>
        <w:jc w:val="both"/>
        <w:rPr>
          <w:rFonts w:cs="Simplified Arabic"/>
          <w:sz w:val="28"/>
          <w:szCs w:val="28"/>
          <w:rtl/>
        </w:rPr>
      </w:pPr>
      <w:r w:rsidRPr="00C1166D">
        <w:rPr>
          <w:rFonts w:cs="Simplified Arabic"/>
          <w:sz w:val="28"/>
          <w:szCs w:val="28"/>
          <w:rtl/>
        </w:rPr>
        <w:t>قوله: ونهى النبي</w:t>
      </w:r>
      <w:r w:rsidR="00E63D2D">
        <w:rPr>
          <w:rFonts w:cs="Simplified Arabic" w:hint="cs"/>
          <w:sz w:val="28"/>
          <w:szCs w:val="28"/>
          <w:rtl/>
        </w:rPr>
        <w:t>-</w:t>
      </w:r>
      <w:r w:rsidRPr="00C1166D">
        <w:rPr>
          <w:rFonts w:cs="Simplified Arabic"/>
          <w:sz w:val="28"/>
          <w:szCs w:val="28"/>
          <w:rtl/>
        </w:rPr>
        <w:t xml:space="preserve"> صلى الله عليه وسلم</w:t>
      </w:r>
      <w:r w:rsidR="00E63D2D">
        <w:rPr>
          <w:rFonts w:cs="Simplified Arabic" w:hint="cs"/>
          <w:sz w:val="28"/>
          <w:szCs w:val="28"/>
          <w:rtl/>
        </w:rPr>
        <w:t>-</w:t>
      </w:r>
      <w:r w:rsidRPr="00C1166D">
        <w:rPr>
          <w:rFonts w:cs="Simplified Arabic"/>
          <w:sz w:val="28"/>
          <w:szCs w:val="28"/>
          <w:rtl/>
        </w:rPr>
        <w:t xml:space="preserve"> عنه، يعني عن الوصال، يعني نهى أصحابه عنه، أي: عن الوصال؛ رحمةً لهم وإبقاءً عليهم. وهذه جملة من حديث وصله الإمام البخاري في آخر الباب من حديث عائشة، بلفظ: نهى النبي صلى الله عليه وسلم عن الوصال؛ رحمةً لهم.</w:t>
      </w:r>
    </w:p>
    <w:p w:rsidR="00C1166D" w:rsidRPr="00C1166D" w:rsidRDefault="00C1166D" w:rsidP="00C1166D">
      <w:pPr>
        <w:jc w:val="both"/>
        <w:rPr>
          <w:rFonts w:cs="Simplified Arabic"/>
          <w:sz w:val="28"/>
          <w:szCs w:val="28"/>
          <w:rtl/>
        </w:rPr>
      </w:pPr>
      <w:r w:rsidRPr="00C1166D">
        <w:rPr>
          <w:rFonts w:cs="Simplified Arabic"/>
          <w:sz w:val="28"/>
          <w:szCs w:val="28"/>
          <w:rtl/>
        </w:rPr>
        <w:t>وأما قوله: وإبقاءً عليهم،</w:t>
      </w:r>
      <w:r w:rsidR="00766CED">
        <w:rPr>
          <w:rFonts w:cs="Simplified Arabic"/>
          <w:sz w:val="28"/>
          <w:szCs w:val="28"/>
          <w:rtl/>
        </w:rPr>
        <w:t xml:space="preserve"> فكأنه أشار إلى ما أخرجه أبو دا</w:t>
      </w:r>
      <w:r w:rsidRPr="00C1166D">
        <w:rPr>
          <w:rFonts w:cs="Simplified Arabic"/>
          <w:sz w:val="28"/>
          <w:szCs w:val="28"/>
          <w:rtl/>
        </w:rPr>
        <w:t xml:space="preserve">ود وغيره من طريق عبد الرحمن بن أبي ليلى عن رجلٍ من الصحابة، قال: نهى النبي </w:t>
      </w:r>
      <w:r w:rsidR="00E63D2D">
        <w:rPr>
          <w:rFonts w:cs="Simplified Arabic" w:hint="cs"/>
          <w:sz w:val="28"/>
          <w:szCs w:val="28"/>
          <w:rtl/>
        </w:rPr>
        <w:t>-</w:t>
      </w:r>
      <w:r w:rsidRPr="00C1166D">
        <w:rPr>
          <w:rFonts w:cs="Simplified Arabic"/>
          <w:sz w:val="28"/>
          <w:szCs w:val="28"/>
          <w:rtl/>
        </w:rPr>
        <w:t>صلى الله عليه وسلم</w:t>
      </w:r>
      <w:r w:rsidR="00E63D2D">
        <w:rPr>
          <w:rFonts w:cs="Simplified Arabic" w:hint="cs"/>
          <w:sz w:val="28"/>
          <w:szCs w:val="28"/>
          <w:rtl/>
        </w:rPr>
        <w:t>-</w:t>
      </w:r>
      <w:r w:rsidRPr="00C1166D">
        <w:rPr>
          <w:rFonts w:cs="Simplified Arabic"/>
          <w:sz w:val="28"/>
          <w:szCs w:val="28"/>
          <w:rtl/>
        </w:rPr>
        <w:t xml:space="preserve"> عن الحجامة والمواصلة، ولم يُحرمهما؛ إبقاءً على أصحابه، وإسناده صحيح. وهو معار</w:t>
      </w:r>
      <w:r w:rsidR="00766CED">
        <w:rPr>
          <w:rFonts w:cs="Simplified Arabic" w:hint="cs"/>
          <w:sz w:val="28"/>
          <w:szCs w:val="28"/>
          <w:rtl/>
        </w:rPr>
        <w:t>ِ</w:t>
      </w:r>
      <w:r w:rsidRPr="00C1166D">
        <w:rPr>
          <w:rFonts w:cs="Simplified Arabic"/>
          <w:sz w:val="28"/>
          <w:szCs w:val="28"/>
          <w:rtl/>
        </w:rPr>
        <w:t>ضٌ لحديث أبي ذ</w:t>
      </w:r>
      <w:r w:rsidR="00766CED">
        <w:rPr>
          <w:rFonts w:cs="Simplified Arabic"/>
          <w:sz w:val="28"/>
          <w:szCs w:val="28"/>
          <w:rtl/>
        </w:rPr>
        <w:t>ر المذكور سابقًا، قال: لا صيام</w:t>
      </w:r>
      <w:r w:rsidRPr="00C1166D">
        <w:rPr>
          <w:rFonts w:cs="Simplified Arabic"/>
          <w:sz w:val="28"/>
          <w:szCs w:val="28"/>
          <w:rtl/>
        </w:rPr>
        <w:t xml:space="preserve">.. </w:t>
      </w:r>
      <w:r w:rsidR="00766CED">
        <w:rPr>
          <w:rFonts w:cs="Simplified Arabic" w:hint="cs"/>
          <w:sz w:val="28"/>
          <w:szCs w:val="28"/>
          <w:rtl/>
        </w:rPr>
        <w:t xml:space="preserve"> فيما ذكره قبل.. </w:t>
      </w:r>
      <w:r w:rsidR="00766CED">
        <w:rPr>
          <w:rFonts w:cs="Simplified Arabic"/>
          <w:sz w:val="28"/>
          <w:szCs w:val="28"/>
          <w:rtl/>
        </w:rPr>
        <w:t>تقدَّم حديث أبي ذر</w:t>
      </w:r>
      <w:r w:rsidR="00766CED">
        <w:rPr>
          <w:rFonts w:cs="Simplified Arabic" w:hint="cs"/>
          <w:sz w:val="28"/>
          <w:szCs w:val="28"/>
          <w:rtl/>
        </w:rPr>
        <w:t>؟</w:t>
      </w:r>
    </w:p>
    <w:p w:rsidR="00C1166D" w:rsidRPr="00CE7F55" w:rsidRDefault="00C1166D" w:rsidP="00C1166D">
      <w:pPr>
        <w:jc w:val="both"/>
        <w:rPr>
          <w:rFonts w:cs="Simplified Arabic"/>
          <w:b/>
          <w:bCs/>
          <w:sz w:val="28"/>
          <w:szCs w:val="28"/>
          <w:rtl/>
        </w:rPr>
      </w:pPr>
      <w:r w:rsidRPr="00CE7F55">
        <w:rPr>
          <w:rFonts w:cs="Simplified Arabic"/>
          <w:b/>
          <w:bCs/>
          <w:sz w:val="28"/>
          <w:szCs w:val="28"/>
          <w:rtl/>
        </w:rPr>
        <w:lastRenderedPageBreak/>
        <w:t>المقدم: حديث أبي ذر أم أبي الدرداء، يا شيخ؟</w:t>
      </w:r>
    </w:p>
    <w:p w:rsidR="00C1166D" w:rsidRPr="00C1166D" w:rsidRDefault="00C1166D" w:rsidP="00C1166D">
      <w:pPr>
        <w:jc w:val="both"/>
        <w:rPr>
          <w:rFonts w:cs="Simplified Arabic"/>
          <w:sz w:val="28"/>
          <w:szCs w:val="28"/>
          <w:rtl/>
        </w:rPr>
      </w:pPr>
      <w:r w:rsidRPr="00C1166D">
        <w:rPr>
          <w:rFonts w:cs="Simplified Arabic"/>
          <w:sz w:val="28"/>
          <w:szCs w:val="28"/>
          <w:rtl/>
        </w:rPr>
        <w:t>لا، حديث أبي ذر.</w:t>
      </w:r>
    </w:p>
    <w:p w:rsidR="00C1166D" w:rsidRPr="00C1166D" w:rsidRDefault="00C1166D" w:rsidP="00C1166D">
      <w:pPr>
        <w:jc w:val="both"/>
        <w:rPr>
          <w:rFonts w:cs="Simplified Arabic"/>
          <w:sz w:val="28"/>
          <w:szCs w:val="28"/>
          <w:rtl/>
        </w:rPr>
      </w:pPr>
      <w:r w:rsidRPr="00C1166D">
        <w:rPr>
          <w:rFonts w:cs="Simplified Arabic"/>
          <w:sz w:val="28"/>
          <w:szCs w:val="28"/>
          <w:rtl/>
        </w:rPr>
        <w:t xml:space="preserve">تقدَّم لنا من حديث أبي ذر، رفعه، قال: </w:t>
      </w:r>
      <w:r w:rsidRPr="00CE7F55">
        <w:rPr>
          <w:rFonts w:cs="Simplified Arabic"/>
          <w:color w:val="0000FF"/>
          <w:sz w:val="28"/>
          <w:szCs w:val="28"/>
          <w:rtl/>
        </w:rPr>
        <w:t>«لا صيام بعد الليل»</w:t>
      </w:r>
      <w:r w:rsidRPr="00C1166D">
        <w:rPr>
          <w:rFonts w:cs="Simplified Arabic"/>
          <w:sz w:val="28"/>
          <w:szCs w:val="28"/>
          <w:rtl/>
        </w:rPr>
        <w:t>.</w:t>
      </w:r>
    </w:p>
    <w:p w:rsidR="00C1166D" w:rsidRPr="00CE7F55" w:rsidRDefault="00C1166D" w:rsidP="00C1166D">
      <w:pPr>
        <w:jc w:val="both"/>
        <w:rPr>
          <w:rFonts w:cs="Simplified Arabic"/>
          <w:b/>
          <w:bCs/>
          <w:sz w:val="28"/>
          <w:szCs w:val="28"/>
          <w:rtl/>
        </w:rPr>
      </w:pPr>
      <w:r w:rsidRPr="00CE7F55">
        <w:rPr>
          <w:rFonts w:cs="Simplified Arabic"/>
          <w:b/>
          <w:bCs/>
          <w:sz w:val="28"/>
          <w:szCs w:val="28"/>
          <w:rtl/>
        </w:rPr>
        <w:t xml:space="preserve">المقدم: ما </w:t>
      </w:r>
      <w:r w:rsidR="00766CED">
        <w:rPr>
          <w:rFonts w:cs="Simplified Arabic"/>
          <w:b/>
          <w:bCs/>
          <w:sz w:val="28"/>
          <w:szCs w:val="28"/>
          <w:rtl/>
        </w:rPr>
        <w:t xml:space="preserve">يكون معنا، يكون في </w:t>
      </w:r>
      <w:r w:rsidRPr="00CE7F55">
        <w:rPr>
          <w:rFonts w:cs="Simplified Arabic"/>
          <w:b/>
          <w:bCs/>
          <w:sz w:val="28"/>
          <w:szCs w:val="28"/>
          <w:rtl/>
        </w:rPr>
        <w:t>الأصل، يا شيخ؟</w:t>
      </w:r>
    </w:p>
    <w:p w:rsidR="00C1166D" w:rsidRPr="00C1166D" w:rsidRDefault="00C1166D" w:rsidP="00C1166D">
      <w:pPr>
        <w:jc w:val="both"/>
        <w:rPr>
          <w:rFonts w:cs="Simplified Arabic"/>
          <w:sz w:val="28"/>
          <w:szCs w:val="28"/>
          <w:rtl/>
        </w:rPr>
      </w:pPr>
      <w:r w:rsidRPr="00C1166D">
        <w:rPr>
          <w:rFonts w:cs="Simplified Arabic"/>
          <w:sz w:val="28"/>
          <w:szCs w:val="28"/>
          <w:rtl/>
        </w:rPr>
        <w:t>لا، ليس في الأصل، هذا في الشرح، تقدَّم في الشرح.</w:t>
      </w:r>
    </w:p>
    <w:p w:rsidR="00C1166D" w:rsidRPr="00C1166D" w:rsidRDefault="00C1166D" w:rsidP="00C1166D">
      <w:pPr>
        <w:jc w:val="both"/>
        <w:rPr>
          <w:rFonts w:cs="Simplified Arabic"/>
          <w:sz w:val="28"/>
          <w:szCs w:val="28"/>
          <w:rtl/>
        </w:rPr>
      </w:pPr>
      <w:r w:rsidRPr="00CE7F55">
        <w:rPr>
          <w:rFonts w:cs="Simplified Arabic"/>
          <w:color w:val="0000FF"/>
          <w:sz w:val="28"/>
          <w:szCs w:val="28"/>
          <w:rtl/>
        </w:rPr>
        <w:t>«لا صيام بعد الليل»</w:t>
      </w:r>
      <w:r w:rsidRPr="00C1166D">
        <w:rPr>
          <w:rFonts w:cs="Simplified Arabic"/>
          <w:sz w:val="28"/>
          <w:szCs w:val="28"/>
          <w:rtl/>
        </w:rPr>
        <w:t xml:space="preserve"> وهي الجملة الثانية من ترجمة البخاري؛ لأنه قال: ومن قال ليس في الليل صيام.</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قال في حديث أبي ذر: </w:t>
      </w:r>
      <w:r w:rsidRPr="00CE7F55">
        <w:rPr>
          <w:rFonts w:cs="Simplified Arabic"/>
          <w:color w:val="0000FF"/>
          <w:sz w:val="28"/>
          <w:szCs w:val="28"/>
          <w:rtl/>
        </w:rPr>
        <w:t>«لا صيام بعد الليل»</w:t>
      </w:r>
      <w:r w:rsidRPr="00C1166D">
        <w:rPr>
          <w:rFonts w:cs="Simplified Arabic"/>
          <w:sz w:val="28"/>
          <w:szCs w:val="28"/>
          <w:rtl/>
        </w:rPr>
        <w:t xml:space="preserve"> ما وجه المعارضة بين: نهى النبي</w:t>
      </w:r>
      <w:r w:rsidR="00E63D2D">
        <w:rPr>
          <w:rFonts w:cs="Simplified Arabic" w:hint="cs"/>
          <w:sz w:val="28"/>
          <w:szCs w:val="28"/>
          <w:rtl/>
        </w:rPr>
        <w:t>-</w:t>
      </w:r>
      <w:r w:rsidRPr="00C1166D">
        <w:rPr>
          <w:rFonts w:cs="Simplified Arabic"/>
          <w:sz w:val="28"/>
          <w:szCs w:val="28"/>
          <w:rtl/>
        </w:rPr>
        <w:t xml:space="preserve"> صلى الله عليه وسلم</w:t>
      </w:r>
      <w:r w:rsidR="00E63D2D">
        <w:rPr>
          <w:rFonts w:cs="Simplified Arabic" w:hint="cs"/>
          <w:sz w:val="28"/>
          <w:szCs w:val="28"/>
          <w:rtl/>
        </w:rPr>
        <w:t>-</w:t>
      </w:r>
      <w:r w:rsidRPr="00C1166D">
        <w:rPr>
          <w:rFonts w:cs="Simplified Arabic"/>
          <w:sz w:val="28"/>
          <w:szCs w:val="28"/>
          <w:rtl/>
        </w:rPr>
        <w:t xml:space="preserve"> عن الحجامة والمواصلة، ولم يُحرمهما؛ إبقاءً على أصحابه وإسناده صحيح؟</w:t>
      </w:r>
    </w:p>
    <w:p w:rsidR="00C1166D" w:rsidRPr="00C1166D" w:rsidRDefault="00C1166D" w:rsidP="00C1166D">
      <w:pPr>
        <w:jc w:val="both"/>
        <w:rPr>
          <w:rFonts w:cs="Simplified Arabic"/>
          <w:sz w:val="28"/>
          <w:szCs w:val="28"/>
          <w:rtl/>
        </w:rPr>
      </w:pPr>
      <w:r w:rsidRPr="00C1166D">
        <w:rPr>
          <w:rFonts w:cs="Simplified Arabic"/>
          <w:sz w:val="28"/>
          <w:szCs w:val="28"/>
          <w:rtl/>
        </w:rPr>
        <w:t>يقول ابن حجر: إسناده صحيح وهو يُعارض حديث أبي ذر المذكور قبل، في قوله</w:t>
      </w:r>
      <w:r w:rsidR="00E63D2D">
        <w:rPr>
          <w:rFonts w:cs="Simplified Arabic" w:hint="cs"/>
          <w:sz w:val="28"/>
          <w:szCs w:val="28"/>
          <w:rtl/>
        </w:rPr>
        <w:t>:</w:t>
      </w:r>
      <w:r w:rsidRPr="00C1166D">
        <w:rPr>
          <w:rFonts w:cs="Simplified Arabic"/>
          <w:sz w:val="28"/>
          <w:szCs w:val="28"/>
          <w:rtl/>
        </w:rPr>
        <w:t xml:space="preserve"> </w:t>
      </w:r>
      <w:r w:rsidRPr="00CE7F55">
        <w:rPr>
          <w:rFonts w:cs="Simplified Arabic"/>
          <w:color w:val="0000FF"/>
          <w:sz w:val="28"/>
          <w:szCs w:val="28"/>
          <w:rtl/>
        </w:rPr>
        <w:t>«لا صيام بعد الليل»</w:t>
      </w:r>
      <w:r w:rsidRPr="00C1166D">
        <w:rPr>
          <w:rFonts w:cs="Simplified Arabic"/>
          <w:sz w:val="28"/>
          <w:szCs w:val="28"/>
          <w:rtl/>
        </w:rPr>
        <w:t>.</w:t>
      </w:r>
    </w:p>
    <w:p w:rsidR="00C1166D" w:rsidRPr="00C1166D" w:rsidRDefault="00C1166D" w:rsidP="00C1166D">
      <w:pPr>
        <w:jc w:val="both"/>
        <w:rPr>
          <w:rFonts w:cs="Simplified Arabic"/>
          <w:sz w:val="28"/>
          <w:szCs w:val="28"/>
          <w:rtl/>
        </w:rPr>
      </w:pPr>
      <w:r w:rsidRPr="00C1166D">
        <w:rPr>
          <w:rFonts w:cs="Simplified Arabic"/>
          <w:sz w:val="28"/>
          <w:szCs w:val="28"/>
          <w:rtl/>
        </w:rPr>
        <w:t>وجه المعارضة؟</w:t>
      </w:r>
    </w:p>
    <w:p w:rsidR="00C1166D" w:rsidRPr="00CE7F55" w:rsidRDefault="00C1166D" w:rsidP="00C1166D">
      <w:pPr>
        <w:jc w:val="both"/>
        <w:rPr>
          <w:rFonts w:cs="Simplified Arabic"/>
          <w:b/>
          <w:bCs/>
          <w:sz w:val="28"/>
          <w:szCs w:val="28"/>
          <w:rtl/>
        </w:rPr>
      </w:pPr>
      <w:r w:rsidRPr="00CE7F55">
        <w:rPr>
          <w:rFonts w:cs="Simplified Arabic"/>
          <w:b/>
          <w:bCs/>
          <w:sz w:val="28"/>
          <w:szCs w:val="28"/>
          <w:rtl/>
        </w:rPr>
        <w:t>المقدم: الأول ينفي الصيام في الليل تمامًا.</w:t>
      </w:r>
    </w:p>
    <w:p w:rsidR="00C1166D" w:rsidRPr="00C1166D" w:rsidRDefault="00C1166D" w:rsidP="00C1166D">
      <w:pPr>
        <w:jc w:val="both"/>
        <w:rPr>
          <w:rFonts w:cs="Simplified Arabic"/>
          <w:sz w:val="28"/>
          <w:szCs w:val="28"/>
          <w:rtl/>
        </w:rPr>
      </w:pPr>
      <w:r w:rsidRPr="00C1166D">
        <w:rPr>
          <w:rFonts w:cs="Simplified Arabic"/>
          <w:sz w:val="28"/>
          <w:szCs w:val="28"/>
          <w:rtl/>
        </w:rPr>
        <w:t xml:space="preserve">طيب، </w:t>
      </w:r>
      <w:r w:rsidRPr="00CE7F55">
        <w:rPr>
          <w:rFonts w:cs="Simplified Arabic"/>
          <w:color w:val="0000FF"/>
          <w:sz w:val="28"/>
          <w:szCs w:val="28"/>
          <w:rtl/>
        </w:rPr>
        <w:t>«لا صيام»</w:t>
      </w:r>
      <w:r w:rsidRPr="00C1166D">
        <w:rPr>
          <w:rFonts w:cs="Simplified Arabic"/>
          <w:sz w:val="28"/>
          <w:szCs w:val="28"/>
          <w:rtl/>
        </w:rPr>
        <w:t xml:space="preserve"> نفي يُراد به ...</w:t>
      </w:r>
    </w:p>
    <w:p w:rsidR="00C1166D" w:rsidRPr="00CE7F55" w:rsidRDefault="00C1166D" w:rsidP="00C1166D">
      <w:pPr>
        <w:jc w:val="both"/>
        <w:rPr>
          <w:rFonts w:cs="Simplified Arabic"/>
          <w:b/>
          <w:bCs/>
          <w:sz w:val="28"/>
          <w:szCs w:val="28"/>
          <w:rtl/>
        </w:rPr>
      </w:pPr>
      <w:r w:rsidRPr="00CE7F55">
        <w:rPr>
          <w:rFonts w:cs="Simplified Arabic"/>
          <w:b/>
          <w:bCs/>
          <w:sz w:val="28"/>
          <w:szCs w:val="28"/>
          <w:rtl/>
        </w:rPr>
        <w:t>المقدم: التحريم.</w:t>
      </w:r>
    </w:p>
    <w:p w:rsidR="00C1166D" w:rsidRPr="00C1166D" w:rsidRDefault="00C1166D" w:rsidP="00C1166D">
      <w:pPr>
        <w:jc w:val="both"/>
        <w:rPr>
          <w:rFonts w:cs="Simplified Arabic"/>
          <w:sz w:val="28"/>
          <w:szCs w:val="28"/>
          <w:rtl/>
        </w:rPr>
      </w:pPr>
      <w:r w:rsidRPr="00C1166D">
        <w:rPr>
          <w:rFonts w:cs="Simplified Arabic"/>
          <w:sz w:val="28"/>
          <w:szCs w:val="28"/>
          <w:rtl/>
        </w:rPr>
        <w:t>إن قلنا: إنه يُراد به النهي، فهو موافق للحديث هذا: نهى النبي</w:t>
      </w:r>
      <w:r w:rsidR="001E4C32">
        <w:rPr>
          <w:rFonts w:cs="Simplified Arabic" w:hint="cs"/>
          <w:sz w:val="28"/>
          <w:szCs w:val="28"/>
          <w:rtl/>
        </w:rPr>
        <w:t>-</w:t>
      </w:r>
      <w:r w:rsidRPr="00C1166D">
        <w:rPr>
          <w:rFonts w:cs="Simplified Arabic"/>
          <w:sz w:val="28"/>
          <w:szCs w:val="28"/>
          <w:rtl/>
        </w:rPr>
        <w:t xml:space="preserve"> صلى الله عليه وسلم عن الحجامة والمواصلة. إذا قلنا: </w:t>
      </w:r>
      <w:r w:rsidRPr="00CE7F55">
        <w:rPr>
          <w:rFonts w:cs="Simplified Arabic"/>
          <w:color w:val="0000FF"/>
          <w:sz w:val="28"/>
          <w:szCs w:val="28"/>
          <w:rtl/>
        </w:rPr>
        <w:t>«لا صيام»</w:t>
      </w:r>
      <w:r w:rsidRPr="00C1166D">
        <w:rPr>
          <w:rFonts w:cs="Simplified Arabic"/>
          <w:sz w:val="28"/>
          <w:szCs w:val="28"/>
          <w:rtl/>
        </w:rPr>
        <w:t xml:space="preserve"> نفيٌ يُراد به النهي، وإذا قلنا: إنه نفيٌ لحقيقة الصيام في الليل وإنه لا يوجد صيام أصلاً من أجل أن يُنهى عنه، فهو مُعارضٌ لحديث: نهى عن الحجامة والمواصلة. لكن كونه</w:t>
      </w:r>
      <w:r w:rsidR="00E63D2D">
        <w:rPr>
          <w:rFonts w:cs="Simplified Arabic"/>
          <w:sz w:val="28"/>
          <w:szCs w:val="28"/>
          <w:rtl/>
        </w:rPr>
        <w:t>-</w:t>
      </w:r>
      <w:r w:rsidRPr="00C1166D">
        <w:rPr>
          <w:rFonts w:cs="Simplified Arabic"/>
          <w:sz w:val="28"/>
          <w:szCs w:val="28"/>
          <w:rtl/>
        </w:rPr>
        <w:t xml:space="preserve"> عليه الصلاة والسلام</w:t>
      </w:r>
      <w:r w:rsidR="00E63D2D">
        <w:rPr>
          <w:rFonts w:cs="Simplified Arabic"/>
          <w:sz w:val="28"/>
          <w:szCs w:val="28"/>
          <w:rtl/>
        </w:rPr>
        <w:t>-</w:t>
      </w:r>
      <w:r w:rsidRPr="00C1166D">
        <w:rPr>
          <w:rFonts w:cs="Simplified Arabic"/>
          <w:sz w:val="28"/>
          <w:szCs w:val="28"/>
          <w:rtl/>
        </w:rPr>
        <w:t xml:space="preserve"> واصل بهم، كما في الحديث.</w:t>
      </w:r>
    </w:p>
    <w:p w:rsidR="00C1166D" w:rsidRPr="00CE7F55" w:rsidRDefault="00C1166D" w:rsidP="00C1166D">
      <w:pPr>
        <w:jc w:val="both"/>
        <w:rPr>
          <w:rFonts w:cs="Simplified Arabic"/>
          <w:b/>
          <w:bCs/>
          <w:sz w:val="28"/>
          <w:szCs w:val="28"/>
          <w:rtl/>
        </w:rPr>
      </w:pPr>
      <w:r w:rsidRPr="00CE7F55">
        <w:rPr>
          <w:rFonts w:cs="Simplified Arabic"/>
          <w:b/>
          <w:bCs/>
          <w:sz w:val="28"/>
          <w:szCs w:val="28"/>
          <w:rtl/>
        </w:rPr>
        <w:t>المقدم: يدلُّ على أنه لا يُراد بها النفي.</w:t>
      </w:r>
    </w:p>
    <w:p w:rsidR="00C1166D" w:rsidRPr="00C1166D" w:rsidRDefault="00C1166D" w:rsidP="00C1166D">
      <w:pPr>
        <w:jc w:val="both"/>
        <w:rPr>
          <w:rFonts w:cs="Simplified Arabic"/>
          <w:sz w:val="28"/>
          <w:szCs w:val="28"/>
          <w:rtl/>
        </w:rPr>
      </w:pPr>
      <w:r w:rsidRPr="00C1166D">
        <w:rPr>
          <w:rFonts w:cs="Simplified Arabic"/>
          <w:sz w:val="28"/>
          <w:szCs w:val="28"/>
          <w:rtl/>
        </w:rPr>
        <w:t>نفي حقيقة الوصال، و</w:t>
      </w:r>
      <w:r w:rsidR="00766CED">
        <w:rPr>
          <w:rFonts w:cs="Simplified Arabic"/>
          <w:sz w:val="28"/>
          <w:szCs w:val="28"/>
          <w:rtl/>
        </w:rPr>
        <w:t>إنما يُراد به النهي. فعلى هذا</w:t>
      </w:r>
      <w:r w:rsidR="00766CED">
        <w:rPr>
          <w:rFonts w:cs="Simplified Arabic" w:hint="cs"/>
          <w:sz w:val="28"/>
          <w:szCs w:val="28"/>
          <w:rtl/>
        </w:rPr>
        <w:t xml:space="preserve"> </w:t>
      </w:r>
      <w:r w:rsidRPr="00C1166D">
        <w:rPr>
          <w:rFonts w:cs="Simplified Arabic"/>
          <w:sz w:val="28"/>
          <w:szCs w:val="28"/>
          <w:rtl/>
        </w:rPr>
        <w:t>هو مُطابق للنهي.</w:t>
      </w:r>
    </w:p>
    <w:p w:rsidR="00C1166D" w:rsidRPr="00C1166D" w:rsidRDefault="00C1166D" w:rsidP="00C1166D">
      <w:pPr>
        <w:jc w:val="both"/>
        <w:rPr>
          <w:rFonts w:cs="Simplified Arabic"/>
          <w:sz w:val="28"/>
          <w:szCs w:val="28"/>
          <w:rtl/>
        </w:rPr>
      </w:pPr>
      <w:r w:rsidRPr="00C1166D">
        <w:rPr>
          <w:rFonts w:cs="Simplified Arabic"/>
          <w:sz w:val="28"/>
          <w:szCs w:val="28"/>
          <w:rtl/>
        </w:rPr>
        <w:t xml:space="preserve">على الأصل: </w:t>
      </w:r>
      <w:r w:rsidRPr="00CE7F55">
        <w:rPr>
          <w:rFonts w:cs="Simplified Arabic"/>
          <w:color w:val="0000FF"/>
          <w:sz w:val="28"/>
          <w:szCs w:val="28"/>
          <w:rtl/>
        </w:rPr>
        <w:t>«لا صيام بعد الليل»</w:t>
      </w:r>
      <w:r w:rsidRPr="00C1166D">
        <w:rPr>
          <w:rFonts w:cs="Simplified Arabic"/>
          <w:sz w:val="28"/>
          <w:szCs w:val="28"/>
          <w:rtl/>
        </w:rPr>
        <w:t xml:space="preserve"> إذا أُريد به</w:t>
      </w:r>
      <w:r w:rsidR="00766CED">
        <w:rPr>
          <w:rFonts w:cs="Simplified Arabic"/>
          <w:sz w:val="28"/>
          <w:szCs w:val="28"/>
          <w:rtl/>
        </w:rPr>
        <w:t xml:space="preserve"> النهي والنهي على أصله، قلنا: م</w:t>
      </w:r>
      <w:r w:rsidRPr="00C1166D">
        <w:rPr>
          <w:rFonts w:cs="Simplified Arabic"/>
          <w:sz w:val="28"/>
          <w:szCs w:val="28"/>
          <w:rtl/>
        </w:rPr>
        <w:t xml:space="preserve">حرَّم. وحديث أبي سعيد: </w:t>
      </w:r>
      <w:r w:rsidRPr="00CE7F55">
        <w:rPr>
          <w:rFonts w:cs="Simplified Arabic"/>
          <w:color w:val="0000FF"/>
          <w:sz w:val="28"/>
          <w:szCs w:val="28"/>
          <w:rtl/>
        </w:rPr>
        <w:t>«لا تواصلوا»</w:t>
      </w:r>
      <w:r w:rsidRPr="00C1166D">
        <w:rPr>
          <w:rFonts w:cs="Simplified Arabic"/>
          <w:sz w:val="28"/>
          <w:szCs w:val="28"/>
          <w:rtl/>
        </w:rPr>
        <w:t xml:space="preserve"> صريح في النهي.</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وقوله في حديث: عن رجلٍ من الصحابة قال: نهى النبي </w:t>
      </w:r>
      <w:r w:rsidR="001E4C32">
        <w:rPr>
          <w:rFonts w:cs="Simplified Arabic" w:hint="cs"/>
          <w:sz w:val="28"/>
          <w:szCs w:val="28"/>
          <w:rtl/>
        </w:rPr>
        <w:t>-</w:t>
      </w:r>
      <w:r w:rsidRPr="00C1166D">
        <w:rPr>
          <w:rFonts w:cs="Simplified Arabic"/>
          <w:sz w:val="28"/>
          <w:szCs w:val="28"/>
          <w:rtl/>
        </w:rPr>
        <w:t>صلى الله عليه وسلم</w:t>
      </w:r>
      <w:r w:rsidR="001E4C32">
        <w:rPr>
          <w:rFonts w:cs="Simplified Arabic" w:hint="cs"/>
          <w:sz w:val="28"/>
          <w:szCs w:val="28"/>
          <w:rtl/>
        </w:rPr>
        <w:t>-</w:t>
      </w:r>
      <w:r w:rsidRPr="00C1166D">
        <w:rPr>
          <w:rFonts w:cs="Simplified Arabic"/>
          <w:sz w:val="28"/>
          <w:szCs w:val="28"/>
          <w:rtl/>
        </w:rPr>
        <w:t xml:space="preserve"> عن الحجامة والمواصلة، ولم يُحرمهما؛ إبقاءً على أصحابه، يعني كون النهي نهي تنزيه، وقد تقدَّم أن من الصحابة من حمله على التنزيه ومنهم من واصل، وكذلك من التابعين.</w:t>
      </w:r>
    </w:p>
    <w:p w:rsidR="00C1166D" w:rsidRPr="00C1166D" w:rsidRDefault="00C1166D" w:rsidP="00C1166D">
      <w:pPr>
        <w:jc w:val="both"/>
        <w:rPr>
          <w:rFonts w:cs="Simplified Arabic"/>
          <w:sz w:val="28"/>
          <w:szCs w:val="28"/>
          <w:rtl/>
        </w:rPr>
      </w:pPr>
      <w:r w:rsidRPr="00C1166D">
        <w:rPr>
          <w:rFonts w:cs="Simplified Arabic"/>
          <w:sz w:val="28"/>
          <w:szCs w:val="28"/>
          <w:rtl/>
        </w:rPr>
        <w:t>وهو</w:t>
      </w:r>
      <w:r w:rsidR="00766CED">
        <w:rPr>
          <w:rFonts w:cs="Simplified Arabic"/>
          <w:sz w:val="28"/>
          <w:szCs w:val="28"/>
          <w:rtl/>
        </w:rPr>
        <w:t xml:space="preserve"> يُعارض حديث أبي ذر المذكور قبل</w:t>
      </w:r>
      <w:r w:rsidRPr="00C1166D">
        <w:rPr>
          <w:rFonts w:cs="Simplified Arabic"/>
          <w:sz w:val="28"/>
          <w:szCs w:val="28"/>
          <w:rtl/>
        </w:rPr>
        <w:t>، وقد قررنا وجه المُعارضة ووجه الموافقة.</w:t>
      </w:r>
    </w:p>
    <w:p w:rsidR="00C1166D" w:rsidRPr="00C1166D" w:rsidRDefault="00C1166D" w:rsidP="00C1166D">
      <w:pPr>
        <w:jc w:val="both"/>
        <w:rPr>
          <w:rFonts w:cs="Simplified Arabic"/>
          <w:sz w:val="28"/>
          <w:szCs w:val="28"/>
          <w:rtl/>
        </w:rPr>
      </w:pPr>
      <w:r w:rsidRPr="00C1166D">
        <w:rPr>
          <w:rFonts w:cs="Simplified Arabic"/>
          <w:sz w:val="28"/>
          <w:szCs w:val="28"/>
          <w:rtl/>
        </w:rPr>
        <w:t>وما يُكره من التعمُّق، الجملة الرابعة في الترجمة، هذا من كلام المُصنِّف معطوفًا على قوله: الوصال، أي: باب ذكر الوصال وذكر ما يُكره من التعمُّق، والتعمُّق: المُبالغة في تكلُّف ما</w:t>
      </w:r>
      <w:r w:rsidR="00766CED">
        <w:rPr>
          <w:rFonts w:cs="Simplified Arabic" w:hint="cs"/>
          <w:sz w:val="28"/>
          <w:szCs w:val="28"/>
          <w:rtl/>
        </w:rPr>
        <w:t xml:space="preserve"> لم</w:t>
      </w:r>
      <w:r w:rsidRPr="00C1166D">
        <w:rPr>
          <w:rFonts w:cs="Simplified Arabic"/>
          <w:sz w:val="28"/>
          <w:szCs w:val="28"/>
          <w:rtl/>
        </w:rPr>
        <w:t xml:space="preserve"> يُكلَّف به، وعُمق الوادي: قعره، كأنه يُشير إلى ما أخرجه في كتاب ((التمني)) من طريق ثابت عن أنس، في قصة الوصال، فقال</w:t>
      </w:r>
      <w:r w:rsidR="001E4C32">
        <w:rPr>
          <w:rFonts w:cs="Simplified Arabic" w:hint="cs"/>
          <w:sz w:val="28"/>
          <w:szCs w:val="28"/>
          <w:rtl/>
        </w:rPr>
        <w:t>-</w:t>
      </w:r>
      <w:r w:rsidRPr="00C1166D">
        <w:rPr>
          <w:rFonts w:cs="Simplified Arabic"/>
          <w:sz w:val="28"/>
          <w:szCs w:val="28"/>
          <w:rtl/>
        </w:rPr>
        <w:t xml:space="preserve"> صلى الله عليه وسلم</w:t>
      </w:r>
      <w:r w:rsidR="001E4C32">
        <w:rPr>
          <w:rFonts w:cs="Simplified Arabic" w:hint="cs"/>
          <w:sz w:val="28"/>
          <w:szCs w:val="28"/>
          <w:rtl/>
        </w:rPr>
        <w:t>-</w:t>
      </w:r>
      <w:r w:rsidRPr="00C1166D">
        <w:rPr>
          <w:rFonts w:cs="Simplified Arabic"/>
          <w:sz w:val="28"/>
          <w:szCs w:val="28"/>
          <w:rtl/>
        </w:rPr>
        <w:t xml:space="preserve">: </w:t>
      </w:r>
      <w:r w:rsidRPr="00CE7F55">
        <w:rPr>
          <w:rFonts w:cs="Simplified Arabic"/>
          <w:color w:val="0000FF"/>
          <w:sz w:val="28"/>
          <w:szCs w:val="28"/>
          <w:rtl/>
        </w:rPr>
        <w:t>«لو مُدَّ بيَّ الشهر، لواصلت وصالاً يدعُ المُتعمقون تعمقهم»</w:t>
      </w:r>
      <w:r w:rsidRPr="00C1166D">
        <w:rPr>
          <w:rFonts w:cs="Simplified Arabic"/>
          <w:sz w:val="28"/>
          <w:szCs w:val="28"/>
          <w:rtl/>
        </w:rPr>
        <w:t xml:space="preserve"> هذا الحديث يدلُّ على هذا الشطر من الترجمة.</w:t>
      </w:r>
    </w:p>
    <w:p w:rsidR="00C1166D" w:rsidRPr="00C1166D" w:rsidRDefault="00C1166D" w:rsidP="00C1166D">
      <w:pPr>
        <w:jc w:val="both"/>
        <w:rPr>
          <w:rFonts w:cs="Simplified Arabic"/>
          <w:sz w:val="28"/>
          <w:szCs w:val="28"/>
          <w:rtl/>
        </w:rPr>
      </w:pPr>
      <w:r w:rsidRPr="00C1166D">
        <w:rPr>
          <w:rFonts w:cs="Simplified Arabic"/>
          <w:sz w:val="28"/>
          <w:szCs w:val="28"/>
          <w:rtl/>
        </w:rPr>
        <w:lastRenderedPageBreak/>
        <w:t>قوله في الحديث:</w:t>
      </w:r>
      <w:r w:rsidR="001E4C32">
        <w:rPr>
          <w:rFonts w:cs="Simplified Arabic" w:hint="cs"/>
          <w:sz w:val="28"/>
          <w:szCs w:val="28"/>
          <w:rtl/>
        </w:rPr>
        <w:t xml:space="preserve"> </w:t>
      </w:r>
      <w:r w:rsidRPr="00CE7F55">
        <w:rPr>
          <w:rFonts w:cs="Simplified Arabic"/>
          <w:color w:val="0000FF"/>
          <w:sz w:val="28"/>
          <w:szCs w:val="28"/>
          <w:rtl/>
        </w:rPr>
        <w:t xml:space="preserve">«لا تواصلوا» </w:t>
      </w:r>
      <w:r w:rsidRPr="00C1166D">
        <w:rPr>
          <w:rFonts w:cs="Simplified Arabic"/>
          <w:sz w:val="28"/>
          <w:szCs w:val="28"/>
          <w:rtl/>
        </w:rPr>
        <w:t>لا: هذه ناهية، وفي معناها ما جاء في حديث عائشة</w:t>
      </w:r>
      <w:r w:rsidR="00E63D2D">
        <w:rPr>
          <w:rFonts w:cs="Simplified Arabic"/>
          <w:sz w:val="28"/>
          <w:szCs w:val="28"/>
          <w:rtl/>
        </w:rPr>
        <w:t>-</w:t>
      </w:r>
      <w:r w:rsidRPr="00C1166D">
        <w:rPr>
          <w:rFonts w:cs="Simplified Arabic"/>
          <w:sz w:val="28"/>
          <w:szCs w:val="28"/>
          <w:rtl/>
        </w:rPr>
        <w:t xml:space="preserve"> رضي الله عنها</w:t>
      </w:r>
      <w:r w:rsidR="00E63D2D">
        <w:rPr>
          <w:rFonts w:cs="Simplified Arabic"/>
          <w:sz w:val="28"/>
          <w:szCs w:val="28"/>
          <w:rtl/>
        </w:rPr>
        <w:t>-</w:t>
      </w:r>
      <w:r w:rsidRPr="00C1166D">
        <w:rPr>
          <w:rFonts w:cs="Simplified Arabic"/>
          <w:sz w:val="28"/>
          <w:szCs w:val="28"/>
          <w:rtl/>
        </w:rPr>
        <w:t>: نهى رسول الله</w:t>
      </w:r>
      <w:r w:rsidR="001E4C32">
        <w:rPr>
          <w:rFonts w:cs="Simplified Arabic" w:hint="cs"/>
          <w:sz w:val="28"/>
          <w:szCs w:val="28"/>
          <w:rtl/>
        </w:rPr>
        <w:t>-</w:t>
      </w:r>
      <w:r w:rsidRPr="00C1166D">
        <w:rPr>
          <w:rFonts w:cs="Simplified Arabic"/>
          <w:sz w:val="28"/>
          <w:szCs w:val="28"/>
          <w:rtl/>
        </w:rPr>
        <w:t xml:space="preserve"> صلى الله عليه وسلم</w:t>
      </w:r>
      <w:r w:rsidR="001E4C32">
        <w:rPr>
          <w:rFonts w:cs="Simplified Arabic" w:hint="cs"/>
          <w:sz w:val="28"/>
          <w:szCs w:val="28"/>
          <w:rtl/>
        </w:rPr>
        <w:t>-</w:t>
      </w:r>
      <w:r w:rsidRPr="00C1166D">
        <w:rPr>
          <w:rFonts w:cs="Simplified Arabic"/>
          <w:sz w:val="28"/>
          <w:szCs w:val="28"/>
          <w:rtl/>
        </w:rPr>
        <w:t xml:space="preserve"> عن الوصال؛ رحمةً بهم. وفي رواية اين خزيمة من طريق أبي سعيد، مولى بني هاشم، عن شُعبة: </w:t>
      </w:r>
      <w:r w:rsidRPr="00CE7F55">
        <w:rPr>
          <w:rFonts w:cs="Simplified Arabic"/>
          <w:color w:val="0000FF"/>
          <w:sz w:val="28"/>
          <w:szCs w:val="28"/>
          <w:rtl/>
        </w:rPr>
        <w:t>«إياكم والوصال»</w:t>
      </w:r>
      <w:r w:rsidRPr="00C1166D">
        <w:rPr>
          <w:rFonts w:cs="Simplified Arabic"/>
          <w:sz w:val="28"/>
          <w:szCs w:val="28"/>
          <w:rtl/>
        </w:rPr>
        <w:t xml:space="preserve"> يعني تحذير.</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فقوله: </w:t>
      </w:r>
      <w:r w:rsidRPr="00CE7F55">
        <w:rPr>
          <w:rFonts w:cs="Simplified Arabic"/>
          <w:color w:val="0000FF"/>
          <w:sz w:val="28"/>
          <w:szCs w:val="28"/>
          <w:rtl/>
        </w:rPr>
        <w:t>«لا تواصلوا»</w:t>
      </w:r>
      <w:r w:rsidRPr="00C1166D">
        <w:rPr>
          <w:rFonts w:cs="Simplified Arabic"/>
          <w:sz w:val="28"/>
          <w:szCs w:val="28"/>
          <w:rtl/>
        </w:rPr>
        <w:t xml:space="preserve"> ونهى عن الوصال و</w:t>
      </w:r>
      <w:r w:rsidRPr="00CE7F55">
        <w:rPr>
          <w:rFonts w:cs="Simplified Arabic"/>
          <w:color w:val="0000FF"/>
          <w:sz w:val="28"/>
          <w:szCs w:val="28"/>
          <w:rtl/>
        </w:rPr>
        <w:t>«إياكم والوصال»</w:t>
      </w:r>
      <w:r w:rsidRPr="00C1166D">
        <w:rPr>
          <w:rFonts w:cs="Simplified Arabic"/>
          <w:sz w:val="28"/>
          <w:szCs w:val="28"/>
          <w:rtl/>
        </w:rPr>
        <w:t xml:space="preserve"> كل هذه من أدلة من يقول بتحريمه.</w:t>
      </w:r>
    </w:p>
    <w:p w:rsidR="00C1166D" w:rsidRPr="00C1166D" w:rsidRDefault="00C1166D" w:rsidP="00C1166D">
      <w:pPr>
        <w:jc w:val="both"/>
        <w:rPr>
          <w:rFonts w:cs="Simplified Arabic"/>
          <w:sz w:val="28"/>
          <w:szCs w:val="28"/>
          <w:rtl/>
        </w:rPr>
      </w:pPr>
      <w:r w:rsidRPr="00C1166D">
        <w:rPr>
          <w:rFonts w:cs="Simplified Arabic"/>
          <w:sz w:val="28"/>
          <w:szCs w:val="28"/>
          <w:rtl/>
        </w:rPr>
        <w:t>واستدلالهم بأنه</w:t>
      </w:r>
      <w:r w:rsidR="00E63D2D">
        <w:rPr>
          <w:rFonts w:cs="Simplified Arabic"/>
          <w:sz w:val="28"/>
          <w:szCs w:val="28"/>
          <w:rtl/>
        </w:rPr>
        <w:t>-</w:t>
      </w:r>
      <w:r w:rsidRPr="00C1166D">
        <w:rPr>
          <w:rFonts w:cs="Simplified Arabic"/>
          <w:sz w:val="28"/>
          <w:szCs w:val="28"/>
          <w:rtl/>
        </w:rPr>
        <w:t xml:space="preserve"> عليه الصلاة والسلام</w:t>
      </w:r>
      <w:r w:rsidR="00E63D2D">
        <w:rPr>
          <w:rFonts w:cs="Simplified Arabic"/>
          <w:sz w:val="28"/>
          <w:szCs w:val="28"/>
          <w:rtl/>
        </w:rPr>
        <w:t>-</w:t>
      </w:r>
      <w:r w:rsidRPr="00C1166D">
        <w:rPr>
          <w:rFonts w:cs="Simplified Arabic"/>
          <w:sz w:val="28"/>
          <w:szCs w:val="28"/>
          <w:rtl/>
        </w:rPr>
        <w:t xml:space="preserve"> يواصل، سيأتي ما يدلُّ على أنه من خصائصه</w:t>
      </w:r>
      <w:r w:rsidR="00E63D2D">
        <w:rPr>
          <w:rFonts w:cs="Simplified Arabic"/>
          <w:sz w:val="28"/>
          <w:szCs w:val="28"/>
          <w:rtl/>
        </w:rPr>
        <w:t>-</w:t>
      </w:r>
      <w:r w:rsidRPr="00C1166D">
        <w:rPr>
          <w:rFonts w:cs="Simplified Arabic"/>
          <w:sz w:val="28"/>
          <w:szCs w:val="28"/>
          <w:rtl/>
        </w:rPr>
        <w:t xml:space="preserve"> عليه الصلاة والسلام</w:t>
      </w:r>
      <w:r w:rsidR="00E63D2D">
        <w:rPr>
          <w:rFonts w:cs="Simplified Arabic"/>
          <w:sz w:val="28"/>
          <w:szCs w:val="28"/>
          <w:rtl/>
        </w:rPr>
        <w:t>-</w:t>
      </w:r>
      <w:r w:rsidRPr="00C1166D">
        <w:rPr>
          <w:rFonts w:cs="Simplified Arabic"/>
          <w:sz w:val="28"/>
          <w:szCs w:val="28"/>
          <w:rtl/>
        </w:rPr>
        <w:t>.</w:t>
      </w:r>
    </w:p>
    <w:p w:rsidR="00C1166D" w:rsidRPr="00C1166D" w:rsidRDefault="00C1166D" w:rsidP="00C1166D">
      <w:pPr>
        <w:jc w:val="both"/>
        <w:rPr>
          <w:rFonts w:cs="Simplified Arabic"/>
          <w:sz w:val="28"/>
          <w:szCs w:val="28"/>
          <w:rtl/>
        </w:rPr>
      </w:pPr>
      <w:r w:rsidRPr="00CE7F55">
        <w:rPr>
          <w:rFonts w:cs="Simplified Arabic"/>
          <w:color w:val="0000FF"/>
          <w:sz w:val="28"/>
          <w:szCs w:val="28"/>
          <w:rtl/>
        </w:rPr>
        <w:t>«لا تواصلوا، فأيكم أراد أن يواصل، فليواصل حتى السحر»</w:t>
      </w:r>
      <w:r w:rsidRPr="00C1166D">
        <w:rPr>
          <w:rFonts w:cs="Simplified Arabic"/>
          <w:sz w:val="28"/>
          <w:szCs w:val="28"/>
          <w:rtl/>
        </w:rPr>
        <w:t>، أي: آخر الليل، قُبيل الفجر؛ من أجل أن يتناول طعام السحور، وهو الفاصل بين صوم المسلمين وصوم أهل الكتاب، أكلة السحر. وحتى هذه، أثرها فيما بعدها، جارة. (حتى) هذه جارة.</w:t>
      </w:r>
    </w:p>
    <w:p w:rsidR="00766CED" w:rsidRDefault="00766CED" w:rsidP="00CE7F55">
      <w:pPr>
        <w:jc w:val="both"/>
        <w:rPr>
          <w:rFonts w:cs="Simplified Arabic"/>
          <w:sz w:val="28"/>
          <w:szCs w:val="28"/>
          <w:rtl/>
        </w:rPr>
      </w:pPr>
      <w:r>
        <w:rPr>
          <w:rFonts w:cs="Simplified Arabic" w:hint="cs"/>
          <w:sz w:val="28"/>
          <w:szCs w:val="28"/>
          <w:rtl/>
        </w:rPr>
        <w:t>ي</w:t>
      </w:r>
      <w:r w:rsidR="00C1166D" w:rsidRPr="00C1166D">
        <w:rPr>
          <w:rFonts w:cs="Simplified Arabic"/>
          <w:sz w:val="28"/>
          <w:szCs w:val="28"/>
          <w:rtl/>
        </w:rPr>
        <w:t>قول مالك</w:t>
      </w:r>
      <w:r w:rsidR="00E63D2D">
        <w:rPr>
          <w:rFonts w:cs="Simplified Arabic"/>
          <w:sz w:val="28"/>
          <w:szCs w:val="28"/>
          <w:rtl/>
        </w:rPr>
        <w:t>-</w:t>
      </w:r>
      <w:r w:rsidR="00C1166D" w:rsidRPr="00C1166D">
        <w:rPr>
          <w:rFonts w:cs="Simplified Arabic"/>
          <w:sz w:val="28"/>
          <w:szCs w:val="28"/>
          <w:rtl/>
        </w:rPr>
        <w:t xml:space="preserve">  رحمه الله</w:t>
      </w:r>
      <w:r w:rsidR="00E63D2D">
        <w:rPr>
          <w:rFonts w:cs="Simplified Arabic"/>
          <w:sz w:val="28"/>
          <w:szCs w:val="28"/>
          <w:rtl/>
        </w:rPr>
        <w:t>-</w:t>
      </w:r>
      <w:r w:rsidR="00C1166D" w:rsidRPr="00C1166D">
        <w:rPr>
          <w:rFonts w:cs="Simplified Arabic"/>
          <w:sz w:val="28"/>
          <w:szCs w:val="28"/>
          <w:rtl/>
        </w:rPr>
        <w:t xml:space="preserve">: </w:t>
      </w:r>
    </w:p>
    <w:p w:rsidR="00766CED" w:rsidRDefault="003302C5" w:rsidP="00766CED">
      <w:pPr>
        <w:jc w:val="both"/>
        <w:rPr>
          <w:rFonts w:cs="Simplified Arabic"/>
          <w:sz w:val="28"/>
          <w:szCs w:val="28"/>
          <w:rtl/>
        </w:rPr>
      </w:pPr>
      <w:r>
        <w:rPr>
          <w:rFonts w:cs="Simplified Arabic" w:hint="cs"/>
          <w:sz w:val="28"/>
          <w:szCs w:val="28"/>
          <w:rtl/>
        </w:rPr>
        <w:t xml:space="preserve">                </w:t>
      </w:r>
      <w:r w:rsidR="00C1166D" w:rsidRPr="00C1166D">
        <w:rPr>
          <w:rFonts w:cs="Simplified Arabic"/>
          <w:sz w:val="28"/>
          <w:szCs w:val="28"/>
          <w:rtl/>
        </w:rPr>
        <w:t>هاك حروف الجر وهي من إلى</w:t>
      </w:r>
      <w:r>
        <w:rPr>
          <w:rFonts w:cs="Simplified Arabic" w:hint="cs"/>
          <w:sz w:val="28"/>
          <w:szCs w:val="28"/>
          <w:rtl/>
        </w:rPr>
        <w:t xml:space="preserve">                 </w:t>
      </w:r>
      <w:r w:rsidR="00C1166D" w:rsidRPr="00C1166D">
        <w:rPr>
          <w:rFonts w:cs="Simplified Arabic"/>
          <w:sz w:val="28"/>
          <w:szCs w:val="28"/>
          <w:rtl/>
        </w:rPr>
        <w:t xml:space="preserve"> حتى خلا حاشا عدا في عن على</w:t>
      </w:r>
    </w:p>
    <w:p w:rsidR="00C1166D" w:rsidRPr="00C1166D" w:rsidRDefault="00C1166D" w:rsidP="00CE7F55">
      <w:pPr>
        <w:jc w:val="both"/>
        <w:rPr>
          <w:rFonts w:cs="Simplified Arabic"/>
          <w:sz w:val="28"/>
          <w:szCs w:val="28"/>
          <w:rtl/>
        </w:rPr>
      </w:pPr>
      <w:r w:rsidRPr="00C1166D">
        <w:rPr>
          <w:rFonts w:cs="Simplified Arabic"/>
          <w:sz w:val="28"/>
          <w:szCs w:val="28"/>
          <w:rtl/>
        </w:rPr>
        <w:t>فهي جارة.</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وتمام الحديث: قَالُوا: فَإِنَّكَ تُوَاصِلُ يَا رَسُولَ اللَّهِ، قَالَ: </w:t>
      </w:r>
      <w:r w:rsidRPr="00153810">
        <w:rPr>
          <w:rFonts w:cs="Simplified Arabic"/>
          <w:color w:val="0000FF"/>
          <w:sz w:val="28"/>
          <w:szCs w:val="28"/>
          <w:rtl/>
        </w:rPr>
        <w:t>«إِنِّي لَسْتُ كَهَيْئَتِكُمْ إِنِّي أَبِيتُ لِي مُطْعِمٌ يُطْعِمُنِي، وَسَاقٍ يَسْقِينِ»</w:t>
      </w:r>
      <w:r w:rsidRPr="00C1166D">
        <w:rPr>
          <w:rFonts w:cs="Simplified Arabic"/>
          <w:sz w:val="28"/>
          <w:szCs w:val="28"/>
          <w:rtl/>
        </w:rPr>
        <w:t>.</w:t>
      </w:r>
    </w:p>
    <w:p w:rsidR="00C1166D" w:rsidRPr="00C1166D" w:rsidRDefault="00C1166D" w:rsidP="00C1166D">
      <w:pPr>
        <w:jc w:val="both"/>
        <w:rPr>
          <w:rFonts w:cs="Simplified Arabic"/>
          <w:sz w:val="28"/>
          <w:szCs w:val="28"/>
          <w:rtl/>
        </w:rPr>
      </w:pPr>
      <w:r w:rsidRPr="00C1166D">
        <w:rPr>
          <w:rFonts w:cs="Simplified Arabic"/>
          <w:sz w:val="28"/>
          <w:szCs w:val="28"/>
          <w:rtl/>
        </w:rPr>
        <w:t>وفي حديث أنس في الباب ...</w:t>
      </w:r>
    </w:p>
    <w:p w:rsidR="00C1166D" w:rsidRPr="00153810" w:rsidRDefault="00C1166D" w:rsidP="00C1166D">
      <w:pPr>
        <w:jc w:val="both"/>
        <w:rPr>
          <w:rFonts w:cs="Simplified Arabic"/>
          <w:b/>
          <w:bCs/>
          <w:sz w:val="28"/>
          <w:szCs w:val="28"/>
          <w:rtl/>
        </w:rPr>
      </w:pPr>
      <w:r w:rsidRPr="00153810">
        <w:rPr>
          <w:rFonts w:cs="Simplified Arabic"/>
          <w:b/>
          <w:bCs/>
          <w:sz w:val="28"/>
          <w:szCs w:val="28"/>
          <w:rtl/>
        </w:rPr>
        <w:t>المقدم: التمام في البخاري؟</w:t>
      </w:r>
    </w:p>
    <w:p w:rsidR="00C1166D" w:rsidRPr="00C1166D" w:rsidRDefault="00C1166D" w:rsidP="00C1166D">
      <w:pPr>
        <w:jc w:val="both"/>
        <w:rPr>
          <w:rFonts w:cs="Simplified Arabic"/>
          <w:sz w:val="28"/>
          <w:szCs w:val="28"/>
          <w:rtl/>
        </w:rPr>
      </w:pPr>
      <w:r w:rsidRPr="00C1166D">
        <w:rPr>
          <w:rFonts w:cs="Simplified Arabic"/>
          <w:sz w:val="28"/>
          <w:szCs w:val="28"/>
          <w:rtl/>
        </w:rPr>
        <w:t>نعم، في البخاري في الموضع نفسه.</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وفي حديث أنس في الباب: </w:t>
      </w:r>
      <w:r w:rsidRPr="00153810">
        <w:rPr>
          <w:rFonts w:cs="Simplified Arabic"/>
          <w:color w:val="0000FF"/>
          <w:sz w:val="28"/>
          <w:szCs w:val="28"/>
          <w:rtl/>
        </w:rPr>
        <w:t>«لستُ كأحدٍ منكم، إني أُطْعَمُ وأُسْقى»</w:t>
      </w:r>
      <w:r w:rsidRPr="00C1166D">
        <w:rPr>
          <w:rFonts w:cs="Simplified Arabic"/>
          <w:sz w:val="28"/>
          <w:szCs w:val="28"/>
          <w:rtl/>
        </w:rPr>
        <w:t xml:space="preserve"> أو </w:t>
      </w:r>
      <w:r w:rsidRPr="00153810">
        <w:rPr>
          <w:rFonts w:cs="Simplified Arabic"/>
          <w:color w:val="0000FF"/>
          <w:sz w:val="28"/>
          <w:szCs w:val="28"/>
          <w:rtl/>
        </w:rPr>
        <w:t>«أني أبيت أُطْعَمُ وأُسْقى»</w:t>
      </w:r>
      <w:r w:rsidRPr="00C1166D">
        <w:rPr>
          <w:rFonts w:cs="Simplified Arabic"/>
          <w:sz w:val="28"/>
          <w:szCs w:val="28"/>
          <w:rtl/>
        </w:rPr>
        <w:t>.</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وفي حديث عائشة: </w:t>
      </w:r>
      <w:r w:rsidRPr="00153810">
        <w:rPr>
          <w:rFonts w:cs="Simplified Arabic"/>
          <w:color w:val="0000FF"/>
          <w:sz w:val="28"/>
          <w:szCs w:val="28"/>
          <w:rtl/>
        </w:rPr>
        <w:t>«إني لست كهيئتكم، إني يُطعمني ربِّي ويسقين»</w:t>
      </w:r>
      <w:r w:rsidRPr="00C1166D">
        <w:rPr>
          <w:rFonts w:cs="Simplified Arabic"/>
          <w:sz w:val="28"/>
          <w:szCs w:val="28"/>
          <w:rtl/>
        </w:rPr>
        <w:t>.</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يقول ابن حجر: استدل بمجموع هذه الأحاديث على أن الوصال من خصائصه </w:t>
      </w:r>
      <w:r w:rsidR="001E4C32">
        <w:rPr>
          <w:rFonts w:cs="Simplified Arabic" w:hint="cs"/>
          <w:sz w:val="28"/>
          <w:szCs w:val="28"/>
          <w:rtl/>
        </w:rPr>
        <w:t>-</w:t>
      </w:r>
      <w:r w:rsidRPr="00C1166D">
        <w:rPr>
          <w:rFonts w:cs="Simplified Arabic"/>
          <w:sz w:val="28"/>
          <w:szCs w:val="28"/>
          <w:rtl/>
        </w:rPr>
        <w:t>صلى الله عليه وسلم</w:t>
      </w:r>
      <w:r w:rsidR="001E4C32">
        <w:rPr>
          <w:rFonts w:cs="Simplified Arabic" w:hint="cs"/>
          <w:sz w:val="28"/>
          <w:szCs w:val="28"/>
          <w:rtl/>
        </w:rPr>
        <w:t>-</w:t>
      </w:r>
      <w:r w:rsidRPr="00C1166D">
        <w:rPr>
          <w:rFonts w:cs="Simplified Arabic"/>
          <w:sz w:val="28"/>
          <w:szCs w:val="28"/>
          <w:rtl/>
        </w:rPr>
        <w:t>، وعلى أن غيره ممنوع إلا ما وقع فيه الترخيص من الإذن فيه إلى السحر.</w:t>
      </w:r>
    </w:p>
    <w:p w:rsidR="00C1166D" w:rsidRPr="00C1166D" w:rsidRDefault="00C1166D" w:rsidP="00C1166D">
      <w:pPr>
        <w:jc w:val="both"/>
        <w:rPr>
          <w:rFonts w:cs="Simplified Arabic"/>
          <w:sz w:val="28"/>
          <w:szCs w:val="28"/>
          <w:rtl/>
        </w:rPr>
      </w:pPr>
      <w:r w:rsidRPr="00C1166D">
        <w:rPr>
          <w:rFonts w:cs="Simplified Arabic"/>
          <w:sz w:val="28"/>
          <w:szCs w:val="28"/>
          <w:rtl/>
        </w:rPr>
        <w:t>فوصال صيام يومين بدون فِطر، ممنوع على الخلاف</w:t>
      </w:r>
      <w:r w:rsidR="001E4C32">
        <w:rPr>
          <w:rFonts w:cs="Simplified Arabic"/>
          <w:sz w:val="28"/>
          <w:szCs w:val="28"/>
          <w:rtl/>
        </w:rPr>
        <w:t xml:space="preserve"> الآتي: هل هو مُحرَّم أو مكروه؟</w:t>
      </w:r>
      <w:r w:rsidRPr="00C1166D">
        <w:rPr>
          <w:rFonts w:cs="Simplified Arabic"/>
          <w:sz w:val="28"/>
          <w:szCs w:val="28"/>
          <w:rtl/>
        </w:rPr>
        <w:t xml:space="preserve"> فلا حُجة لمن أضرب عن الطعام مُدةً طويلة، إما للضغط على غيره على حد قوله، كما يفعل الآن، أو من أجل الرياضة، كما يفعله بعض المتصوَّفة؛ إنهم يصومون</w:t>
      </w:r>
      <w:r w:rsidR="00E63D2D">
        <w:rPr>
          <w:rFonts w:cs="Simplified Arabic"/>
          <w:sz w:val="28"/>
          <w:szCs w:val="28"/>
          <w:rtl/>
        </w:rPr>
        <w:t>-</w:t>
      </w:r>
      <w:r w:rsidRPr="00C1166D">
        <w:rPr>
          <w:rFonts w:cs="Simplified Arabic"/>
          <w:sz w:val="28"/>
          <w:szCs w:val="28"/>
          <w:rtl/>
        </w:rPr>
        <w:t xml:space="preserve"> كما في السير وغيره، في تراجم كثير منهم</w:t>
      </w:r>
      <w:r w:rsidR="00E63D2D">
        <w:rPr>
          <w:rFonts w:cs="Simplified Arabic"/>
          <w:sz w:val="28"/>
          <w:szCs w:val="28"/>
          <w:rtl/>
        </w:rPr>
        <w:t>-</w:t>
      </w:r>
      <w:r w:rsidRPr="00C1166D">
        <w:rPr>
          <w:rFonts w:cs="Simplified Arabic"/>
          <w:sz w:val="28"/>
          <w:szCs w:val="28"/>
          <w:rtl/>
        </w:rPr>
        <w:t xml:space="preserve"> إنهم يصومون أربعين يومًا بدون أكل، ثمَّ </w:t>
      </w:r>
      <w:r w:rsidR="001E4C32">
        <w:rPr>
          <w:rFonts w:cs="Simplified Arabic"/>
          <w:sz w:val="28"/>
          <w:szCs w:val="28"/>
          <w:rtl/>
        </w:rPr>
        <w:t>بعد ذلك يصلون إلى الحقيقة، يترا</w:t>
      </w:r>
      <w:r w:rsidR="001E4C32">
        <w:rPr>
          <w:rFonts w:cs="Simplified Arabic" w:hint="cs"/>
          <w:sz w:val="28"/>
          <w:szCs w:val="28"/>
          <w:rtl/>
        </w:rPr>
        <w:t>ء</w:t>
      </w:r>
      <w:r w:rsidR="001E4C32">
        <w:rPr>
          <w:rFonts w:cs="Simplified Arabic"/>
          <w:sz w:val="28"/>
          <w:szCs w:val="28"/>
          <w:rtl/>
        </w:rPr>
        <w:t>ى لهم ما لا يترا</w:t>
      </w:r>
      <w:r w:rsidR="001E4C32">
        <w:rPr>
          <w:rFonts w:cs="Simplified Arabic" w:hint="cs"/>
          <w:sz w:val="28"/>
          <w:szCs w:val="28"/>
          <w:rtl/>
        </w:rPr>
        <w:t>ء</w:t>
      </w:r>
      <w:r w:rsidRPr="00C1166D">
        <w:rPr>
          <w:rFonts w:cs="Simplified Arabic"/>
          <w:sz w:val="28"/>
          <w:szCs w:val="28"/>
          <w:rtl/>
        </w:rPr>
        <w:t>ى لغيرهم.</w:t>
      </w:r>
    </w:p>
    <w:p w:rsidR="00C1166D" w:rsidRPr="00153810" w:rsidRDefault="00C1166D" w:rsidP="00C1166D">
      <w:pPr>
        <w:jc w:val="both"/>
        <w:rPr>
          <w:rFonts w:cs="Simplified Arabic"/>
          <w:b/>
          <w:bCs/>
          <w:sz w:val="28"/>
          <w:szCs w:val="28"/>
          <w:rtl/>
        </w:rPr>
      </w:pPr>
      <w:r w:rsidRPr="00153810">
        <w:rPr>
          <w:rFonts w:cs="Simplified Arabic"/>
          <w:b/>
          <w:bCs/>
          <w:sz w:val="28"/>
          <w:szCs w:val="28"/>
          <w:rtl/>
        </w:rPr>
        <w:t>المقدم: الكشف.</w:t>
      </w:r>
    </w:p>
    <w:p w:rsidR="00C1166D" w:rsidRPr="00C1166D" w:rsidRDefault="00C1166D" w:rsidP="00C1166D">
      <w:pPr>
        <w:jc w:val="both"/>
        <w:rPr>
          <w:rFonts w:cs="Simplified Arabic"/>
          <w:sz w:val="28"/>
          <w:szCs w:val="28"/>
          <w:rtl/>
        </w:rPr>
      </w:pPr>
      <w:r w:rsidRPr="00C1166D">
        <w:rPr>
          <w:rFonts w:cs="Simplified Arabic"/>
          <w:sz w:val="28"/>
          <w:szCs w:val="28"/>
          <w:rtl/>
        </w:rPr>
        <w:t>نعم، يسمونه الكشف، يُكشف لهم عن أشياء وعن مُغيبات وعن أمور، وفي كلام الحافظ الذهبي، يقول: إن هذه هلوسة، سببها الجوع.</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نعم، المجنون يترائى له أشياء، فهذه هلوسة سببها الجوع. </w:t>
      </w:r>
    </w:p>
    <w:p w:rsidR="00C1166D" w:rsidRPr="00C1166D" w:rsidRDefault="00C1166D" w:rsidP="00C1166D">
      <w:pPr>
        <w:jc w:val="both"/>
        <w:rPr>
          <w:rFonts w:cs="Simplified Arabic"/>
          <w:sz w:val="28"/>
          <w:szCs w:val="28"/>
          <w:rtl/>
        </w:rPr>
      </w:pPr>
      <w:r w:rsidRPr="00C1166D">
        <w:rPr>
          <w:rFonts w:cs="Simplified Arabic"/>
          <w:sz w:val="28"/>
          <w:szCs w:val="28"/>
          <w:rtl/>
        </w:rPr>
        <w:lastRenderedPageBreak/>
        <w:t xml:space="preserve">فإذا كان الوصال في هذه العبادة بين يومين، ممنوع، </w:t>
      </w:r>
      <w:r w:rsidRPr="00153810">
        <w:rPr>
          <w:rFonts w:cs="Simplified Arabic"/>
          <w:color w:val="0000FF"/>
          <w:sz w:val="28"/>
          <w:szCs w:val="28"/>
          <w:rtl/>
        </w:rPr>
        <w:t>«لا تواصلوا»</w:t>
      </w:r>
      <w:r w:rsidRPr="00C1166D">
        <w:rPr>
          <w:rFonts w:cs="Simplified Arabic"/>
          <w:sz w:val="28"/>
          <w:szCs w:val="28"/>
          <w:rtl/>
        </w:rPr>
        <w:t>. فكيف بالمدة الطويلة؟ سواءٌ كان مع التعبُّد، كما يفعله بعض المتصوفة. أو كان من أجل الضغط على الغير، كما يفعله من يُضرِب عن الطعام في أيامنا هذه، فكل هذا ليس بشرعي.</w:t>
      </w:r>
    </w:p>
    <w:p w:rsidR="00C1166D" w:rsidRPr="00C1166D" w:rsidRDefault="00C1166D" w:rsidP="00C1166D">
      <w:pPr>
        <w:jc w:val="both"/>
        <w:rPr>
          <w:rFonts w:cs="Simplified Arabic"/>
          <w:sz w:val="28"/>
          <w:szCs w:val="28"/>
          <w:rtl/>
        </w:rPr>
      </w:pPr>
      <w:r w:rsidRPr="00C1166D">
        <w:rPr>
          <w:rFonts w:cs="Simplified Arabic"/>
          <w:sz w:val="28"/>
          <w:szCs w:val="28"/>
          <w:rtl/>
        </w:rPr>
        <w:t>ثمَّ اختُلِف في المنع المذكور، يعني من الوصال، فقيل: على سبيل التحريم، وقيل: على سبيل الكراهية، وقيل: يَحْرُمُ على من شق عليه ويُباح لمن لم يشق عليه. وقد أختلف السلف في ذلك، فنُقِل التفصيل عن عبد الله بن الزبير: روى ابن ابي شيبة بإسنادٍ صحيحٍ عنه: أنه كان يواصل خمسة عشر يومًا. ووافقه أخت أبي سعيد الخدري وجمعٌ من التابعين.</w:t>
      </w:r>
    </w:p>
    <w:p w:rsidR="00C1166D" w:rsidRPr="00C1166D" w:rsidRDefault="00C1166D" w:rsidP="00C1166D">
      <w:pPr>
        <w:jc w:val="both"/>
        <w:rPr>
          <w:rFonts w:cs="Simplified Arabic"/>
          <w:sz w:val="28"/>
          <w:szCs w:val="28"/>
          <w:rtl/>
        </w:rPr>
      </w:pPr>
      <w:r w:rsidRPr="00C1166D">
        <w:rPr>
          <w:rFonts w:cs="Simplified Arabic"/>
          <w:sz w:val="28"/>
          <w:szCs w:val="28"/>
          <w:rtl/>
        </w:rPr>
        <w:t>ومن حُجتهم: أن النبي</w:t>
      </w:r>
      <w:r w:rsidR="001E4C32">
        <w:rPr>
          <w:rFonts w:cs="Simplified Arabic" w:hint="cs"/>
          <w:sz w:val="28"/>
          <w:szCs w:val="28"/>
          <w:rtl/>
        </w:rPr>
        <w:t>-</w:t>
      </w:r>
      <w:r w:rsidRPr="00C1166D">
        <w:rPr>
          <w:rFonts w:cs="Simplified Arabic"/>
          <w:sz w:val="28"/>
          <w:szCs w:val="28"/>
          <w:rtl/>
        </w:rPr>
        <w:t xml:space="preserve"> صلى الله عليه وسلم</w:t>
      </w:r>
      <w:r w:rsidR="001E4C32">
        <w:rPr>
          <w:rFonts w:cs="Simplified Arabic" w:hint="cs"/>
          <w:sz w:val="28"/>
          <w:szCs w:val="28"/>
          <w:rtl/>
        </w:rPr>
        <w:t>-</w:t>
      </w:r>
      <w:r w:rsidRPr="00C1166D">
        <w:rPr>
          <w:rFonts w:cs="Simplified Arabic"/>
          <w:sz w:val="28"/>
          <w:szCs w:val="28"/>
          <w:rtl/>
        </w:rPr>
        <w:t xml:space="preserve"> واصل بأصحابه بعد النهي، فلو كان النهي للتحريم، لما أقرهم على فعله، فعُلِمَ أنه أراد بالنهي، الرحمة لهم والتخفيف عنهم.</w:t>
      </w:r>
    </w:p>
    <w:p w:rsidR="00C1166D" w:rsidRPr="00C1166D" w:rsidRDefault="00C1166D" w:rsidP="00C1166D">
      <w:pPr>
        <w:jc w:val="both"/>
        <w:rPr>
          <w:rFonts w:cs="Simplified Arabic"/>
          <w:sz w:val="28"/>
          <w:szCs w:val="28"/>
          <w:rtl/>
        </w:rPr>
      </w:pPr>
      <w:r w:rsidRPr="00C1166D">
        <w:rPr>
          <w:rFonts w:cs="Simplified Arabic"/>
          <w:sz w:val="28"/>
          <w:szCs w:val="28"/>
          <w:rtl/>
        </w:rPr>
        <w:t>وهذا مثل ما نهاهم عن قيام الليل؛ خشية أن يُفرَضَ عليهم.</w:t>
      </w:r>
    </w:p>
    <w:p w:rsidR="00C1166D" w:rsidRPr="00C1166D" w:rsidRDefault="00C1166D" w:rsidP="00C1166D">
      <w:pPr>
        <w:jc w:val="both"/>
        <w:rPr>
          <w:rFonts w:cs="Simplified Arabic"/>
          <w:sz w:val="28"/>
          <w:szCs w:val="28"/>
          <w:rtl/>
        </w:rPr>
      </w:pPr>
      <w:r w:rsidRPr="00C1166D">
        <w:rPr>
          <w:rFonts w:cs="Simplified Arabic"/>
          <w:sz w:val="28"/>
          <w:szCs w:val="28"/>
          <w:rtl/>
        </w:rPr>
        <w:t>فمن لم يشق عليه، ولم يقصد موافقة أهل الكتاب، ولا رَغِبَ عن السُّنَّة في تعجيل الفِطر، لم يُمنَع من الوصال. هذا القول بالتفصيل: إنه إن كان يشق، فيُمنَع، وإن كان لا يشق فليس بممنوع.</w:t>
      </w:r>
    </w:p>
    <w:p w:rsidR="00C1166D" w:rsidRPr="00C1166D" w:rsidRDefault="00C1166D" w:rsidP="00C1166D">
      <w:pPr>
        <w:jc w:val="both"/>
        <w:rPr>
          <w:rFonts w:cs="Simplified Arabic"/>
          <w:sz w:val="28"/>
          <w:szCs w:val="28"/>
          <w:rtl/>
        </w:rPr>
      </w:pPr>
      <w:r w:rsidRPr="00C1166D">
        <w:rPr>
          <w:rFonts w:cs="Simplified Arabic"/>
          <w:sz w:val="28"/>
          <w:szCs w:val="28"/>
          <w:rtl/>
        </w:rPr>
        <w:t>فمن لم يشق عليه، ولم يقصد موافقة أهل الكتاب، ولا رَغِبَ عن السُّنَّة في تعجيل الفِطر، لم يُمنَع من الوصال.</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وذهب الأكثرون إلى تحريم الوصال. وعن الشافعية في ذلك وجهان: التحريم والكراهة. وقد نصَّ الشافعي في ((الأم)) على أنه محظور. وصرح ابن حزمٍ بتحريمه، وصححه ابن العربي من المالكية، وهو مقتضى النهي. </w:t>
      </w:r>
      <w:r w:rsidRPr="00153810">
        <w:rPr>
          <w:rFonts w:cs="Simplified Arabic"/>
          <w:color w:val="0000FF"/>
          <w:sz w:val="28"/>
          <w:szCs w:val="28"/>
          <w:rtl/>
        </w:rPr>
        <w:t>«لا تواصلوا»</w:t>
      </w:r>
      <w:r w:rsidRPr="00C1166D">
        <w:rPr>
          <w:rFonts w:cs="Simplified Arabic"/>
          <w:sz w:val="28"/>
          <w:szCs w:val="28"/>
          <w:rtl/>
        </w:rPr>
        <w:t>، نهى عن الوصال، الأصل في النهي التحريم.</w:t>
      </w:r>
    </w:p>
    <w:p w:rsidR="00C1166D" w:rsidRPr="00C1166D" w:rsidRDefault="00C1166D" w:rsidP="00C1166D">
      <w:pPr>
        <w:jc w:val="both"/>
        <w:rPr>
          <w:rFonts w:cs="Simplified Arabic"/>
          <w:sz w:val="28"/>
          <w:szCs w:val="28"/>
          <w:rtl/>
        </w:rPr>
      </w:pPr>
      <w:r w:rsidRPr="00C1166D">
        <w:rPr>
          <w:rFonts w:cs="Simplified Arabic"/>
          <w:sz w:val="28"/>
          <w:szCs w:val="28"/>
          <w:rtl/>
        </w:rPr>
        <w:t xml:space="preserve">وذهب أحمد وإسحاق وابن المنذر وابن خزيمة وجماعةٌ من المالكية إلى جواز الوصال إلى السَحَر؛ لحديث الباب: </w:t>
      </w:r>
      <w:r w:rsidRPr="00153810">
        <w:rPr>
          <w:rFonts w:cs="Simplified Arabic"/>
          <w:color w:val="0000FF"/>
          <w:sz w:val="28"/>
          <w:szCs w:val="28"/>
          <w:rtl/>
        </w:rPr>
        <w:t>«فَأَيُّكُمْ أَرَادَ أَنْ يُوَاصِل</w:t>
      </w:r>
      <w:r w:rsidR="003302C5">
        <w:rPr>
          <w:rFonts w:cs="Simplified Arabic"/>
          <w:color w:val="0000FF"/>
          <w:sz w:val="28"/>
          <w:szCs w:val="28"/>
          <w:rtl/>
        </w:rPr>
        <w:t xml:space="preserve">َ، فَلْيُوَاصِلْ </w:t>
      </w:r>
      <w:r w:rsidR="003302C5">
        <w:rPr>
          <w:rFonts w:cs="Simplified Arabic" w:hint="cs"/>
          <w:color w:val="0000FF"/>
          <w:sz w:val="28"/>
          <w:szCs w:val="28"/>
          <w:rtl/>
        </w:rPr>
        <w:t>إلى</w:t>
      </w:r>
      <w:r w:rsidRPr="00153810">
        <w:rPr>
          <w:rFonts w:cs="Simplified Arabic"/>
          <w:color w:val="0000FF"/>
          <w:sz w:val="28"/>
          <w:szCs w:val="28"/>
          <w:rtl/>
        </w:rPr>
        <w:t xml:space="preserve"> السَّحَرِ»</w:t>
      </w:r>
      <w:r w:rsidRPr="00C1166D">
        <w:rPr>
          <w:rFonts w:cs="Simplified Arabic"/>
          <w:sz w:val="28"/>
          <w:szCs w:val="28"/>
          <w:rtl/>
        </w:rPr>
        <w:t xml:space="preserve"> لماذا؟ لتنتفي بذلك مُشابهة أهل الكتاب.</w:t>
      </w:r>
    </w:p>
    <w:p w:rsidR="00C1166D" w:rsidRPr="00C1166D" w:rsidRDefault="00C1166D" w:rsidP="00C1166D">
      <w:pPr>
        <w:jc w:val="both"/>
        <w:rPr>
          <w:rFonts w:cs="Simplified Arabic"/>
          <w:sz w:val="28"/>
          <w:szCs w:val="28"/>
          <w:rtl/>
        </w:rPr>
      </w:pPr>
      <w:r w:rsidRPr="00C1166D">
        <w:rPr>
          <w:rFonts w:cs="Simplified Arabic"/>
          <w:sz w:val="28"/>
          <w:szCs w:val="28"/>
          <w:rtl/>
        </w:rPr>
        <w:t>يبقى السُّنَّة في تعجيل الفِطر، إذا لم يرغب عنها، فالرخصة له إلى السحر. أما إذا رَغِبَ عن السُّنَّة</w:t>
      </w:r>
      <w:r w:rsidR="001E4C32">
        <w:rPr>
          <w:rFonts w:cs="Simplified Arabic" w:hint="cs"/>
          <w:sz w:val="28"/>
          <w:szCs w:val="28"/>
          <w:rtl/>
        </w:rPr>
        <w:t>،</w:t>
      </w:r>
      <w:r w:rsidRPr="00C1166D">
        <w:rPr>
          <w:rFonts w:cs="Simplified Arabic"/>
          <w:sz w:val="28"/>
          <w:szCs w:val="28"/>
          <w:rtl/>
        </w:rPr>
        <w:t xml:space="preserve"> ورأى أن عمله أفضل مما حثه عليه النبي</w:t>
      </w:r>
      <w:r w:rsidR="00E63D2D">
        <w:rPr>
          <w:rFonts w:cs="Simplified Arabic"/>
          <w:sz w:val="28"/>
          <w:szCs w:val="28"/>
          <w:rtl/>
        </w:rPr>
        <w:t>-</w:t>
      </w:r>
      <w:r w:rsidRPr="00C1166D">
        <w:rPr>
          <w:rFonts w:cs="Simplified Arabic"/>
          <w:sz w:val="28"/>
          <w:szCs w:val="28"/>
          <w:rtl/>
        </w:rPr>
        <w:t xml:space="preserve"> عليه الصلاة والسلام</w:t>
      </w:r>
      <w:r w:rsidR="00E63D2D">
        <w:rPr>
          <w:rFonts w:cs="Simplified Arabic"/>
          <w:sz w:val="28"/>
          <w:szCs w:val="28"/>
          <w:rtl/>
        </w:rPr>
        <w:t>-</w:t>
      </w:r>
      <w:r w:rsidRPr="00C1166D">
        <w:rPr>
          <w:rFonts w:cs="Simplified Arabic"/>
          <w:sz w:val="28"/>
          <w:szCs w:val="28"/>
          <w:rtl/>
        </w:rPr>
        <w:t xml:space="preserve">، </w:t>
      </w:r>
      <w:r w:rsidRPr="00153810">
        <w:rPr>
          <w:rFonts w:cs="Simplified Arabic"/>
          <w:color w:val="0000FF"/>
          <w:sz w:val="28"/>
          <w:szCs w:val="28"/>
          <w:rtl/>
        </w:rPr>
        <w:t>«فمن رَغِب عن سُنتي، فليس مني»</w:t>
      </w:r>
      <w:r w:rsidRPr="00C1166D">
        <w:rPr>
          <w:rFonts w:cs="Simplified Arabic"/>
          <w:sz w:val="28"/>
          <w:szCs w:val="28"/>
          <w:rtl/>
        </w:rPr>
        <w:t>. لكن إذا عرف أن السُّنَّة التعجيل، وأراد أن لا يأكل ولا يشرب؛ لأن ذلك أعون عليه</w:t>
      </w:r>
      <w:r w:rsidR="00E63D2D">
        <w:rPr>
          <w:rFonts w:cs="Simplified Arabic"/>
          <w:sz w:val="28"/>
          <w:szCs w:val="28"/>
          <w:rtl/>
        </w:rPr>
        <w:t>-</w:t>
      </w:r>
      <w:r w:rsidRPr="00C1166D">
        <w:rPr>
          <w:rFonts w:cs="Simplified Arabic"/>
          <w:sz w:val="28"/>
          <w:szCs w:val="28"/>
          <w:rtl/>
        </w:rPr>
        <w:t xml:space="preserve"> على حسب زعمه</w:t>
      </w:r>
      <w:r w:rsidR="00E63D2D">
        <w:rPr>
          <w:rFonts w:cs="Simplified Arabic"/>
          <w:sz w:val="28"/>
          <w:szCs w:val="28"/>
          <w:rtl/>
        </w:rPr>
        <w:t>-</w:t>
      </w:r>
      <w:r w:rsidRPr="00C1166D">
        <w:rPr>
          <w:rFonts w:cs="Simplified Arabic"/>
          <w:sz w:val="28"/>
          <w:szCs w:val="28"/>
          <w:rtl/>
        </w:rPr>
        <w:t xml:space="preserve"> على الصلاة والقيام وما أشبه ذلك، فالرخصة له إلى السَحَر.</w:t>
      </w:r>
    </w:p>
    <w:p w:rsidR="00C1166D" w:rsidRPr="00C1166D" w:rsidRDefault="003302C5" w:rsidP="003302C5">
      <w:pPr>
        <w:jc w:val="both"/>
        <w:rPr>
          <w:rFonts w:cs="Simplified Arabic"/>
          <w:sz w:val="28"/>
          <w:szCs w:val="28"/>
          <w:rtl/>
        </w:rPr>
      </w:pPr>
      <w:r>
        <w:rPr>
          <w:rFonts w:cs="Simplified Arabic" w:hint="cs"/>
          <w:sz w:val="28"/>
          <w:szCs w:val="28"/>
          <w:rtl/>
        </w:rPr>
        <w:t>قلنا</w:t>
      </w:r>
      <w:r w:rsidR="001E4C32">
        <w:rPr>
          <w:rFonts w:cs="Simplified Arabic" w:hint="cs"/>
          <w:sz w:val="28"/>
          <w:szCs w:val="28"/>
          <w:rtl/>
        </w:rPr>
        <w:t>:</w:t>
      </w:r>
      <w:r>
        <w:rPr>
          <w:rFonts w:cs="Simplified Arabic" w:hint="cs"/>
          <w:sz w:val="28"/>
          <w:szCs w:val="28"/>
          <w:rtl/>
        </w:rPr>
        <w:t xml:space="preserve"> </w:t>
      </w:r>
      <w:r w:rsidR="00C1166D" w:rsidRPr="00C1166D">
        <w:rPr>
          <w:rFonts w:cs="Simplified Arabic"/>
          <w:sz w:val="28"/>
          <w:szCs w:val="28"/>
          <w:rtl/>
        </w:rPr>
        <w:t xml:space="preserve">وذهب أحمد وإسحاق وابن المنذر وابن خزيمة وجماعةٌ من المالكية إلى جواز الوصال إلى السَحَر؛ لحديث الباب، وفيه: </w:t>
      </w:r>
      <w:r w:rsidR="00C1166D" w:rsidRPr="00153810">
        <w:rPr>
          <w:rFonts w:cs="Simplified Arabic"/>
          <w:color w:val="0000FF"/>
          <w:sz w:val="28"/>
          <w:szCs w:val="28"/>
          <w:rtl/>
        </w:rPr>
        <w:t>«فَأَيُّكُمْ إِذَا أَرَادَ</w:t>
      </w:r>
      <w:r>
        <w:rPr>
          <w:rFonts w:cs="Simplified Arabic"/>
          <w:color w:val="0000FF"/>
          <w:sz w:val="28"/>
          <w:szCs w:val="28"/>
          <w:rtl/>
        </w:rPr>
        <w:t xml:space="preserve"> أَنْ يُوَاصِلَ، فَلْيُوَاصِلْ </w:t>
      </w:r>
      <w:r>
        <w:rPr>
          <w:rFonts w:cs="Simplified Arabic" w:hint="cs"/>
          <w:color w:val="0000FF"/>
          <w:sz w:val="28"/>
          <w:szCs w:val="28"/>
          <w:rtl/>
        </w:rPr>
        <w:t>إلى</w:t>
      </w:r>
      <w:r w:rsidR="00C1166D" w:rsidRPr="00153810">
        <w:rPr>
          <w:rFonts w:cs="Simplified Arabic"/>
          <w:color w:val="0000FF"/>
          <w:sz w:val="28"/>
          <w:szCs w:val="28"/>
          <w:rtl/>
        </w:rPr>
        <w:t xml:space="preserve"> السَّحَرِ»</w:t>
      </w:r>
      <w:r w:rsidR="00C1166D" w:rsidRPr="00C1166D">
        <w:rPr>
          <w:rFonts w:cs="Simplified Arabic"/>
          <w:sz w:val="28"/>
          <w:szCs w:val="28"/>
          <w:rtl/>
        </w:rPr>
        <w:t>، وبهذا تنتفي مُشابهة أهل الكتاب.</w:t>
      </w:r>
    </w:p>
    <w:p w:rsidR="00C1166D" w:rsidRPr="00C1166D" w:rsidRDefault="00C1166D" w:rsidP="003302C5">
      <w:pPr>
        <w:jc w:val="both"/>
        <w:rPr>
          <w:rFonts w:cs="Simplified Arabic"/>
          <w:sz w:val="28"/>
          <w:szCs w:val="28"/>
          <w:rtl/>
        </w:rPr>
      </w:pPr>
      <w:r w:rsidRPr="00C1166D">
        <w:rPr>
          <w:rFonts w:cs="Simplified Arabic"/>
          <w:sz w:val="28"/>
          <w:szCs w:val="28"/>
          <w:rtl/>
        </w:rPr>
        <w:t xml:space="preserve">واسُتدل للتحريم بقوله: </w:t>
      </w:r>
      <w:r w:rsidRPr="00153810">
        <w:rPr>
          <w:rFonts w:cs="Simplified Arabic"/>
          <w:color w:val="0000FF"/>
          <w:sz w:val="28"/>
          <w:szCs w:val="28"/>
          <w:rtl/>
        </w:rPr>
        <w:t>«إذا أقبل الليل من هاهنا، وأدبر النهار من هاهنا، فقد أفطر الصائم»</w:t>
      </w:r>
      <w:r w:rsidRPr="00C1166D">
        <w:rPr>
          <w:rFonts w:cs="Simplified Arabic"/>
          <w:sz w:val="28"/>
          <w:szCs w:val="28"/>
          <w:rtl/>
        </w:rPr>
        <w:t xml:space="preserve"> إذا لم يجعل الليل محلاً لسوى الفِطر، فالصوم مُخالفةٌ لوضعه كيوم الفِطر. يعني الذي يصوم ليلاً، والليل ليس محلاً</w:t>
      </w:r>
      <w:r w:rsidR="001E4C32">
        <w:rPr>
          <w:rFonts w:cs="Simplified Arabic" w:hint="cs"/>
          <w:sz w:val="28"/>
          <w:szCs w:val="28"/>
          <w:rtl/>
        </w:rPr>
        <w:t>ّ</w:t>
      </w:r>
      <w:r w:rsidRPr="00C1166D">
        <w:rPr>
          <w:rFonts w:cs="Simplified Arabic"/>
          <w:sz w:val="28"/>
          <w:szCs w:val="28"/>
          <w:rtl/>
        </w:rPr>
        <w:t xml:space="preserve"> للصيام، كما أن يوم الفِطر</w:t>
      </w:r>
      <w:r w:rsidR="00E63D2D">
        <w:rPr>
          <w:rFonts w:cs="Simplified Arabic"/>
          <w:sz w:val="28"/>
          <w:szCs w:val="28"/>
          <w:rtl/>
        </w:rPr>
        <w:t>-</w:t>
      </w:r>
      <w:r w:rsidRPr="00C1166D">
        <w:rPr>
          <w:rFonts w:cs="Simplified Arabic"/>
          <w:sz w:val="28"/>
          <w:szCs w:val="28"/>
          <w:rtl/>
        </w:rPr>
        <w:t xml:space="preserve"> يوم </w:t>
      </w:r>
      <w:r w:rsidR="003302C5">
        <w:rPr>
          <w:rFonts w:cs="Simplified Arabic" w:hint="cs"/>
          <w:sz w:val="28"/>
          <w:szCs w:val="28"/>
          <w:rtl/>
        </w:rPr>
        <w:t>ال</w:t>
      </w:r>
      <w:r w:rsidRPr="00C1166D">
        <w:rPr>
          <w:rFonts w:cs="Simplified Arabic"/>
          <w:sz w:val="28"/>
          <w:szCs w:val="28"/>
          <w:rtl/>
        </w:rPr>
        <w:t>عيد</w:t>
      </w:r>
      <w:r w:rsidR="003302C5">
        <w:rPr>
          <w:rFonts w:cs="Simplified Arabic" w:hint="cs"/>
          <w:sz w:val="28"/>
          <w:szCs w:val="28"/>
          <w:rtl/>
        </w:rPr>
        <w:t xml:space="preserve"> عيد </w:t>
      </w:r>
      <w:r w:rsidRPr="00C1166D">
        <w:rPr>
          <w:rFonts w:cs="Simplified Arabic"/>
          <w:sz w:val="28"/>
          <w:szCs w:val="28"/>
          <w:rtl/>
        </w:rPr>
        <w:t>الفِطر</w:t>
      </w:r>
      <w:r w:rsidR="00E63D2D">
        <w:rPr>
          <w:rFonts w:cs="Simplified Arabic"/>
          <w:sz w:val="28"/>
          <w:szCs w:val="28"/>
          <w:rtl/>
        </w:rPr>
        <w:t>-</w:t>
      </w:r>
      <w:r w:rsidRPr="00C1166D">
        <w:rPr>
          <w:rFonts w:cs="Simplified Arabic"/>
          <w:sz w:val="28"/>
          <w:szCs w:val="28"/>
          <w:rtl/>
        </w:rPr>
        <w:t xml:space="preserve"> ليس محلاً للصيام، ففيه مخالفة للوضع الشرعي.</w:t>
      </w:r>
    </w:p>
    <w:p w:rsidR="00C1166D" w:rsidRPr="00C1166D" w:rsidRDefault="00C1166D" w:rsidP="00EC53DA">
      <w:pPr>
        <w:jc w:val="both"/>
        <w:rPr>
          <w:rFonts w:cs="Simplified Arabic"/>
          <w:sz w:val="28"/>
          <w:szCs w:val="28"/>
          <w:rtl/>
        </w:rPr>
      </w:pPr>
      <w:r w:rsidRPr="00C1166D">
        <w:rPr>
          <w:rFonts w:cs="Simplified Arabic"/>
          <w:sz w:val="28"/>
          <w:szCs w:val="28"/>
          <w:rtl/>
        </w:rPr>
        <w:t>وأوضحُ من ذلك، صريحُ النهي الذي الأصل فيه أنه للتحريم. وأجابوا</w:t>
      </w:r>
      <w:r w:rsidR="00E63D2D">
        <w:rPr>
          <w:rFonts w:cs="Simplified Arabic"/>
          <w:sz w:val="28"/>
          <w:szCs w:val="28"/>
          <w:rtl/>
        </w:rPr>
        <w:t>-</w:t>
      </w:r>
      <w:r w:rsidRPr="00C1166D">
        <w:rPr>
          <w:rFonts w:cs="Simplified Arabic"/>
          <w:sz w:val="28"/>
          <w:szCs w:val="28"/>
          <w:rtl/>
        </w:rPr>
        <w:t xml:space="preserve"> يعني من قال بالتحريم</w:t>
      </w:r>
      <w:r w:rsidR="00E63D2D">
        <w:rPr>
          <w:rFonts w:cs="Simplified Arabic"/>
          <w:sz w:val="28"/>
          <w:szCs w:val="28"/>
          <w:rtl/>
        </w:rPr>
        <w:t>-</w:t>
      </w:r>
      <w:r w:rsidRPr="00C1166D">
        <w:rPr>
          <w:rFonts w:cs="Simplified Arabic"/>
          <w:sz w:val="28"/>
          <w:szCs w:val="28"/>
          <w:rtl/>
        </w:rPr>
        <w:t xml:space="preserve"> بأن قوله: </w:t>
      </w:r>
      <w:r w:rsidRPr="00F73F60">
        <w:rPr>
          <w:rFonts w:cs="Simplified Arabic"/>
          <w:color w:val="0000FF"/>
          <w:sz w:val="28"/>
          <w:szCs w:val="28"/>
          <w:rtl/>
        </w:rPr>
        <w:t xml:space="preserve">«رحمةً لهم» </w:t>
      </w:r>
      <w:r w:rsidRPr="00C1166D">
        <w:rPr>
          <w:rFonts w:cs="Simplified Arabic"/>
          <w:sz w:val="28"/>
          <w:szCs w:val="28"/>
          <w:rtl/>
        </w:rPr>
        <w:t>لا يمنع التحريم، فإن من رحمته لهم أن حرَّمه عليهم. يعني شبيه بهذه المسألة: قول النبي</w:t>
      </w:r>
      <w:r w:rsidR="00E63D2D">
        <w:rPr>
          <w:rFonts w:cs="Simplified Arabic"/>
          <w:sz w:val="28"/>
          <w:szCs w:val="28"/>
          <w:rtl/>
        </w:rPr>
        <w:t>-</w:t>
      </w:r>
      <w:r w:rsidRPr="00C1166D">
        <w:rPr>
          <w:rFonts w:cs="Simplified Arabic"/>
          <w:sz w:val="28"/>
          <w:szCs w:val="28"/>
          <w:rtl/>
        </w:rPr>
        <w:t xml:space="preserve"> عليه الصلاة والسلام</w:t>
      </w:r>
      <w:r w:rsidR="00E63D2D">
        <w:rPr>
          <w:rFonts w:cs="Simplified Arabic"/>
          <w:sz w:val="28"/>
          <w:szCs w:val="28"/>
          <w:rtl/>
        </w:rPr>
        <w:t>-</w:t>
      </w:r>
      <w:r w:rsidRPr="00C1166D">
        <w:rPr>
          <w:rFonts w:cs="Simplified Arabic"/>
          <w:sz w:val="28"/>
          <w:szCs w:val="28"/>
          <w:rtl/>
        </w:rPr>
        <w:t xml:space="preserve"> لعبد الله بن عمرو بن العاص: «</w:t>
      </w:r>
      <w:r w:rsidRPr="00F73F60">
        <w:rPr>
          <w:rFonts w:cs="Simplified Arabic"/>
          <w:color w:val="0000FF"/>
          <w:sz w:val="28"/>
          <w:szCs w:val="28"/>
          <w:rtl/>
        </w:rPr>
        <w:t>اقرأ القرآن في سبع ولا تزد»</w:t>
      </w:r>
      <w:r w:rsidRPr="00C1166D">
        <w:rPr>
          <w:rFonts w:cs="Simplified Arabic"/>
          <w:sz w:val="28"/>
          <w:szCs w:val="28"/>
          <w:rtl/>
        </w:rPr>
        <w:t xml:space="preserve"> إنما نهاه عن الزيادة؛ رأفةً به </w:t>
      </w:r>
      <w:r w:rsidRPr="00C1166D">
        <w:rPr>
          <w:rFonts w:cs="Simplified Arabic"/>
          <w:sz w:val="28"/>
          <w:szCs w:val="28"/>
          <w:rtl/>
        </w:rPr>
        <w:lastRenderedPageBreak/>
        <w:t>وشفقةً عليه، فعُرِفَت العلة. لما عرف عبد الله بن عمرو أنه يُطيق أكثر من ذلك، وفعل أكثر من ذلك، فكان يختم في أقل من سبع؛ لأنه عرف أن العلة الرأفة به. يعني كما يقول الوالد لولده: ارفق بنفسك، يعني بدلاً من أن تقرأ في اليوم، في هذه الكتب، يعني الولد طالب علم مثلاً، فكان يقرأ في اليوم عشر ساعات مثلاً، فيقول له أبوه: لا تقرأ إلا خمس ساعات في اليوم تكفيك. يلزم الامتثال</w:t>
      </w:r>
      <w:r w:rsidR="003302C5">
        <w:rPr>
          <w:rFonts w:cs="Simplified Arabic" w:hint="cs"/>
          <w:sz w:val="28"/>
          <w:szCs w:val="28"/>
          <w:rtl/>
        </w:rPr>
        <w:t xml:space="preserve"> </w:t>
      </w:r>
      <w:r w:rsidR="00EC53DA">
        <w:rPr>
          <w:rFonts w:cs="Simplified Arabic" w:hint="cs"/>
          <w:sz w:val="28"/>
          <w:szCs w:val="28"/>
          <w:rtl/>
        </w:rPr>
        <w:t>أم لا</w:t>
      </w:r>
      <w:r w:rsidRPr="00C1166D">
        <w:rPr>
          <w:rFonts w:cs="Simplified Arabic"/>
          <w:sz w:val="28"/>
          <w:szCs w:val="28"/>
          <w:rtl/>
        </w:rPr>
        <w:t xml:space="preserve"> يلزم؟ الولد يعرف أن قول الأب له ليس من باب الأمر، إنما هو من باب الرأفة والرحمة عليه.</w:t>
      </w:r>
    </w:p>
    <w:p w:rsidR="00C1166D" w:rsidRPr="00C1166D" w:rsidRDefault="00C1166D" w:rsidP="00C1166D">
      <w:pPr>
        <w:jc w:val="both"/>
        <w:rPr>
          <w:rFonts w:cs="Simplified Arabic"/>
          <w:sz w:val="28"/>
          <w:szCs w:val="28"/>
          <w:rtl/>
        </w:rPr>
      </w:pPr>
      <w:r w:rsidRPr="00C1166D">
        <w:rPr>
          <w:rFonts w:cs="Simplified Arabic"/>
          <w:sz w:val="28"/>
          <w:szCs w:val="28"/>
          <w:rtl/>
        </w:rPr>
        <w:t>لكن لو قال له: لا تقرأ إلا خمس ساعات، واصرف الخمس ساعات الباقية في المحل مثلاً، في الدكان. عرف أن النهي ليس رأفةً به ولا رحمةً له، وإنما هو ...</w:t>
      </w:r>
    </w:p>
    <w:p w:rsidR="00C1166D" w:rsidRPr="00F73F60" w:rsidRDefault="00C1166D" w:rsidP="00C1166D">
      <w:pPr>
        <w:jc w:val="both"/>
        <w:rPr>
          <w:rFonts w:cs="Simplified Arabic"/>
          <w:b/>
          <w:bCs/>
          <w:sz w:val="28"/>
          <w:szCs w:val="28"/>
          <w:rtl/>
        </w:rPr>
      </w:pPr>
      <w:r w:rsidRPr="00F73F60">
        <w:rPr>
          <w:rFonts w:cs="Simplified Arabic"/>
          <w:b/>
          <w:bCs/>
          <w:sz w:val="28"/>
          <w:szCs w:val="28"/>
          <w:rtl/>
        </w:rPr>
        <w:t>المقدم: استغلال وقته الآخر في نفعٍ آخر.</w:t>
      </w:r>
    </w:p>
    <w:p w:rsidR="00C1166D" w:rsidRPr="00C1166D" w:rsidRDefault="00C1166D" w:rsidP="00C1166D">
      <w:pPr>
        <w:jc w:val="both"/>
        <w:rPr>
          <w:rFonts w:cs="Simplified Arabic"/>
          <w:sz w:val="28"/>
          <w:szCs w:val="28"/>
          <w:rtl/>
        </w:rPr>
      </w:pPr>
      <w:r w:rsidRPr="00C1166D">
        <w:rPr>
          <w:rFonts w:cs="Simplified Arabic"/>
          <w:sz w:val="28"/>
          <w:szCs w:val="28"/>
          <w:rtl/>
        </w:rPr>
        <w:t>نعم، فحينئذٍ يلزمه أن يكُف. عرفنا الفرق بين الأمرين؟</w:t>
      </w:r>
    </w:p>
    <w:p w:rsidR="00C1166D" w:rsidRPr="00F73F60" w:rsidRDefault="00C1166D" w:rsidP="00C1166D">
      <w:pPr>
        <w:jc w:val="both"/>
        <w:rPr>
          <w:rFonts w:cs="Simplified Arabic"/>
          <w:b/>
          <w:bCs/>
          <w:sz w:val="28"/>
          <w:szCs w:val="28"/>
          <w:rtl/>
        </w:rPr>
      </w:pPr>
      <w:r w:rsidRPr="00F73F60">
        <w:rPr>
          <w:rFonts w:cs="Simplified Arabic"/>
          <w:b/>
          <w:bCs/>
          <w:sz w:val="28"/>
          <w:szCs w:val="28"/>
          <w:rtl/>
        </w:rPr>
        <w:t>المقدم: نعم.</w:t>
      </w:r>
    </w:p>
    <w:p w:rsidR="00C1166D" w:rsidRPr="00C1166D" w:rsidRDefault="00C1166D" w:rsidP="00C1166D">
      <w:pPr>
        <w:jc w:val="both"/>
        <w:rPr>
          <w:rFonts w:cs="Simplified Arabic"/>
          <w:sz w:val="28"/>
          <w:szCs w:val="28"/>
          <w:rtl/>
        </w:rPr>
      </w:pPr>
      <w:r w:rsidRPr="00C1166D">
        <w:rPr>
          <w:rFonts w:cs="Simplified Arabic"/>
          <w:sz w:val="28"/>
          <w:szCs w:val="28"/>
          <w:rtl/>
        </w:rPr>
        <w:t>لكن من أهل العلم من يقول: إن مقاصد التحريم الرحمة بالأمة، فلا يكون مانعًا من أصل التحريم.</w:t>
      </w:r>
    </w:p>
    <w:p w:rsidR="00C1166D" w:rsidRPr="00C1166D" w:rsidRDefault="00C1166D" w:rsidP="00C1166D">
      <w:pPr>
        <w:jc w:val="both"/>
        <w:rPr>
          <w:rFonts w:cs="Simplified Arabic"/>
          <w:sz w:val="28"/>
          <w:szCs w:val="28"/>
          <w:rtl/>
        </w:rPr>
      </w:pPr>
      <w:r w:rsidRPr="00C1166D">
        <w:rPr>
          <w:rFonts w:cs="Simplified Arabic"/>
          <w:sz w:val="28"/>
          <w:szCs w:val="28"/>
          <w:rtl/>
        </w:rPr>
        <w:t>وأجابوا بأن قوله: رحمةً لهم، لا يمنع التحريم، فإن من رحمته لهم أن حرَّمه عليهم.</w:t>
      </w:r>
    </w:p>
    <w:p w:rsidR="00C1166D" w:rsidRPr="00C1166D" w:rsidRDefault="00C1166D" w:rsidP="00C1166D">
      <w:pPr>
        <w:jc w:val="both"/>
        <w:rPr>
          <w:rFonts w:cs="Simplified Arabic"/>
          <w:sz w:val="28"/>
          <w:szCs w:val="28"/>
          <w:rtl/>
        </w:rPr>
      </w:pPr>
      <w:r w:rsidRPr="00C1166D">
        <w:rPr>
          <w:rFonts w:cs="Simplified Arabic"/>
          <w:sz w:val="28"/>
          <w:szCs w:val="28"/>
          <w:rtl/>
        </w:rPr>
        <w:t>وأما مواصلته بهم بعد نهيه، فلم يكن تقريرًا. يعني لم يكن مخالفة لنهيه، بل تقريعًا وتنكيلاً، فاحتُمِل منهم ذلك لأجل مصلحة النهي</w:t>
      </w:r>
      <w:r w:rsidR="00EC53DA">
        <w:rPr>
          <w:rFonts w:cs="Simplified Arabic" w:hint="cs"/>
          <w:sz w:val="28"/>
          <w:szCs w:val="28"/>
          <w:rtl/>
        </w:rPr>
        <w:t>.</w:t>
      </w:r>
      <w:r w:rsidRPr="00C1166D">
        <w:rPr>
          <w:rFonts w:cs="Simplified Arabic"/>
          <w:sz w:val="28"/>
          <w:szCs w:val="28"/>
          <w:rtl/>
        </w:rPr>
        <w:t xml:space="preserve"> </w:t>
      </w:r>
    </w:p>
    <w:p w:rsidR="00C1166D" w:rsidRPr="00C1166D" w:rsidRDefault="00C1166D" w:rsidP="00C1166D">
      <w:pPr>
        <w:jc w:val="both"/>
        <w:rPr>
          <w:rFonts w:cs="Simplified Arabic"/>
          <w:sz w:val="28"/>
          <w:szCs w:val="28"/>
          <w:rtl/>
        </w:rPr>
      </w:pPr>
      <w:r w:rsidRPr="00C1166D">
        <w:rPr>
          <w:rFonts w:cs="Simplified Arabic"/>
          <w:sz w:val="28"/>
          <w:szCs w:val="28"/>
          <w:rtl/>
        </w:rPr>
        <w:t>وأما مواصلته بهم بعد نهيه فلم يكن تقريرًا، بل تقريعًا وتنكيلاً، فاحتُمِل منهم ذلك لأجل مصلحة النهي في تأكيد زجرهم؛ لأنهم إذا باشروه</w:t>
      </w:r>
      <w:r w:rsidR="00E63D2D">
        <w:rPr>
          <w:rFonts w:cs="Simplified Arabic"/>
          <w:sz w:val="28"/>
          <w:szCs w:val="28"/>
          <w:rtl/>
        </w:rPr>
        <w:t>-</w:t>
      </w:r>
      <w:r w:rsidRPr="00C1166D">
        <w:rPr>
          <w:rFonts w:cs="Simplified Arabic"/>
          <w:sz w:val="28"/>
          <w:szCs w:val="28"/>
          <w:rtl/>
        </w:rPr>
        <w:t xml:space="preserve"> يعني واصلوا بالفعل، يعني النظري يختلف عن العملي، عن التطبيق. قد يدعي الإنسان وقد يقول الإنسان وقد تُمنيه نفسه وقد يتمنى شيئًا أو يعزم </w:t>
      </w:r>
      <w:r w:rsidR="003302C5">
        <w:rPr>
          <w:rFonts w:cs="Simplified Arabic"/>
          <w:sz w:val="28"/>
          <w:szCs w:val="28"/>
          <w:rtl/>
        </w:rPr>
        <w:t>على شيء نظري، لكنه إذا باشره عج</w:t>
      </w:r>
      <w:r w:rsidR="003302C5">
        <w:rPr>
          <w:rFonts w:cs="Simplified Arabic" w:hint="cs"/>
          <w:sz w:val="28"/>
          <w:szCs w:val="28"/>
          <w:rtl/>
        </w:rPr>
        <w:t>ز</w:t>
      </w:r>
      <w:r w:rsidRPr="00C1166D">
        <w:rPr>
          <w:rFonts w:cs="Simplified Arabic"/>
          <w:sz w:val="28"/>
          <w:szCs w:val="28"/>
          <w:rtl/>
        </w:rPr>
        <w:t xml:space="preserve"> عنه</w:t>
      </w:r>
      <w:r w:rsidR="00EC53DA">
        <w:rPr>
          <w:rFonts w:cs="Simplified Arabic" w:hint="cs"/>
          <w:sz w:val="28"/>
          <w:szCs w:val="28"/>
          <w:rtl/>
        </w:rPr>
        <w:t>،</w:t>
      </w:r>
      <w:r w:rsidRPr="00C1166D">
        <w:rPr>
          <w:rFonts w:cs="Simplified Arabic"/>
          <w:sz w:val="28"/>
          <w:szCs w:val="28"/>
          <w:rtl/>
        </w:rPr>
        <w:t xml:space="preserve"> وهذا يحصل في النذور كثير</w:t>
      </w:r>
      <w:r w:rsidR="00EC53DA">
        <w:rPr>
          <w:rFonts w:cs="Simplified Arabic" w:hint="cs"/>
          <w:sz w:val="28"/>
          <w:szCs w:val="28"/>
          <w:rtl/>
        </w:rPr>
        <w:t>ًا</w:t>
      </w:r>
      <w:r w:rsidRPr="00C1166D">
        <w:rPr>
          <w:rFonts w:cs="Simplified Arabic"/>
          <w:sz w:val="28"/>
          <w:szCs w:val="28"/>
          <w:rtl/>
        </w:rPr>
        <w:t>. النظري سهل أن يتكلم الإنسان بشيء وينذر أو يحلف على شيء، لكنه لا يُطيقه فيما بعد. فإذا باشروه؛ لأنهم إذا باشروه ظهرت لهم حكمة النهي.</w:t>
      </w:r>
    </w:p>
    <w:p w:rsidR="00C1166D" w:rsidRPr="00C1166D" w:rsidRDefault="00C1166D" w:rsidP="00C1166D">
      <w:pPr>
        <w:jc w:val="both"/>
        <w:rPr>
          <w:rFonts w:cs="Simplified Arabic"/>
          <w:sz w:val="28"/>
          <w:szCs w:val="28"/>
          <w:rtl/>
        </w:rPr>
      </w:pPr>
      <w:r w:rsidRPr="00C1166D">
        <w:rPr>
          <w:rFonts w:cs="Simplified Arabic"/>
          <w:sz w:val="28"/>
          <w:szCs w:val="28"/>
          <w:rtl/>
        </w:rPr>
        <w:t>وكان ذلك أدعى إلى قلوبهم؛ لما يترتب عليهم من الملل في العبادة والتقصير فيما هو أهم منه وأرجح من وظائف الصلاة والقراءة وغير ذلك، والجوع الشديد ينافي ذلك.</w:t>
      </w:r>
    </w:p>
    <w:p w:rsidR="00C1166D" w:rsidRPr="00C1166D" w:rsidRDefault="00EC53DA" w:rsidP="003302C5">
      <w:pPr>
        <w:jc w:val="both"/>
        <w:rPr>
          <w:rFonts w:cs="Simplified Arabic"/>
          <w:sz w:val="28"/>
          <w:szCs w:val="28"/>
          <w:rtl/>
        </w:rPr>
      </w:pPr>
      <w:r>
        <w:rPr>
          <w:rFonts w:cs="Simplified Arabic"/>
          <w:sz w:val="28"/>
          <w:szCs w:val="28"/>
          <w:rtl/>
        </w:rPr>
        <w:t>قال ابن حجر: وم</w:t>
      </w:r>
      <w:r w:rsidR="00C1166D" w:rsidRPr="00C1166D">
        <w:rPr>
          <w:rFonts w:cs="Simplified Arabic"/>
          <w:sz w:val="28"/>
          <w:szCs w:val="28"/>
          <w:rtl/>
        </w:rPr>
        <w:t xml:space="preserve">ما يدلُّ </w:t>
      </w:r>
      <w:r w:rsidR="003302C5">
        <w:rPr>
          <w:rFonts w:cs="Simplified Arabic"/>
          <w:sz w:val="28"/>
          <w:szCs w:val="28"/>
          <w:rtl/>
        </w:rPr>
        <w:t>على أنه ليس بُمحرم، حديث أبي دا</w:t>
      </w:r>
      <w:r w:rsidR="00C1166D" w:rsidRPr="00C1166D">
        <w:rPr>
          <w:rFonts w:cs="Simplified Arabic"/>
          <w:sz w:val="28"/>
          <w:szCs w:val="28"/>
          <w:rtl/>
        </w:rPr>
        <w:t xml:space="preserve">ود الذي تقدَّم ذكره عن رجلٍ من الصحابة، وفيه: نهى النبي </w:t>
      </w:r>
      <w:r>
        <w:rPr>
          <w:rFonts w:cs="Simplified Arabic" w:hint="cs"/>
          <w:sz w:val="28"/>
          <w:szCs w:val="28"/>
          <w:rtl/>
        </w:rPr>
        <w:t>-</w:t>
      </w:r>
      <w:r w:rsidR="00C1166D" w:rsidRPr="00C1166D">
        <w:rPr>
          <w:rFonts w:cs="Simplified Arabic"/>
          <w:sz w:val="28"/>
          <w:szCs w:val="28"/>
          <w:rtl/>
        </w:rPr>
        <w:t>صلى الله عليه وسلم</w:t>
      </w:r>
      <w:r>
        <w:rPr>
          <w:rFonts w:cs="Simplified Arabic" w:hint="cs"/>
          <w:sz w:val="28"/>
          <w:szCs w:val="28"/>
          <w:rtl/>
        </w:rPr>
        <w:t>-</w:t>
      </w:r>
      <w:r w:rsidR="00C1166D" w:rsidRPr="00C1166D">
        <w:rPr>
          <w:rFonts w:cs="Simplified Arabic"/>
          <w:sz w:val="28"/>
          <w:szCs w:val="28"/>
          <w:rtl/>
        </w:rPr>
        <w:t xml:space="preserve"> عن الحجامة وعن المواصلة، ولم يُحرمهما؛ إبقاءً على أصحابه. هذا دليلٌ على أنه ليس بُمحر</w:t>
      </w:r>
      <w:r w:rsidR="003302C5">
        <w:rPr>
          <w:rFonts w:cs="Simplified Arabic" w:hint="cs"/>
          <w:sz w:val="28"/>
          <w:szCs w:val="28"/>
          <w:rtl/>
        </w:rPr>
        <w:t>ّ</w:t>
      </w:r>
      <w:r w:rsidR="00C1166D" w:rsidRPr="00C1166D">
        <w:rPr>
          <w:rFonts w:cs="Simplified Arabic"/>
          <w:sz w:val="28"/>
          <w:szCs w:val="28"/>
          <w:rtl/>
        </w:rPr>
        <w:t>م.</w:t>
      </w:r>
    </w:p>
    <w:p w:rsidR="00C1166D" w:rsidRPr="00C1166D" w:rsidRDefault="00EC53DA" w:rsidP="003302C5">
      <w:pPr>
        <w:jc w:val="both"/>
        <w:rPr>
          <w:rFonts w:cs="Simplified Arabic"/>
          <w:sz w:val="28"/>
          <w:szCs w:val="28"/>
          <w:rtl/>
        </w:rPr>
      </w:pPr>
      <w:r>
        <w:rPr>
          <w:rFonts w:cs="Simplified Arabic"/>
          <w:sz w:val="28"/>
          <w:szCs w:val="28"/>
          <w:rtl/>
        </w:rPr>
        <w:t>قال ابن حجر: وم</w:t>
      </w:r>
      <w:r w:rsidR="00C1166D" w:rsidRPr="00C1166D">
        <w:rPr>
          <w:rFonts w:cs="Simplified Arabic"/>
          <w:sz w:val="28"/>
          <w:szCs w:val="28"/>
          <w:rtl/>
        </w:rPr>
        <w:t>ما يدلُّ ع</w:t>
      </w:r>
      <w:r>
        <w:rPr>
          <w:rFonts w:cs="Simplified Arabic"/>
          <w:sz w:val="28"/>
          <w:szCs w:val="28"/>
          <w:rtl/>
        </w:rPr>
        <w:t>لى أنه ليس بُمحرم، حديث أبي داو</w:t>
      </w:r>
      <w:r w:rsidR="00C1166D" w:rsidRPr="00C1166D">
        <w:rPr>
          <w:rFonts w:cs="Simplified Arabic"/>
          <w:sz w:val="28"/>
          <w:szCs w:val="28"/>
          <w:rtl/>
        </w:rPr>
        <w:t xml:space="preserve">د الذي تقدَّم ذكره عن رجلٍ من الصحابة، قال: نهى النبي </w:t>
      </w:r>
      <w:r>
        <w:rPr>
          <w:rFonts w:cs="Simplified Arabic" w:hint="cs"/>
          <w:sz w:val="28"/>
          <w:szCs w:val="28"/>
          <w:rtl/>
        </w:rPr>
        <w:t>-</w:t>
      </w:r>
      <w:r w:rsidR="003302C5">
        <w:rPr>
          <w:rFonts w:cs="Simplified Arabic"/>
          <w:sz w:val="28"/>
          <w:szCs w:val="28"/>
          <w:rtl/>
        </w:rPr>
        <w:t>صلى الله عليه وسلم</w:t>
      </w:r>
      <w:r>
        <w:rPr>
          <w:rFonts w:cs="Simplified Arabic" w:hint="cs"/>
          <w:sz w:val="28"/>
          <w:szCs w:val="28"/>
          <w:rtl/>
        </w:rPr>
        <w:t>-</w:t>
      </w:r>
      <w:r w:rsidR="003302C5">
        <w:rPr>
          <w:rFonts w:cs="Simplified Arabic"/>
          <w:sz w:val="28"/>
          <w:szCs w:val="28"/>
          <w:rtl/>
        </w:rPr>
        <w:t xml:space="preserve"> عن الحجامة و</w:t>
      </w:r>
      <w:r w:rsidR="00C1166D" w:rsidRPr="00C1166D">
        <w:rPr>
          <w:rFonts w:cs="Simplified Arabic"/>
          <w:sz w:val="28"/>
          <w:szCs w:val="28"/>
          <w:rtl/>
        </w:rPr>
        <w:t>المواصلة، ولم يُحرمهما؛ إبقاءً على أصحابه</w:t>
      </w:r>
      <w:r>
        <w:rPr>
          <w:rFonts w:cs="Simplified Arabic" w:hint="cs"/>
          <w:sz w:val="28"/>
          <w:szCs w:val="28"/>
          <w:rtl/>
        </w:rPr>
        <w:t>،</w:t>
      </w:r>
      <w:r w:rsidR="00C1166D" w:rsidRPr="00C1166D">
        <w:rPr>
          <w:rFonts w:cs="Simplified Arabic"/>
          <w:sz w:val="28"/>
          <w:szCs w:val="28"/>
          <w:rtl/>
        </w:rPr>
        <w:t xml:space="preserve"> وإسناده صحيح، كما قال ابن حجر. فإن الصحابي صرَّح فيه بأنه</w:t>
      </w:r>
      <w:r>
        <w:rPr>
          <w:rFonts w:cs="Simplified Arabic" w:hint="cs"/>
          <w:sz w:val="28"/>
          <w:szCs w:val="28"/>
          <w:rtl/>
        </w:rPr>
        <w:t>-</w:t>
      </w:r>
      <w:r w:rsidR="00C1166D" w:rsidRPr="00C1166D">
        <w:rPr>
          <w:rFonts w:cs="Simplified Arabic"/>
          <w:sz w:val="28"/>
          <w:szCs w:val="28"/>
          <w:rtl/>
        </w:rPr>
        <w:t xml:space="preserve"> صلى الله عليه وسلم</w:t>
      </w:r>
      <w:r>
        <w:rPr>
          <w:rFonts w:cs="Simplified Arabic" w:hint="cs"/>
          <w:sz w:val="28"/>
          <w:szCs w:val="28"/>
          <w:rtl/>
        </w:rPr>
        <w:t>-</w:t>
      </w:r>
      <w:r w:rsidR="00C1166D" w:rsidRPr="00C1166D">
        <w:rPr>
          <w:rFonts w:cs="Simplified Arabic"/>
          <w:sz w:val="28"/>
          <w:szCs w:val="28"/>
          <w:rtl/>
        </w:rPr>
        <w:t xml:space="preserve"> لم يُحرم الوصال.</w:t>
      </w:r>
    </w:p>
    <w:p w:rsidR="00C1166D" w:rsidRPr="00C1166D" w:rsidRDefault="00C1166D" w:rsidP="00C1166D">
      <w:pPr>
        <w:jc w:val="both"/>
        <w:rPr>
          <w:rFonts w:cs="Simplified Arabic"/>
          <w:sz w:val="28"/>
          <w:szCs w:val="28"/>
          <w:rtl/>
        </w:rPr>
      </w:pPr>
      <w:r w:rsidRPr="00C1166D">
        <w:rPr>
          <w:rFonts w:cs="Simplified Arabic"/>
          <w:sz w:val="28"/>
          <w:szCs w:val="28"/>
          <w:rtl/>
        </w:rPr>
        <w:t>وروى البزار والطبراني من حديث سَمُرة: نهى النبي</w:t>
      </w:r>
      <w:r w:rsidR="00EC53DA">
        <w:rPr>
          <w:rFonts w:cs="Simplified Arabic" w:hint="cs"/>
          <w:sz w:val="28"/>
          <w:szCs w:val="28"/>
          <w:rtl/>
        </w:rPr>
        <w:t>-</w:t>
      </w:r>
      <w:r w:rsidRPr="00C1166D">
        <w:rPr>
          <w:rFonts w:cs="Simplified Arabic"/>
          <w:sz w:val="28"/>
          <w:szCs w:val="28"/>
          <w:rtl/>
        </w:rPr>
        <w:t xml:space="preserve"> صلى الله عليه وسلم</w:t>
      </w:r>
      <w:r w:rsidR="00EC53DA">
        <w:rPr>
          <w:rFonts w:cs="Simplified Arabic" w:hint="cs"/>
          <w:sz w:val="28"/>
          <w:szCs w:val="28"/>
          <w:rtl/>
        </w:rPr>
        <w:t>-</w:t>
      </w:r>
      <w:r w:rsidRPr="00C1166D">
        <w:rPr>
          <w:rFonts w:cs="Simplified Arabic"/>
          <w:sz w:val="28"/>
          <w:szCs w:val="28"/>
          <w:rtl/>
        </w:rPr>
        <w:t xml:space="preserve"> عن الوصال وليس بالعزيمة.</w:t>
      </w:r>
    </w:p>
    <w:p w:rsidR="00C1166D" w:rsidRPr="00C1166D" w:rsidRDefault="00C1166D" w:rsidP="00C1166D">
      <w:pPr>
        <w:jc w:val="both"/>
        <w:rPr>
          <w:rFonts w:cs="Simplified Arabic"/>
          <w:sz w:val="28"/>
          <w:szCs w:val="28"/>
          <w:rtl/>
        </w:rPr>
      </w:pPr>
      <w:r w:rsidRPr="00C1166D">
        <w:rPr>
          <w:rFonts w:cs="Simplified Arabic"/>
          <w:sz w:val="28"/>
          <w:szCs w:val="28"/>
          <w:rtl/>
        </w:rPr>
        <w:t>وأما ما رواه الطبراني في ((الأوسط)) من حديث أبي ذر: أن جبريل قال للنبي</w:t>
      </w:r>
      <w:r w:rsidR="00EC53DA">
        <w:rPr>
          <w:rFonts w:cs="Simplified Arabic" w:hint="cs"/>
          <w:sz w:val="28"/>
          <w:szCs w:val="28"/>
          <w:rtl/>
        </w:rPr>
        <w:t>-</w:t>
      </w:r>
      <w:r w:rsidRPr="00C1166D">
        <w:rPr>
          <w:rFonts w:cs="Simplified Arabic"/>
          <w:sz w:val="28"/>
          <w:szCs w:val="28"/>
          <w:rtl/>
        </w:rPr>
        <w:t xml:space="preserve"> صلى الله عليه وسلم</w:t>
      </w:r>
      <w:r w:rsidR="00EC53DA">
        <w:rPr>
          <w:rFonts w:cs="Simplified Arabic" w:hint="cs"/>
          <w:sz w:val="28"/>
          <w:szCs w:val="28"/>
          <w:rtl/>
        </w:rPr>
        <w:t>-</w:t>
      </w:r>
      <w:r w:rsidRPr="00C1166D">
        <w:rPr>
          <w:rFonts w:cs="Simplified Arabic"/>
          <w:sz w:val="28"/>
          <w:szCs w:val="28"/>
          <w:rtl/>
        </w:rPr>
        <w:t>: إن الله قد قَبِل وصالك، ولا يحلُّ لأحدٍ بعدك، فليس إسناده بصحيح، فلا حُجة فيه.</w:t>
      </w:r>
    </w:p>
    <w:p w:rsidR="00C1166D" w:rsidRPr="00C1166D" w:rsidRDefault="00C1166D" w:rsidP="00C1166D">
      <w:pPr>
        <w:jc w:val="both"/>
        <w:rPr>
          <w:rFonts w:cs="Simplified Arabic"/>
          <w:sz w:val="28"/>
          <w:szCs w:val="28"/>
          <w:rtl/>
        </w:rPr>
      </w:pPr>
      <w:r w:rsidRPr="00C1166D">
        <w:rPr>
          <w:rFonts w:cs="Simplified Arabic"/>
          <w:sz w:val="28"/>
          <w:szCs w:val="28"/>
          <w:rtl/>
        </w:rPr>
        <w:lastRenderedPageBreak/>
        <w:t>ومن أدلة الجواز: إقدام الصحابة على الوصال بعد النهي، فدلَّ على أنهم فهموا أن النهي للتنزيه لا للتحريم، وإلا لما أقدموا عليه.</w:t>
      </w:r>
    </w:p>
    <w:p w:rsidR="00C1166D" w:rsidRPr="00C1166D" w:rsidRDefault="00C1166D" w:rsidP="00C1166D">
      <w:pPr>
        <w:jc w:val="both"/>
        <w:rPr>
          <w:rFonts w:cs="Simplified Arabic"/>
          <w:sz w:val="28"/>
          <w:szCs w:val="28"/>
          <w:rtl/>
        </w:rPr>
      </w:pPr>
      <w:r w:rsidRPr="00C1166D">
        <w:rPr>
          <w:rFonts w:cs="Simplified Arabic"/>
          <w:sz w:val="28"/>
          <w:szCs w:val="28"/>
          <w:rtl/>
        </w:rPr>
        <w:t>وهذا الحديث خرجه الإمام البخاري في موضعين: الأول في كتاب الصوم، باب الوصال، ومن قال: ليس في الليل صيام</w:t>
      </w:r>
      <w:r w:rsidR="00EC53DA">
        <w:rPr>
          <w:rFonts w:cs="Simplified Arabic" w:hint="cs"/>
          <w:sz w:val="28"/>
          <w:szCs w:val="28"/>
          <w:rtl/>
        </w:rPr>
        <w:t>؛</w:t>
      </w:r>
      <w:r w:rsidRPr="00C1166D">
        <w:rPr>
          <w:rFonts w:cs="Simplified Arabic"/>
          <w:sz w:val="28"/>
          <w:szCs w:val="28"/>
          <w:rtl/>
        </w:rPr>
        <w:t xml:space="preserve"> لقوله عزَّ وجلَّ</w:t>
      </w:r>
      <w:r w:rsidR="00EC53DA">
        <w:rPr>
          <w:rFonts w:cs="Simplified Arabic" w:hint="cs"/>
          <w:sz w:val="28"/>
          <w:szCs w:val="28"/>
          <w:rtl/>
        </w:rPr>
        <w:t>:</w:t>
      </w:r>
      <w:r w:rsidRPr="00C1166D">
        <w:rPr>
          <w:rFonts w:cs="Simplified Arabic"/>
          <w:sz w:val="28"/>
          <w:szCs w:val="28"/>
          <w:rtl/>
        </w:rPr>
        <w:t xml:space="preserve"> </w:t>
      </w:r>
      <w:r w:rsidRPr="00F73F60">
        <w:rPr>
          <w:rFonts w:cs="Simplified Arabic"/>
          <w:b/>
          <w:bCs/>
          <w:color w:val="FF0000"/>
          <w:sz w:val="28"/>
          <w:szCs w:val="28"/>
          <w:rtl/>
        </w:rPr>
        <w:t xml:space="preserve">{ثُمَّ أَتِمُّوا الصِّيَامَ إِلَى اللَّيْلِ} </w:t>
      </w:r>
      <w:r w:rsidRPr="00C1166D">
        <w:rPr>
          <w:rFonts w:cs="Simplified Arabic"/>
          <w:sz w:val="28"/>
          <w:szCs w:val="28"/>
          <w:rtl/>
        </w:rPr>
        <w:t>[سورة البقرة 187]، كما تقدَّم ذكر الترجمة كاملةً.</w:t>
      </w:r>
    </w:p>
    <w:p w:rsidR="00C1166D" w:rsidRPr="00C1166D" w:rsidRDefault="00C1166D" w:rsidP="00C1166D">
      <w:pPr>
        <w:jc w:val="both"/>
        <w:rPr>
          <w:rFonts w:cs="Simplified Arabic"/>
          <w:sz w:val="28"/>
          <w:szCs w:val="28"/>
          <w:rtl/>
        </w:rPr>
      </w:pPr>
      <w:r w:rsidRPr="00C1166D">
        <w:rPr>
          <w:rFonts w:cs="Simplified Arabic"/>
          <w:sz w:val="28"/>
          <w:szCs w:val="28"/>
          <w:rtl/>
        </w:rPr>
        <w:t>قال</w:t>
      </w:r>
      <w:r w:rsidR="00E63D2D">
        <w:rPr>
          <w:rFonts w:cs="Simplified Arabic"/>
          <w:sz w:val="28"/>
          <w:szCs w:val="28"/>
          <w:rtl/>
        </w:rPr>
        <w:t>-</w:t>
      </w:r>
      <w:r w:rsidRPr="00C1166D">
        <w:rPr>
          <w:rFonts w:cs="Simplified Arabic"/>
          <w:sz w:val="28"/>
          <w:szCs w:val="28"/>
          <w:rtl/>
        </w:rPr>
        <w:t xml:space="preserve"> رحمه الله</w:t>
      </w:r>
      <w:r w:rsidR="00E63D2D">
        <w:rPr>
          <w:rFonts w:cs="Simplified Arabic"/>
          <w:sz w:val="28"/>
          <w:szCs w:val="28"/>
          <w:rtl/>
        </w:rPr>
        <w:t>-</w:t>
      </w:r>
      <w:r w:rsidRPr="00C1166D">
        <w:rPr>
          <w:rFonts w:cs="Simplified Arabic"/>
          <w:sz w:val="28"/>
          <w:szCs w:val="28"/>
          <w:rtl/>
        </w:rPr>
        <w:t xml:space="preserve"> حدثنا عبد الله بن يوسف، قال: حدثنا الليث، قال: حدثني ابن الهاد، عن عبد الله بن خباب، عن أبي سعيد</w:t>
      </w:r>
      <w:r w:rsidR="00E63D2D">
        <w:rPr>
          <w:rFonts w:cs="Simplified Arabic"/>
          <w:sz w:val="28"/>
          <w:szCs w:val="28"/>
          <w:rtl/>
        </w:rPr>
        <w:t>-</w:t>
      </w:r>
      <w:r w:rsidRPr="00C1166D">
        <w:rPr>
          <w:rFonts w:cs="Simplified Arabic"/>
          <w:sz w:val="28"/>
          <w:szCs w:val="28"/>
          <w:rtl/>
        </w:rPr>
        <w:t xml:space="preserve"> رضي الله عنه</w:t>
      </w:r>
      <w:r w:rsidR="00E63D2D">
        <w:rPr>
          <w:rFonts w:cs="Simplified Arabic"/>
          <w:sz w:val="28"/>
          <w:szCs w:val="28"/>
          <w:rtl/>
        </w:rPr>
        <w:t>-</w:t>
      </w:r>
      <w:r w:rsidRPr="00C1166D">
        <w:rPr>
          <w:rFonts w:cs="Simplified Arabic"/>
          <w:sz w:val="28"/>
          <w:szCs w:val="28"/>
          <w:rtl/>
        </w:rPr>
        <w:t xml:space="preserve"> أنه سمع النبي</w:t>
      </w:r>
      <w:r w:rsidR="00EC53DA">
        <w:rPr>
          <w:rFonts w:cs="Simplified Arabic" w:hint="cs"/>
          <w:sz w:val="28"/>
          <w:szCs w:val="28"/>
          <w:rtl/>
        </w:rPr>
        <w:t>-</w:t>
      </w:r>
      <w:r w:rsidRPr="00C1166D">
        <w:rPr>
          <w:rFonts w:cs="Simplified Arabic"/>
          <w:sz w:val="28"/>
          <w:szCs w:val="28"/>
          <w:rtl/>
        </w:rPr>
        <w:t xml:space="preserve"> صلى الله عليه وسلم</w:t>
      </w:r>
      <w:r w:rsidR="00EC53DA">
        <w:rPr>
          <w:rFonts w:cs="Simplified Arabic" w:hint="cs"/>
          <w:sz w:val="28"/>
          <w:szCs w:val="28"/>
          <w:rtl/>
        </w:rPr>
        <w:t>-</w:t>
      </w:r>
      <w:r w:rsidRPr="00C1166D">
        <w:rPr>
          <w:rFonts w:cs="Simplified Arabic"/>
          <w:sz w:val="28"/>
          <w:szCs w:val="28"/>
          <w:rtl/>
        </w:rPr>
        <w:t xml:space="preserve"> يقول: </w:t>
      </w:r>
      <w:r w:rsidRPr="00F73F60">
        <w:rPr>
          <w:rFonts w:cs="Simplified Arabic"/>
          <w:color w:val="0000FF"/>
          <w:sz w:val="28"/>
          <w:szCs w:val="28"/>
          <w:rtl/>
        </w:rPr>
        <w:t>«لا تواصلوا، فأيكم إذا أراد أن يواصل، فليواصل حتى السحر»</w:t>
      </w:r>
      <w:r w:rsidRPr="00C1166D">
        <w:rPr>
          <w:rFonts w:cs="Simplified Arabic"/>
          <w:sz w:val="28"/>
          <w:szCs w:val="28"/>
          <w:rtl/>
        </w:rPr>
        <w:t>، وعلى هذا اقتصر المُختصِر، المختصِر اقتصر على هذا.</w:t>
      </w:r>
    </w:p>
    <w:p w:rsidR="00C1166D" w:rsidRPr="00C1166D" w:rsidRDefault="00C1166D" w:rsidP="00C1166D">
      <w:pPr>
        <w:jc w:val="both"/>
        <w:rPr>
          <w:rFonts w:cs="Simplified Arabic"/>
          <w:sz w:val="28"/>
          <w:szCs w:val="28"/>
          <w:rtl/>
        </w:rPr>
      </w:pPr>
      <w:r w:rsidRPr="00C1166D">
        <w:rPr>
          <w:rFonts w:cs="Simplified Arabic"/>
          <w:sz w:val="28"/>
          <w:szCs w:val="28"/>
          <w:rtl/>
        </w:rPr>
        <w:t>وفي الصحيح</w:t>
      </w:r>
      <w:r w:rsidR="00E63D2D">
        <w:rPr>
          <w:rFonts w:cs="Simplified Arabic"/>
          <w:sz w:val="28"/>
          <w:szCs w:val="28"/>
          <w:rtl/>
        </w:rPr>
        <w:t>-</w:t>
      </w:r>
      <w:r w:rsidRPr="00C1166D">
        <w:rPr>
          <w:rFonts w:cs="Simplified Arabic"/>
          <w:sz w:val="28"/>
          <w:szCs w:val="28"/>
          <w:rtl/>
        </w:rPr>
        <w:t xml:space="preserve"> يعني في هذا الموضع</w:t>
      </w:r>
      <w:r w:rsidR="00E63D2D">
        <w:rPr>
          <w:rFonts w:cs="Simplified Arabic"/>
          <w:sz w:val="28"/>
          <w:szCs w:val="28"/>
          <w:rtl/>
        </w:rPr>
        <w:t>-</w:t>
      </w:r>
      <w:r w:rsidRPr="00C1166D">
        <w:rPr>
          <w:rFonts w:cs="Simplified Arabic"/>
          <w:sz w:val="28"/>
          <w:szCs w:val="28"/>
          <w:rtl/>
        </w:rPr>
        <w:t xml:space="preserve"> قالوا: فإنك تواصل يا رسول الله قال: </w:t>
      </w:r>
      <w:r w:rsidRPr="00F73F60">
        <w:rPr>
          <w:rFonts w:cs="Simplified Arabic"/>
          <w:color w:val="0000FF"/>
          <w:sz w:val="28"/>
          <w:szCs w:val="28"/>
          <w:rtl/>
        </w:rPr>
        <w:t>«إني لست كهيئتكم إني أبيت لي مطعمٌ يُطعمني، وساقٍ يسقين»</w:t>
      </w:r>
      <w:r w:rsidRPr="00C1166D">
        <w:rPr>
          <w:rFonts w:cs="Simplified Arabic"/>
          <w:sz w:val="28"/>
          <w:szCs w:val="28"/>
          <w:rtl/>
        </w:rPr>
        <w:t xml:space="preserve"> وسبق ذكر المناسبة.</w:t>
      </w:r>
    </w:p>
    <w:p w:rsidR="00C1166D" w:rsidRPr="00C1166D" w:rsidRDefault="00C1166D" w:rsidP="00EC53DA">
      <w:pPr>
        <w:jc w:val="both"/>
        <w:rPr>
          <w:rFonts w:cs="Simplified Arabic"/>
          <w:sz w:val="28"/>
          <w:szCs w:val="28"/>
          <w:rtl/>
        </w:rPr>
      </w:pPr>
      <w:r w:rsidRPr="00C1166D">
        <w:rPr>
          <w:rFonts w:cs="Simplified Arabic"/>
          <w:sz w:val="28"/>
          <w:szCs w:val="28"/>
          <w:rtl/>
        </w:rPr>
        <w:t>والموضع الثاني في ((كتاب الصوم)) في باب الوصال إلى السحر، قال</w:t>
      </w:r>
      <w:r w:rsidR="00E63D2D">
        <w:rPr>
          <w:rFonts w:cs="Simplified Arabic"/>
          <w:sz w:val="28"/>
          <w:szCs w:val="28"/>
          <w:rtl/>
        </w:rPr>
        <w:t>-</w:t>
      </w:r>
      <w:r w:rsidRPr="00C1166D">
        <w:rPr>
          <w:rFonts w:cs="Simplified Arabic"/>
          <w:sz w:val="28"/>
          <w:szCs w:val="28"/>
          <w:rtl/>
        </w:rPr>
        <w:t xml:space="preserve"> رحمه الله</w:t>
      </w:r>
      <w:r w:rsidR="00E63D2D">
        <w:rPr>
          <w:rFonts w:cs="Simplified Arabic"/>
          <w:sz w:val="28"/>
          <w:szCs w:val="28"/>
          <w:rtl/>
        </w:rPr>
        <w:t>-</w:t>
      </w:r>
      <w:r w:rsidRPr="00C1166D">
        <w:rPr>
          <w:rFonts w:cs="Simplified Arabic"/>
          <w:sz w:val="28"/>
          <w:szCs w:val="28"/>
          <w:rtl/>
        </w:rPr>
        <w:t>: حدثنا إبراهيم بن حمزة، قال: حدثني ابن أبي حازم، عن يزيد، عن عبد الله بن خباب، عن أبي سعيد الخدري</w:t>
      </w:r>
      <w:r w:rsidR="00E63D2D">
        <w:rPr>
          <w:rFonts w:cs="Simplified Arabic"/>
          <w:sz w:val="28"/>
          <w:szCs w:val="28"/>
          <w:rtl/>
        </w:rPr>
        <w:t>-</w:t>
      </w:r>
      <w:r w:rsidRPr="00C1166D">
        <w:rPr>
          <w:rFonts w:cs="Simplified Arabic"/>
          <w:sz w:val="28"/>
          <w:szCs w:val="28"/>
          <w:rtl/>
        </w:rPr>
        <w:t xml:space="preserve"> رضي الله عنه</w:t>
      </w:r>
      <w:r w:rsidR="00E63D2D">
        <w:rPr>
          <w:rFonts w:cs="Simplified Arabic"/>
          <w:sz w:val="28"/>
          <w:szCs w:val="28"/>
          <w:rtl/>
        </w:rPr>
        <w:t>-</w:t>
      </w:r>
      <w:r w:rsidRPr="00C1166D">
        <w:rPr>
          <w:rFonts w:cs="Simplified Arabic"/>
          <w:sz w:val="28"/>
          <w:szCs w:val="28"/>
          <w:rtl/>
        </w:rPr>
        <w:t xml:space="preserve"> أنه سمع رسول الله</w:t>
      </w:r>
      <w:r w:rsidR="00EC53DA">
        <w:rPr>
          <w:rFonts w:cs="Simplified Arabic" w:hint="cs"/>
          <w:sz w:val="28"/>
          <w:szCs w:val="28"/>
          <w:rtl/>
        </w:rPr>
        <w:t>-</w:t>
      </w:r>
      <w:r w:rsidRPr="00C1166D">
        <w:rPr>
          <w:rFonts w:cs="Simplified Arabic"/>
          <w:sz w:val="28"/>
          <w:szCs w:val="28"/>
          <w:rtl/>
        </w:rPr>
        <w:t xml:space="preserve"> صلى الله عليه وسلم</w:t>
      </w:r>
      <w:r w:rsidR="00EC53DA">
        <w:rPr>
          <w:rFonts w:cs="Simplified Arabic" w:hint="cs"/>
          <w:sz w:val="28"/>
          <w:szCs w:val="28"/>
          <w:rtl/>
        </w:rPr>
        <w:t>-</w:t>
      </w:r>
      <w:r w:rsidRPr="00C1166D">
        <w:rPr>
          <w:rFonts w:cs="Simplified Arabic"/>
          <w:sz w:val="28"/>
          <w:szCs w:val="28"/>
          <w:rtl/>
        </w:rPr>
        <w:t xml:space="preserve"> فذكره بنحوه</w:t>
      </w:r>
      <w:r w:rsidR="00EC53DA">
        <w:rPr>
          <w:rFonts w:cs="Simplified Arabic" w:hint="cs"/>
          <w:sz w:val="28"/>
          <w:szCs w:val="28"/>
          <w:rtl/>
        </w:rPr>
        <w:t>،</w:t>
      </w:r>
      <w:r w:rsidRPr="00C1166D">
        <w:rPr>
          <w:rFonts w:cs="Simplified Arabic"/>
          <w:sz w:val="28"/>
          <w:szCs w:val="28"/>
          <w:rtl/>
        </w:rPr>
        <w:t xml:space="preserve"> والمناسبة ظاهرة. باب الوصال إلى السحر، وذكر الحديث وفيه: </w:t>
      </w:r>
      <w:r w:rsidRPr="00F73F60">
        <w:rPr>
          <w:rFonts w:cs="Simplified Arabic"/>
          <w:color w:val="0000FF"/>
          <w:sz w:val="28"/>
          <w:szCs w:val="28"/>
          <w:rtl/>
        </w:rPr>
        <w:t>«فأيكم أراد أن يواصل، فليواصل حتى السحر»</w:t>
      </w:r>
      <w:r w:rsidRPr="00C1166D">
        <w:rPr>
          <w:rFonts w:cs="Simplified Arabic"/>
          <w:sz w:val="28"/>
          <w:szCs w:val="28"/>
          <w:rtl/>
        </w:rPr>
        <w:t xml:space="preserve"> مطابقة للترجمة.</w:t>
      </w:r>
    </w:p>
    <w:p w:rsidR="00C1166D" w:rsidRPr="00F73F60" w:rsidRDefault="00C1166D" w:rsidP="00C1166D">
      <w:pPr>
        <w:jc w:val="both"/>
        <w:rPr>
          <w:rFonts w:cs="Simplified Arabic"/>
          <w:b/>
          <w:bCs/>
          <w:sz w:val="28"/>
          <w:szCs w:val="28"/>
          <w:rtl/>
        </w:rPr>
      </w:pPr>
      <w:r w:rsidRPr="00F73F60">
        <w:rPr>
          <w:rFonts w:cs="Simplified Arabic"/>
          <w:b/>
          <w:bCs/>
          <w:sz w:val="28"/>
          <w:szCs w:val="28"/>
          <w:rtl/>
        </w:rPr>
        <w:t>المقدم: عند أبي سعيد الخدري</w:t>
      </w:r>
      <w:r w:rsidR="00E63D2D">
        <w:rPr>
          <w:rFonts w:cs="Simplified Arabic"/>
          <w:b/>
          <w:bCs/>
          <w:sz w:val="28"/>
          <w:szCs w:val="28"/>
          <w:rtl/>
        </w:rPr>
        <w:t>-</w:t>
      </w:r>
      <w:r w:rsidRPr="00F73F60">
        <w:rPr>
          <w:rFonts w:cs="Simplified Arabic"/>
          <w:b/>
          <w:bCs/>
          <w:sz w:val="28"/>
          <w:szCs w:val="28"/>
          <w:rtl/>
        </w:rPr>
        <w:t xml:space="preserve"> رضي الله عنه</w:t>
      </w:r>
      <w:r w:rsidR="00E63D2D">
        <w:rPr>
          <w:rFonts w:cs="Simplified Arabic"/>
          <w:b/>
          <w:bCs/>
          <w:sz w:val="28"/>
          <w:szCs w:val="28"/>
          <w:rtl/>
        </w:rPr>
        <w:t>-</w:t>
      </w:r>
      <w:r w:rsidRPr="00F73F60">
        <w:rPr>
          <w:rFonts w:cs="Simplified Arabic"/>
          <w:b/>
          <w:bCs/>
          <w:sz w:val="28"/>
          <w:szCs w:val="28"/>
          <w:rtl/>
        </w:rPr>
        <w:t xml:space="preserve"> زيادة: </w:t>
      </w:r>
      <w:r w:rsidRPr="00F73F60">
        <w:rPr>
          <w:rFonts w:cs="Simplified Arabic"/>
          <w:b/>
          <w:bCs/>
          <w:color w:val="0000FF"/>
          <w:sz w:val="28"/>
          <w:szCs w:val="28"/>
          <w:rtl/>
        </w:rPr>
        <w:t>«إني أبيت يطعمني ربي ويسقين»</w:t>
      </w:r>
      <w:r w:rsidR="00F73F60">
        <w:rPr>
          <w:rFonts w:cs="Simplified Arabic"/>
          <w:b/>
          <w:bCs/>
          <w:sz w:val="28"/>
          <w:szCs w:val="28"/>
          <w:rtl/>
        </w:rPr>
        <w:t xml:space="preserve"> أشرت</w:t>
      </w:r>
      <w:r w:rsidRPr="00F73F60">
        <w:rPr>
          <w:rFonts w:cs="Simplified Arabic"/>
          <w:b/>
          <w:bCs/>
          <w:sz w:val="28"/>
          <w:szCs w:val="28"/>
          <w:rtl/>
        </w:rPr>
        <w:t>م إليها، هي زيادة عند أبي سعيد.</w:t>
      </w:r>
    </w:p>
    <w:p w:rsidR="00C1166D" w:rsidRPr="00C1166D" w:rsidRDefault="00C1166D" w:rsidP="00C1166D">
      <w:pPr>
        <w:jc w:val="both"/>
        <w:rPr>
          <w:rFonts w:cs="Simplified Arabic"/>
          <w:sz w:val="28"/>
          <w:szCs w:val="28"/>
          <w:rtl/>
        </w:rPr>
      </w:pPr>
      <w:r w:rsidRPr="00C1166D">
        <w:rPr>
          <w:rFonts w:cs="Simplified Arabic"/>
          <w:sz w:val="28"/>
          <w:szCs w:val="28"/>
          <w:rtl/>
        </w:rPr>
        <w:t>نعم، نص الحديث في الصحيح.</w:t>
      </w:r>
    </w:p>
    <w:p w:rsidR="00C1166D" w:rsidRPr="00767C48" w:rsidRDefault="00C1166D" w:rsidP="00C1166D">
      <w:pPr>
        <w:jc w:val="both"/>
        <w:rPr>
          <w:rFonts w:cs="Simplified Arabic"/>
          <w:b/>
          <w:bCs/>
          <w:sz w:val="28"/>
          <w:szCs w:val="28"/>
          <w:rtl/>
        </w:rPr>
      </w:pPr>
      <w:r w:rsidRPr="00767C48">
        <w:rPr>
          <w:rFonts w:cs="Simplified Arabic"/>
          <w:b/>
          <w:bCs/>
          <w:sz w:val="28"/>
          <w:szCs w:val="28"/>
          <w:rtl/>
        </w:rPr>
        <w:t>المقدم: يعني كيف الآن؟ وفي الأطراف جعلها (1967) وهو نفس طرف حديث أبي هريرة، هل معنى ذلك ...</w:t>
      </w:r>
    </w:p>
    <w:p w:rsidR="00C1166D" w:rsidRPr="00C1166D" w:rsidRDefault="00C1166D" w:rsidP="00C1166D">
      <w:pPr>
        <w:jc w:val="both"/>
        <w:rPr>
          <w:rFonts w:cs="Simplified Arabic"/>
          <w:sz w:val="28"/>
          <w:szCs w:val="28"/>
          <w:rtl/>
        </w:rPr>
      </w:pPr>
      <w:r w:rsidRPr="00C1166D">
        <w:rPr>
          <w:rFonts w:cs="Simplified Arabic"/>
          <w:sz w:val="28"/>
          <w:szCs w:val="28"/>
          <w:rtl/>
        </w:rPr>
        <w:t>لا، الحديث (67) حديث أبي سعيد.</w:t>
      </w:r>
    </w:p>
    <w:p w:rsidR="00C1166D" w:rsidRPr="004F0A43" w:rsidRDefault="00C1166D" w:rsidP="00C1166D">
      <w:pPr>
        <w:jc w:val="both"/>
        <w:rPr>
          <w:rFonts w:cs="Simplified Arabic"/>
          <w:b/>
          <w:bCs/>
          <w:sz w:val="28"/>
          <w:szCs w:val="28"/>
          <w:rtl/>
        </w:rPr>
      </w:pPr>
      <w:r w:rsidRPr="004F0A43">
        <w:rPr>
          <w:rFonts w:cs="Simplified Arabic"/>
          <w:b/>
          <w:bCs/>
          <w:sz w:val="28"/>
          <w:szCs w:val="28"/>
          <w:rtl/>
        </w:rPr>
        <w:t>المقدم: في الموضع الآخر؟</w:t>
      </w:r>
    </w:p>
    <w:p w:rsidR="00C1166D" w:rsidRPr="00C1166D" w:rsidRDefault="00C1166D" w:rsidP="00C1166D">
      <w:pPr>
        <w:jc w:val="both"/>
        <w:rPr>
          <w:rFonts w:cs="Simplified Arabic"/>
          <w:sz w:val="28"/>
          <w:szCs w:val="28"/>
          <w:rtl/>
        </w:rPr>
      </w:pPr>
      <w:r w:rsidRPr="00C1166D">
        <w:rPr>
          <w:rFonts w:cs="Simplified Arabic"/>
          <w:sz w:val="28"/>
          <w:szCs w:val="28"/>
          <w:rtl/>
        </w:rPr>
        <w:t>في الموضع الآخر رقم (1967).</w:t>
      </w:r>
    </w:p>
    <w:p w:rsidR="00C1166D" w:rsidRPr="004F0A43" w:rsidRDefault="00C1166D" w:rsidP="00C1166D">
      <w:pPr>
        <w:jc w:val="both"/>
        <w:rPr>
          <w:rFonts w:cs="Simplified Arabic"/>
          <w:b/>
          <w:bCs/>
          <w:sz w:val="28"/>
          <w:szCs w:val="28"/>
          <w:rtl/>
        </w:rPr>
      </w:pPr>
      <w:r w:rsidRPr="004F0A43">
        <w:rPr>
          <w:rFonts w:cs="Simplified Arabic"/>
          <w:b/>
          <w:bCs/>
          <w:sz w:val="28"/>
          <w:szCs w:val="28"/>
          <w:rtl/>
        </w:rPr>
        <w:t xml:space="preserve">المقدم: ونفس الحادثة لما قال رجل: إنك يا رسول الله تواصل، في حديث أبي هريرة. </w:t>
      </w:r>
    </w:p>
    <w:p w:rsidR="00C1166D" w:rsidRPr="00C1166D" w:rsidRDefault="00C1166D" w:rsidP="00C1166D">
      <w:pPr>
        <w:jc w:val="both"/>
        <w:rPr>
          <w:rFonts w:cs="Simplified Arabic"/>
          <w:sz w:val="28"/>
          <w:szCs w:val="28"/>
          <w:rtl/>
        </w:rPr>
      </w:pPr>
      <w:r w:rsidRPr="00C1166D">
        <w:rPr>
          <w:rFonts w:cs="Simplified Arabic"/>
          <w:sz w:val="28"/>
          <w:szCs w:val="28"/>
          <w:rtl/>
        </w:rPr>
        <w:t>هذا سيأتي حديث أبي هريرة.</w:t>
      </w:r>
    </w:p>
    <w:p w:rsidR="00C1166D" w:rsidRPr="004F0A43" w:rsidRDefault="00C1166D" w:rsidP="00EC53DA">
      <w:pPr>
        <w:jc w:val="both"/>
        <w:rPr>
          <w:rFonts w:cs="Simplified Arabic"/>
          <w:b/>
          <w:bCs/>
          <w:sz w:val="28"/>
          <w:szCs w:val="28"/>
          <w:rtl/>
        </w:rPr>
      </w:pPr>
      <w:r w:rsidRPr="004F0A43">
        <w:rPr>
          <w:rFonts w:cs="Simplified Arabic"/>
          <w:b/>
          <w:bCs/>
          <w:sz w:val="28"/>
          <w:szCs w:val="28"/>
          <w:rtl/>
        </w:rPr>
        <w:t>المقدم: لكن رواية أبي سعيد هي نفس الحادثة، يا شيخ</w:t>
      </w:r>
      <w:r w:rsidR="00EC53DA">
        <w:rPr>
          <w:rFonts w:cs="Simplified Arabic" w:hint="cs"/>
          <w:b/>
          <w:bCs/>
          <w:sz w:val="28"/>
          <w:szCs w:val="28"/>
          <w:rtl/>
        </w:rPr>
        <w:t xml:space="preserve">؛ </w:t>
      </w:r>
      <w:r w:rsidR="00EC53DA">
        <w:rPr>
          <w:rFonts w:cs="Simplified Arabic"/>
          <w:b/>
          <w:bCs/>
          <w:sz w:val="28"/>
          <w:szCs w:val="28"/>
          <w:rtl/>
        </w:rPr>
        <w:t>لأن الزيادة فيها واحدة</w:t>
      </w:r>
      <w:r w:rsidR="00EC53DA" w:rsidRPr="004F0A43">
        <w:rPr>
          <w:rFonts w:cs="Simplified Arabic"/>
          <w:b/>
          <w:bCs/>
          <w:sz w:val="28"/>
          <w:szCs w:val="28"/>
          <w:rtl/>
        </w:rPr>
        <w:t>؟</w:t>
      </w:r>
    </w:p>
    <w:p w:rsidR="00C1166D" w:rsidRDefault="00C1166D" w:rsidP="00C1166D">
      <w:pPr>
        <w:jc w:val="both"/>
        <w:rPr>
          <w:rFonts w:cs="Simplified Arabic"/>
          <w:sz w:val="28"/>
          <w:szCs w:val="28"/>
          <w:rtl/>
        </w:rPr>
      </w:pPr>
      <w:r w:rsidRPr="00C1166D">
        <w:rPr>
          <w:rFonts w:cs="Simplified Arabic"/>
          <w:sz w:val="28"/>
          <w:szCs w:val="28"/>
          <w:rtl/>
        </w:rPr>
        <w:t xml:space="preserve">لا، الزيادة هذه </w:t>
      </w:r>
      <w:r w:rsidRPr="00767C48">
        <w:rPr>
          <w:rFonts w:cs="Simplified Arabic"/>
          <w:color w:val="0000FF"/>
          <w:sz w:val="28"/>
          <w:szCs w:val="28"/>
          <w:rtl/>
        </w:rPr>
        <w:t>«أبيت عند ربِّي»</w:t>
      </w:r>
      <w:r w:rsidRPr="00C1166D">
        <w:rPr>
          <w:rFonts w:cs="Simplified Arabic"/>
          <w:sz w:val="28"/>
          <w:szCs w:val="28"/>
          <w:rtl/>
        </w:rPr>
        <w:t xml:space="preserve"> سيأتي ذكرها من حديث عائشة و</w:t>
      </w:r>
      <w:r w:rsidR="00767C48">
        <w:rPr>
          <w:rFonts w:cs="Simplified Arabic" w:hint="cs"/>
          <w:sz w:val="28"/>
          <w:szCs w:val="28"/>
          <w:rtl/>
        </w:rPr>
        <w:t xml:space="preserve">من </w:t>
      </w:r>
      <w:r w:rsidRPr="00C1166D">
        <w:rPr>
          <w:rFonts w:cs="Simplified Arabic"/>
          <w:sz w:val="28"/>
          <w:szCs w:val="28"/>
          <w:rtl/>
        </w:rPr>
        <w:t>حديث أنس ومن حديث أبي سع</w:t>
      </w:r>
      <w:r w:rsidR="00A37DF3">
        <w:rPr>
          <w:rFonts w:cs="Simplified Arabic"/>
          <w:sz w:val="28"/>
          <w:szCs w:val="28"/>
          <w:rtl/>
        </w:rPr>
        <w:t>يد ومن حديث أبي هريرة، مروية من</w:t>
      </w:r>
      <w:r w:rsidRPr="00C1166D">
        <w:rPr>
          <w:rFonts w:cs="Simplified Arabic"/>
          <w:sz w:val="28"/>
          <w:szCs w:val="28"/>
          <w:rtl/>
        </w:rPr>
        <w:t>... والكلام فيها طويل، سيأتي ذكره في الحلقة القادمة</w:t>
      </w:r>
      <w:r w:rsidR="00EC53DA">
        <w:rPr>
          <w:rFonts w:cs="Simplified Arabic" w:hint="cs"/>
          <w:sz w:val="28"/>
          <w:szCs w:val="28"/>
          <w:rtl/>
        </w:rPr>
        <w:t>،</w:t>
      </w:r>
      <w:r w:rsidRPr="00C1166D">
        <w:rPr>
          <w:rFonts w:cs="Simplified Arabic"/>
          <w:sz w:val="28"/>
          <w:szCs w:val="28"/>
          <w:rtl/>
        </w:rPr>
        <w:t xml:space="preserve"> إن شاء الله تعالى.</w:t>
      </w:r>
    </w:p>
    <w:p w:rsidR="006725FC" w:rsidRDefault="00E43376" w:rsidP="00887C69">
      <w:pPr>
        <w:jc w:val="both"/>
        <w:rPr>
          <w:rFonts w:cs="Simplified Arabic"/>
          <w:b/>
          <w:bCs/>
          <w:sz w:val="28"/>
          <w:szCs w:val="28"/>
        </w:rPr>
      </w:pPr>
      <w:r w:rsidRPr="00E43376">
        <w:rPr>
          <w:rFonts w:cs="Simplified Arabic"/>
          <w:b/>
          <w:bCs/>
          <w:sz w:val="28"/>
          <w:szCs w:val="28"/>
          <w:rtl/>
        </w:rPr>
        <w:t>المقدم:</w:t>
      </w:r>
      <w:r w:rsidR="006F5BE1">
        <w:rPr>
          <w:rFonts w:cs="Simplified Arabic" w:hint="cs"/>
          <w:b/>
          <w:bCs/>
          <w:sz w:val="28"/>
          <w:szCs w:val="28"/>
          <w:rtl/>
        </w:rPr>
        <w:t xml:space="preserve"> </w:t>
      </w:r>
      <w:r w:rsidR="00887C69">
        <w:rPr>
          <w:rFonts w:cs="Simplified Arabic" w:hint="cs"/>
          <w:b/>
          <w:bCs/>
          <w:sz w:val="28"/>
          <w:szCs w:val="28"/>
          <w:rtl/>
        </w:rPr>
        <w:t>جيد</w:t>
      </w:r>
      <w:r w:rsidR="006F5BE1">
        <w:rPr>
          <w:rFonts w:cs="Simplified Arabic" w:hint="cs"/>
          <w:b/>
          <w:bCs/>
          <w:sz w:val="28"/>
          <w:szCs w:val="28"/>
          <w:rtl/>
        </w:rPr>
        <w:t>،</w:t>
      </w:r>
      <w:r w:rsidRPr="00E43376">
        <w:rPr>
          <w:rFonts w:cs="Simplified Arabic"/>
          <w:b/>
          <w:bCs/>
          <w:sz w:val="28"/>
          <w:szCs w:val="28"/>
          <w:rtl/>
        </w:rPr>
        <w:t xml:space="preserve"> </w:t>
      </w:r>
      <w:r w:rsidR="00C65985">
        <w:rPr>
          <w:rFonts w:cs="Simplified Arabic"/>
          <w:b/>
          <w:bCs/>
          <w:sz w:val="28"/>
          <w:szCs w:val="28"/>
          <w:rtl/>
        </w:rPr>
        <w:t>أحسن إليكم</w:t>
      </w:r>
      <w:r w:rsidR="004859F5">
        <w:rPr>
          <w:rFonts w:cs="Simplified Arabic" w:hint="cs"/>
          <w:b/>
          <w:bCs/>
          <w:sz w:val="28"/>
          <w:szCs w:val="28"/>
          <w:rtl/>
        </w:rPr>
        <w:t xml:space="preserve"> ونفع بعلمكم</w:t>
      </w:r>
      <w:r w:rsidR="00C65985">
        <w:rPr>
          <w:rFonts w:cs="Simplified Arabic" w:hint="cs"/>
          <w:b/>
          <w:bCs/>
          <w:sz w:val="28"/>
          <w:szCs w:val="28"/>
          <w:rtl/>
        </w:rPr>
        <w:t xml:space="preserve">. </w:t>
      </w:r>
    </w:p>
    <w:p w:rsidR="003B5660" w:rsidRDefault="003B5660" w:rsidP="003B5660">
      <w:pPr>
        <w:jc w:val="both"/>
        <w:rPr>
          <w:rFonts w:cs="Simplified Arabic"/>
          <w:b/>
          <w:bCs/>
          <w:sz w:val="28"/>
          <w:szCs w:val="28"/>
          <w:rtl/>
        </w:rPr>
      </w:pPr>
      <w:r>
        <w:rPr>
          <w:rFonts w:cs="Simplified Arabic"/>
          <w:b/>
          <w:bCs/>
          <w:sz w:val="28"/>
          <w:szCs w:val="28"/>
          <w:rtl/>
        </w:rPr>
        <w:t>إذ</w:t>
      </w:r>
      <w:r>
        <w:rPr>
          <w:rFonts w:cs="Simplified Arabic" w:hint="cs"/>
          <w:b/>
          <w:bCs/>
          <w:sz w:val="28"/>
          <w:szCs w:val="28"/>
          <w:rtl/>
        </w:rPr>
        <w:t>ًا</w:t>
      </w:r>
      <w:r w:rsidRPr="003B5660">
        <w:rPr>
          <w:rFonts w:cs="Simplified Arabic"/>
          <w:b/>
          <w:bCs/>
          <w:sz w:val="28"/>
          <w:szCs w:val="28"/>
          <w:rtl/>
        </w:rPr>
        <w:t xml:space="preserve"> لعلنا</w:t>
      </w:r>
      <w:r w:rsidR="00E63D2D">
        <w:rPr>
          <w:rFonts w:cs="Simplified Arabic"/>
          <w:b/>
          <w:bCs/>
          <w:sz w:val="28"/>
          <w:szCs w:val="28"/>
          <w:rtl/>
        </w:rPr>
        <w:t>-</w:t>
      </w:r>
      <w:r w:rsidRPr="003B5660">
        <w:rPr>
          <w:rFonts w:cs="Simplified Arabic"/>
          <w:b/>
          <w:bCs/>
          <w:sz w:val="28"/>
          <w:szCs w:val="28"/>
          <w:rtl/>
        </w:rPr>
        <w:t xml:space="preserve"> إن شاء الله</w:t>
      </w:r>
      <w:r w:rsidR="00E63D2D">
        <w:rPr>
          <w:rFonts w:cs="Simplified Arabic"/>
          <w:b/>
          <w:bCs/>
          <w:sz w:val="28"/>
          <w:szCs w:val="28"/>
          <w:rtl/>
        </w:rPr>
        <w:t>-</w:t>
      </w:r>
      <w:r w:rsidRPr="003B5660">
        <w:rPr>
          <w:rFonts w:cs="Simplified Arabic"/>
          <w:b/>
          <w:bCs/>
          <w:sz w:val="28"/>
          <w:szCs w:val="28"/>
          <w:rtl/>
        </w:rPr>
        <w:t xml:space="preserve"> نُكمل ما تبقى من هذا الباب، وما يتعلق بالوصال</w:t>
      </w:r>
      <w:r w:rsidR="00E63D2D">
        <w:rPr>
          <w:rFonts w:cs="Simplified Arabic"/>
          <w:b/>
          <w:bCs/>
          <w:sz w:val="28"/>
          <w:szCs w:val="28"/>
          <w:rtl/>
        </w:rPr>
        <w:t>-</w:t>
      </w:r>
      <w:r w:rsidRPr="003B5660">
        <w:rPr>
          <w:rFonts w:cs="Simplified Arabic"/>
          <w:b/>
          <w:bCs/>
          <w:sz w:val="28"/>
          <w:szCs w:val="28"/>
          <w:rtl/>
        </w:rPr>
        <w:t xml:space="preserve"> بإذن الله</w:t>
      </w:r>
      <w:r w:rsidR="00E63D2D">
        <w:rPr>
          <w:rFonts w:cs="Simplified Arabic"/>
          <w:b/>
          <w:bCs/>
          <w:sz w:val="28"/>
          <w:szCs w:val="28"/>
          <w:rtl/>
        </w:rPr>
        <w:t>-</w:t>
      </w:r>
      <w:r w:rsidRPr="003B5660">
        <w:rPr>
          <w:rFonts w:cs="Simplified Arabic"/>
          <w:b/>
          <w:bCs/>
          <w:sz w:val="28"/>
          <w:szCs w:val="28"/>
          <w:rtl/>
        </w:rPr>
        <w:t xml:space="preserve"> في حديث أبي هريرة</w:t>
      </w:r>
      <w:r>
        <w:rPr>
          <w:rFonts w:cs="Simplified Arabic" w:hint="cs"/>
          <w:b/>
          <w:bCs/>
          <w:sz w:val="28"/>
          <w:szCs w:val="28"/>
          <w:rtl/>
        </w:rPr>
        <w:t xml:space="preserve"> في الحلقة قادمة وأنتم على خير.</w:t>
      </w:r>
    </w:p>
    <w:p w:rsidR="00D90E4A" w:rsidRDefault="00CF5B63" w:rsidP="00D90E4A">
      <w:pPr>
        <w:jc w:val="both"/>
        <w:rPr>
          <w:rFonts w:cs="Simplified Arabic"/>
          <w:b/>
          <w:bCs/>
          <w:sz w:val="28"/>
          <w:szCs w:val="28"/>
          <w:rtl/>
        </w:rPr>
      </w:pPr>
      <w:r w:rsidRPr="00A43B20">
        <w:rPr>
          <w:rFonts w:cs="Simplified Arabic"/>
          <w:b/>
          <w:bCs/>
          <w:sz w:val="28"/>
          <w:szCs w:val="28"/>
          <w:rtl/>
        </w:rPr>
        <w:t>أيها الإخوة والأخوات</w:t>
      </w:r>
      <w:r w:rsidR="00EC53DA">
        <w:rPr>
          <w:rFonts w:cs="Simplified Arabic" w:hint="cs"/>
          <w:b/>
          <w:bCs/>
          <w:sz w:val="28"/>
          <w:szCs w:val="28"/>
          <w:rtl/>
        </w:rPr>
        <w:t>،</w:t>
      </w:r>
      <w:r w:rsidRPr="00A43B20">
        <w:rPr>
          <w:rFonts w:cs="Simplified Arabic"/>
          <w:b/>
          <w:bCs/>
          <w:sz w:val="28"/>
          <w:szCs w:val="28"/>
          <w:rtl/>
        </w:rPr>
        <w:t xml:space="preserve"> بهذا نصل وإياكم إلى ختام هذه الحلقة</w:t>
      </w:r>
      <w:r w:rsidR="00C65985">
        <w:rPr>
          <w:rFonts w:cs="Simplified Arabic" w:hint="cs"/>
          <w:b/>
          <w:bCs/>
          <w:sz w:val="28"/>
          <w:szCs w:val="28"/>
          <w:rtl/>
        </w:rPr>
        <w:t xml:space="preserve"> </w:t>
      </w:r>
      <w:r w:rsidR="00D90E4A">
        <w:rPr>
          <w:rFonts w:cs="Simplified Arabic" w:hint="cs"/>
          <w:b/>
          <w:bCs/>
          <w:sz w:val="28"/>
          <w:szCs w:val="28"/>
          <w:rtl/>
        </w:rPr>
        <w:t xml:space="preserve">شرح </w:t>
      </w:r>
      <w:r w:rsidR="00D90E4A" w:rsidRPr="00103A3E">
        <w:rPr>
          <w:rFonts w:cs="Simplified Arabic"/>
          <w:b/>
          <w:bCs/>
          <w:sz w:val="28"/>
          <w:szCs w:val="28"/>
          <w:rtl/>
        </w:rPr>
        <w:t>كتاب</w:t>
      </w:r>
      <w:r w:rsidR="00D90E4A">
        <w:rPr>
          <w:rFonts w:cs="Simplified Arabic" w:hint="cs"/>
          <w:b/>
          <w:bCs/>
          <w:sz w:val="28"/>
          <w:szCs w:val="28"/>
          <w:rtl/>
        </w:rPr>
        <w:t xml:space="preserve"> ((</w:t>
      </w:r>
      <w:r w:rsidR="00D90E4A" w:rsidRPr="00103A3E">
        <w:rPr>
          <w:rFonts w:cs="Simplified Arabic"/>
          <w:b/>
          <w:bCs/>
          <w:sz w:val="28"/>
          <w:szCs w:val="28"/>
          <w:rtl/>
        </w:rPr>
        <w:t>التجريد الصريح لأحاديث الجامع الصحيح</w:t>
      </w:r>
      <w:r w:rsidR="00D90E4A">
        <w:rPr>
          <w:rFonts w:cs="Simplified Arabic" w:hint="cs"/>
          <w:b/>
          <w:bCs/>
          <w:sz w:val="28"/>
          <w:szCs w:val="28"/>
          <w:rtl/>
        </w:rPr>
        <w:t xml:space="preserve">)). </w:t>
      </w:r>
    </w:p>
    <w:p w:rsidR="001164AE" w:rsidRPr="00A43B20" w:rsidRDefault="00A37DF3" w:rsidP="00D90E4A">
      <w:pPr>
        <w:jc w:val="both"/>
        <w:rPr>
          <w:rFonts w:cs="Simplified Arabic"/>
          <w:b/>
          <w:bCs/>
          <w:sz w:val="28"/>
          <w:szCs w:val="28"/>
          <w:rtl/>
        </w:rPr>
      </w:pPr>
      <w:r>
        <w:rPr>
          <w:rFonts w:cs="Simplified Arabic"/>
          <w:b/>
          <w:bCs/>
          <w:sz w:val="28"/>
          <w:szCs w:val="28"/>
          <w:rtl/>
        </w:rPr>
        <w:lastRenderedPageBreak/>
        <w:t>لقا</w:t>
      </w:r>
      <w:r>
        <w:rPr>
          <w:rFonts w:cs="Simplified Arabic" w:hint="cs"/>
          <w:b/>
          <w:bCs/>
          <w:sz w:val="28"/>
          <w:szCs w:val="28"/>
          <w:rtl/>
        </w:rPr>
        <w:t>ؤ</w:t>
      </w:r>
      <w:r w:rsidR="006F36F8" w:rsidRPr="006F36F8">
        <w:rPr>
          <w:rFonts w:cs="Simplified Arabic"/>
          <w:b/>
          <w:bCs/>
          <w:sz w:val="28"/>
          <w:szCs w:val="28"/>
          <w:rtl/>
        </w:rPr>
        <w:t>نا بكم</w:t>
      </w:r>
      <w:r w:rsidR="00E63D2D">
        <w:rPr>
          <w:rFonts w:cs="Simplified Arabic"/>
          <w:b/>
          <w:bCs/>
          <w:sz w:val="28"/>
          <w:szCs w:val="28"/>
          <w:rtl/>
        </w:rPr>
        <w:t>-</w:t>
      </w:r>
      <w:r w:rsidR="006F36F8" w:rsidRPr="006F36F8">
        <w:rPr>
          <w:rFonts w:cs="Simplified Arabic"/>
          <w:b/>
          <w:bCs/>
          <w:sz w:val="28"/>
          <w:szCs w:val="28"/>
          <w:rtl/>
        </w:rPr>
        <w:t xml:space="preserve"> إن شاء الله</w:t>
      </w:r>
      <w:r w:rsidR="00E63D2D">
        <w:rPr>
          <w:rFonts w:cs="Simplified Arabic"/>
          <w:b/>
          <w:bCs/>
          <w:sz w:val="28"/>
          <w:szCs w:val="28"/>
          <w:rtl/>
        </w:rPr>
        <w:t>-</w:t>
      </w:r>
      <w:r w:rsidR="006F36F8" w:rsidRPr="006F36F8">
        <w:rPr>
          <w:rFonts w:cs="Simplified Arabic"/>
          <w:b/>
          <w:bCs/>
          <w:sz w:val="28"/>
          <w:szCs w:val="28"/>
          <w:rtl/>
        </w:rPr>
        <w:t xml:space="preserve"> في الحلقة القادمة وأنتم على خير.</w:t>
      </w:r>
    </w:p>
    <w:p w:rsidR="00E659B2" w:rsidRPr="00A43B20" w:rsidRDefault="00CF5B63" w:rsidP="00D90E4A">
      <w:pPr>
        <w:jc w:val="both"/>
        <w:rPr>
          <w:rFonts w:cs="Simplified Arabic"/>
          <w:b/>
          <w:bCs/>
          <w:sz w:val="28"/>
          <w:szCs w:val="28"/>
          <w:rtl/>
          <w:lang w:bidi="ar-EG"/>
        </w:rPr>
      </w:pPr>
      <w:r w:rsidRPr="00A43B20">
        <w:rPr>
          <w:rFonts w:cs="Simplified Arabic"/>
          <w:b/>
          <w:bCs/>
          <w:sz w:val="28"/>
          <w:szCs w:val="28"/>
          <w:rtl/>
        </w:rPr>
        <w:t xml:space="preserve">شكرًا </w:t>
      </w:r>
      <w:r w:rsidR="001164AE">
        <w:rPr>
          <w:rFonts w:cs="Simplified Arabic" w:hint="cs"/>
          <w:b/>
          <w:bCs/>
          <w:sz w:val="28"/>
          <w:szCs w:val="28"/>
          <w:rtl/>
        </w:rPr>
        <w:t xml:space="preserve">لطيب </w:t>
      </w:r>
      <w:r w:rsidR="005205DD">
        <w:rPr>
          <w:rFonts w:cs="Simplified Arabic" w:hint="cs"/>
          <w:b/>
          <w:bCs/>
          <w:sz w:val="28"/>
          <w:szCs w:val="28"/>
          <w:rtl/>
        </w:rPr>
        <w:t>المتابعة</w:t>
      </w:r>
      <w:r w:rsidR="005205DD">
        <w:rPr>
          <w:rFonts w:cs="Simplified Arabic"/>
          <w:b/>
          <w:bCs/>
          <w:sz w:val="28"/>
          <w:szCs w:val="28"/>
          <w:rtl/>
        </w:rPr>
        <w:t xml:space="preserve">، </w:t>
      </w:r>
      <w:r w:rsidR="00D90E4A">
        <w:rPr>
          <w:rFonts w:cs="Simplified Arabic" w:hint="cs"/>
          <w:b/>
          <w:bCs/>
          <w:sz w:val="28"/>
          <w:szCs w:val="28"/>
          <w:rtl/>
        </w:rPr>
        <w:t>وال</w:t>
      </w:r>
      <w:r w:rsidRPr="00A43B20">
        <w:rPr>
          <w:rFonts w:cs="Simplified Arabic"/>
          <w:b/>
          <w:bCs/>
          <w:sz w:val="28"/>
          <w:szCs w:val="28"/>
          <w:rtl/>
        </w:rPr>
        <w:t>سلام</w:t>
      </w:r>
      <w:r w:rsidR="005205DD">
        <w:rPr>
          <w:rFonts w:cs="Simplified Arabic" w:hint="cs"/>
          <w:b/>
          <w:bCs/>
          <w:sz w:val="28"/>
          <w:szCs w:val="28"/>
          <w:rtl/>
        </w:rPr>
        <w:t xml:space="preserve"> </w:t>
      </w:r>
      <w:r w:rsidRPr="00A43B20">
        <w:rPr>
          <w:rFonts w:cs="Simplified Arabic"/>
          <w:b/>
          <w:bCs/>
          <w:sz w:val="28"/>
          <w:szCs w:val="28"/>
          <w:rtl/>
        </w:rPr>
        <w:t>عليكم ورحم</w:t>
      </w:r>
      <w:r w:rsidR="00D90E4A">
        <w:rPr>
          <w:rFonts w:cs="Simplified Arabic" w:hint="cs"/>
          <w:b/>
          <w:bCs/>
          <w:sz w:val="28"/>
          <w:szCs w:val="28"/>
          <w:rtl/>
        </w:rPr>
        <w:t>ة الله</w:t>
      </w:r>
      <w:r w:rsidRPr="00A43B20">
        <w:rPr>
          <w:rFonts w:cs="Simplified Arabic"/>
          <w:b/>
          <w:bCs/>
          <w:sz w:val="28"/>
          <w:szCs w:val="28"/>
          <w:rtl/>
        </w:rPr>
        <w:t xml:space="preserve"> وبركاته.</w:t>
      </w:r>
    </w:p>
    <w:sectPr w:rsidR="00E659B2" w:rsidRPr="00A43B20"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CB6" w:rsidRDefault="009C7CB6" w:rsidP="008C0EC7">
      <w:r>
        <w:separator/>
      </w:r>
    </w:p>
  </w:endnote>
  <w:endnote w:type="continuationSeparator" w:id="0">
    <w:p w:rsidR="009C7CB6" w:rsidRDefault="009C7CB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A6F86C6-B045-4F38-A773-61AB39D00BB2}"/>
  </w:font>
  <w:font w:name="Arial">
    <w:panose1 w:val="020B0604020202020204"/>
    <w:charset w:val="00"/>
    <w:family w:val="swiss"/>
    <w:pitch w:val="variable"/>
    <w:sig w:usb0="E0002EFF" w:usb1="C0007843" w:usb2="00000009" w:usb3="00000000" w:csb0="000001FF" w:csb1="00000000"/>
    <w:embedRegular r:id="rId2" w:fontKey="{4C0CA819-30DE-4EC4-81D7-B53A37D59619}"/>
  </w:font>
  <w:font w:name="Times New Roman">
    <w:panose1 w:val="02020603050405020304"/>
    <w:charset w:val="00"/>
    <w:family w:val="roman"/>
    <w:pitch w:val="variable"/>
    <w:sig w:usb0="E0002EFF" w:usb1="C000785B" w:usb2="00000009" w:usb3="00000000" w:csb0="000001FF" w:csb1="00000000"/>
    <w:embedRegular r:id="rId3" w:fontKey="{D04B738B-D05D-40C2-A11C-431C164D657B}"/>
    <w:embedBold r:id="rId4" w:fontKey="{F3CD75AF-58EC-4C00-8ED1-6A02EDDC4875}"/>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F8946ADB-B290-4C49-AE8E-142CD7810BD2}"/>
  </w:font>
  <w:font w:name="Cambria">
    <w:panose1 w:val="02040503050406030204"/>
    <w:charset w:val="00"/>
    <w:family w:val="roman"/>
    <w:pitch w:val="variable"/>
    <w:sig w:usb0="E00002FF" w:usb1="400004FF" w:usb2="00000000" w:usb3="00000000" w:csb0="0000019F" w:csb1="00000000"/>
    <w:embedRegular r:id="rId6" w:fontKey="{70B154EB-D060-47D6-B16C-5D2FC89A958A}"/>
    <w:embedBold r:id="rId7" w:fontKey="{6BC73502-75FC-4453-B930-B4FDA01D263D}"/>
  </w:font>
  <w:font w:name="Traditional Arabic">
    <w:panose1 w:val="02020603050405020304"/>
    <w:charset w:val="00"/>
    <w:family w:val="roman"/>
    <w:pitch w:val="variable"/>
    <w:sig w:usb0="00002003" w:usb1="80000000" w:usb2="00000008" w:usb3="00000000" w:csb0="00000041" w:csb1="00000000"/>
    <w:embedRegular r:id="rId8" w:fontKey="{0EB8A40F-E89C-4368-845E-7D2388EE804B}"/>
    <w:embedBold r:id="rId9" w:fontKey="{C313DB16-75AD-4355-9242-2CEAA0C97E04}"/>
  </w:font>
  <w:font w:name="Tahoma">
    <w:panose1 w:val="020B0604030504040204"/>
    <w:charset w:val="00"/>
    <w:family w:val="swiss"/>
    <w:pitch w:val="variable"/>
    <w:sig w:usb0="E1002EFF" w:usb1="C000605B" w:usb2="00000029" w:usb3="00000000" w:csb0="000101FF" w:csb1="00000000"/>
    <w:embedRegular r:id="rId10" w:fontKey="{0D593F46-2090-477D-85DB-522F1066C79C}"/>
    <w:embedBold r:id="rId11" w:fontKey="{3B5E4C3A-9742-4790-87A7-507CFE0526A1}"/>
  </w:font>
  <w:font w:name="AGA Arabesque">
    <w:panose1 w:val="05000000000000000000"/>
    <w:charset w:val="02"/>
    <w:family w:val="auto"/>
    <w:pitch w:val="variable"/>
    <w:sig w:usb0="00000000" w:usb1="10000000" w:usb2="00000000" w:usb3="00000000" w:csb0="80000000" w:csb1="00000000"/>
    <w:embedRegular r:id="rId12" w:fontKey="{2D0BE3B6-9E88-422B-A372-AB7F13CEA4A1}"/>
  </w:font>
  <w:font w:name="PT Bold Heading">
    <w:panose1 w:val="00000400000000000000"/>
    <w:charset w:val="B2"/>
    <w:family w:val="auto"/>
    <w:pitch w:val="variable"/>
    <w:sig w:usb0="00002001" w:usb1="80000000" w:usb2="00000008" w:usb3="00000000" w:csb0="00000040" w:csb1="00000000"/>
    <w:embedRegular r:id="rId13" w:fontKey="{2E193A6A-7D77-4667-9CF4-9661B283FEB1}"/>
  </w:font>
  <w:font w:name="Andalus">
    <w:panose1 w:val="02020603050405020304"/>
    <w:charset w:val="00"/>
    <w:family w:val="roman"/>
    <w:pitch w:val="variable"/>
    <w:sig w:usb0="00002003" w:usb1="80000000" w:usb2="00000008" w:usb3="00000000" w:csb0="00000041" w:csb1="00000000"/>
    <w:embedRegular r:id="rId14" w:fontKey="{38826A10-DC3D-4315-971A-1E775A6E73C3}"/>
    <w:embedBold r:id="rId15" w:fontKey="{8D6F2217-E88B-43CE-8D51-63D3190300C1}"/>
  </w:font>
  <w:font w:name="AL-Mohanad Bold">
    <w:altName w:val="Times New Roman"/>
    <w:panose1 w:val="00000000000000000000"/>
    <w:charset w:val="B2"/>
    <w:family w:val="auto"/>
    <w:pitch w:val="variable"/>
    <w:sig w:usb0="00002001" w:usb1="00000000" w:usb2="00000000" w:usb3="00000000" w:csb0="00000040" w:csb1="00000000"/>
    <w:embedRegular r:id="rId16" w:fontKey="{50D3592E-59BB-41E2-BFBA-7754A6151578}"/>
  </w:font>
  <w:font w:name="QCF_P039">
    <w:panose1 w:val="02000400000000000000"/>
    <w:charset w:val="00"/>
    <w:family w:val="auto"/>
    <w:pitch w:val="variable"/>
    <w:sig w:usb0="80002003" w:usb1="90000000" w:usb2="00000008" w:usb3="00000000" w:csb0="80000041" w:csb1="00000000"/>
    <w:embedBold r:id="rId17" w:fontKey="{7EA3D612-5EE1-473C-863F-80D4DE5F5A8E}"/>
  </w:font>
  <w:font w:name="AL-Mohanad">
    <w:altName w:val="Times New Roman"/>
    <w:panose1 w:val="00000000000000000000"/>
    <w:charset w:val="B2"/>
    <w:family w:val="auto"/>
    <w:pitch w:val="variable"/>
    <w:sig w:usb0="00002001" w:usb1="00000000" w:usb2="00000000" w:usb3="00000000" w:csb0="00000040" w:csb1="00000000"/>
    <w:embedBold r:id="rId18" w:fontKey="{1EE40E4B-38D4-4207-A36B-2E7AA6F19485}"/>
  </w:font>
  <w:font w:name="Simplified Arabic">
    <w:panose1 w:val="02020603050405020304"/>
    <w:charset w:val="00"/>
    <w:family w:val="roman"/>
    <w:pitch w:val="variable"/>
    <w:sig w:usb0="00002003" w:usb1="80000000" w:usb2="00000008" w:usb3="00000000" w:csb0="00000041" w:csb1="00000000"/>
    <w:embedRegular r:id="rId19" w:fontKey="{97959AE7-1B00-4D13-86C7-A51745E736D6}"/>
    <w:embedBold r:id="rId20" w:fontKey="{DF6F8C4F-3BC3-4AB0-A4EC-8C6D8B589DE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CB6" w:rsidRDefault="009C7CB6" w:rsidP="008C0EC7">
      <w:r>
        <w:separator/>
      </w:r>
    </w:p>
  </w:footnote>
  <w:footnote w:type="continuationSeparator" w:id="0">
    <w:p w:rsidR="009C7CB6" w:rsidRDefault="009C7CB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C7CB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47505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F39B4">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75054"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4F39B4">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9C7CB6"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11220F">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11220F">
                  <w:rPr>
                    <w:rFonts w:cs="AL-Mohanad Bold" w:hint="cs"/>
                    <w:sz w:val="22"/>
                    <w:szCs w:val="22"/>
                    <w:rtl/>
                  </w:rPr>
                  <w:t>الحادية عشر</w:t>
                </w:r>
                <w:r w:rsidR="00A875B5">
                  <w:rPr>
                    <w:rFonts w:cs="AL-Mohanad Bold" w:hint="cs"/>
                    <w:sz w:val="22"/>
                    <w:szCs w:val="22"/>
                    <w:rtl/>
                  </w:rPr>
                  <w:t>: كتاب الصوم</w:t>
                </w:r>
              </w:p>
            </w:txbxContent>
          </v:textbox>
          <w10:wrap anchorx="page"/>
        </v:shape>
      </w:pict>
    </w:r>
  </w:p>
  <w:p w:rsidR="00D063C6" w:rsidRPr="007D1514" w:rsidRDefault="009C7CB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9C7CB6" w:rsidP="00D063C6">
    <w:pPr>
      <w:pStyle w:val="Header"/>
    </w:pPr>
  </w:p>
  <w:p w:rsidR="00D063C6" w:rsidRPr="00D063C6" w:rsidRDefault="009C7CB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C7CB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9C7CB6"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75054"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4F39B4">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475054"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4F39B4">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9C7CB6" w:rsidP="00D063C6">
    <w:pPr>
      <w:pStyle w:val="Header"/>
    </w:pPr>
  </w:p>
  <w:p w:rsidR="00D063C6" w:rsidRPr="007D1514" w:rsidRDefault="009C7CB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9C7CB6" w:rsidP="00D063C6">
                <w:pPr>
                  <w:rPr>
                    <w:rtl/>
                  </w:rPr>
                </w:pPr>
              </w:p>
              <w:p w:rsidR="00D063C6" w:rsidRDefault="0047505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F39B4">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9C7CB6" w:rsidP="00D063C6">
    <w:pPr>
      <w:pStyle w:val="Header"/>
    </w:pPr>
  </w:p>
  <w:p w:rsidR="00D063C6" w:rsidRPr="00D063C6" w:rsidRDefault="009C7CB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375B"/>
    <w:rsid w:val="00014CD1"/>
    <w:rsid w:val="00015123"/>
    <w:rsid w:val="0001784F"/>
    <w:rsid w:val="0009727C"/>
    <w:rsid w:val="000B03BD"/>
    <w:rsid w:val="000C7B04"/>
    <w:rsid w:val="00101366"/>
    <w:rsid w:val="00103A3E"/>
    <w:rsid w:val="00111426"/>
    <w:rsid w:val="0011220F"/>
    <w:rsid w:val="001164AE"/>
    <w:rsid w:val="00122CCE"/>
    <w:rsid w:val="0014764E"/>
    <w:rsid w:val="00153810"/>
    <w:rsid w:val="001E4C32"/>
    <w:rsid w:val="001E7AFC"/>
    <w:rsid w:val="00210796"/>
    <w:rsid w:val="00212983"/>
    <w:rsid w:val="00276033"/>
    <w:rsid w:val="002963FE"/>
    <w:rsid w:val="002E7E97"/>
    <w:rsid w:val="003302C5"/>
    <w:rsid w:val="00352383"/>
    <w:rsid w:val="00356448"/>
    <w:rsid w:val="00364EB6"/>
    <w:rsid w:val="0037531D"/>
    <w:rsid w:val="003B1131"/>
    <w:rsid w:val="003B5660"/>
    <w:rsid w:val="003B6A3C"/>
    <w:rsid w:val="003C0A4A"/>
    <w:rsid w:val="003F4A70"/>
    <w:rsid w:val="0041159E"/>
    <w:rsid w:val="004169CF"/>
    <w:rsid w:val="004270D1"/>
    <w:rsid w:val="0043555F"/>
    <w:rsid w:val="00471369"/>
    <w:rsid w:val="00475054"/>
    <w:rsid w:val="004859F5"/>
    <w:rsid w:val="004C6B57"/>
    <w:rsid w:val="004D6159"/>
    <w:rsid w:val="004D66B2"/>
    <w:rsid w:val="004E6409"/>
    <w:rsid w:val="004F0A43"/>
    <w:rsid w:val="004F39B4"/>
    <w:rsid w:val="00501587"/>
    <w:rsid w:val="005205DD"/>
    <w:rsid w:val="00561ABF"/>
    <w:rsid w:val="00563944"/>
    <w:rsid w:val="0056478E"/>
    <w:rsid w:val="00567AB0"/>
    <w:rsid w:val="005962DC"/>
    <w:rsid w:val="005C1FD6"/>
    <w:rsid w:val="00616C94"/>
    <w:rsid w:val="0065598F"/>
    <w:rsid w:val="006725FC"/>
    <w:rsid w:val="00683F83"/>
    <w:rsid w:val="00692916"/>
    <w:rsid w:val="00694145"/>
    <w:rsid w:val="006956B8"/>
    <w:rsid w:val="006C0C16"/>
    <w:rsid w:val="006F36F8"/>
    <w:rsid w:val="006F5BE1"/>
    <w:rsid w:val="00701BE5"/>
    <w:rsid w:val="00731661"/>
    <w:rsid w:val="00736B92"/>
    <w:rsid w:val="0076190E"/>
    <w:rsid w:val="00766504"/>
    <w:rsid w:val="00766CED"/>
    <w:rsid w:val="00767C48"/>
    <w:rsid w:val="00770A70"/>
    <w:rsid w:val="00777261"/>
    <w:rsid w:val="00782AEA"/>
    <w:rsid w:val="00783381"/>
    <w:rsid w:val="007977E7"/>
    <w:rsid w:val="007B4FBB"/>
    <w:rsid w:val="00824B96"/>
    <w:rsid w:val="00845E3D"/>
    <w:rsid w:val="008751BA"/>
    <w:rsid w:val="00887C69"/>
    <w:rsid w:val="008A0650"/>
    <w:rsid w:val="008A5CD7"/>
    <w:rsid w:val="008C0EC7"/>
    <w:rsid w:val="008D2CD3"/>
    <w:rsid w:val="008F5498"/>
    <w:rsid w:val="0091457F"/>
    <w:rsid w:val="009201AF"/>
    <w:rsid w:val="009251DE"/>
    <w:rsid w:val="009259C1"/>
    <w:rsid w:val="0092636D"/>
    <w:rsid w:val="00966C90"/>
    <w:rsid w:val="00972138"/>
    <w:rsid w:val="00981C77"/>
    <w:rsid w:val="009954E2"/>
    <w:rsid w:val="009A25DC"/>
    <w:rsid w:val="009B334B"/>
    <w:rsid w:val="009B677B"/>
    <w:rsid w:val="009C7CB6"/>
    <w:rsid w:val="009D4D42"/>
    <w:rsid w:val="009F100C"/>
    <w:rsid w:val="009F390D"/>
    <w:rsid w:val="00A01998"/>
    <w:rsid w:val="00A06AA9"/>
    <w:rsid w:val="00A37DF3"/>
    <w:rsid w:val="00A401AC"/>
    <w:rsid w:val="00A43B20"/>
    <w:rsid w:val="00A52BAD"/>
    <w:rsid w:val="00A73FC1"/>
    <w:rsid w:val="00A875B5"/>
    <w:rsid w:val="00AA110F"/>
    <w:rsid w:val="00AA66B5"/>
    <w:rsid w:val="00AA76D6"/>
    <w:rsid w:val="00AB6243"/>
    <w:rsid w:val="00AD4F93"/>
    <w:rsid w:val="00AF3AE1"/>
    <w:rsid w:val="00B1645A"/>
    <w:rsid w:val="00B17B02"/>
    <w:rsid w:val="00B7567B"/>
    <w:rsid w:val="00B75888"/>
    <w:rsid w:val="00BA64C1"/>
    <w:rsid w:val="00BC2C09"/>
    <w:rsid w:val="00BD4B20"/>
    <w:rsid w:val="00C1166D"/>
    <w:rsid w:val="00C170FC"/>
    <w:rsid w:val="00C4203F"/>
    <w:rsid w:val="00C65985"/>
    <w:rsid w:val="00C847C9"/>
    <w:rsid w:val="00CA181F"/>
    <w:rsid w:val="00CE7F55"/>
    <w:rsid w:val="00CF5B63"/>
    <w:rsid w:val="00D04383"/>
    <w:rsid w:val="00D21873"/>
    <w:rsid w:val="00D27697"/>
    <w:rsid w:val="00D65A06"/>
    <w:rsid w:val="00D90E4A"/>
    <w:rsid w:val="00DF28D7"/>
    <w:rsid w:val="00DF6527"/>
    <w:rsid w:val="00DF7827"/>
    <w:rsid w:val="00E22A71"/>
    <w:rsid w:val="00E2648F"/>
    <w:rsid w:val="00E26FE0"/>
    <w:rsid w:val="00E30799"/>
    <w:rsid w:val="00E43376"/>
    <w:rsid w:val="00E53AE5"/>
    <w:rsid w:val="00E5573B"/>
    <w:rsid w:val="00E63D2D"/>
    <w:rsid w:val="00E64B2C"/>
    <w:rsid w:val="00E659B2"/>
    <w:rsid w:val="00E729BC"/>
    <w:rsid w:val="00E93D37"/>
    <w:rsid w:val="00EB1633"/>
    <w:rsid w:val="00EC53DA"/>
    <w:rsid w:val="00F22401"/>
    <w:rsid w:val="00F22AF2"/>
    <w:rsid w:val="00F31227"/>
    <w:rsid w:val="00F60378"/>
    <w:rsid w:val="00F65372"/>
    <w:rsid w:val="00F73F60"/>
    <w:rsid w:val="00F77760"/>
    <w:rsid w:val="00FD068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94B08CD"/>
  <w15:docId w15:val="{28B3A557-1FD2-4343-9774-4140DD8E2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D64BB-1242-4EFD-94E1-87770EC1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2008</Words>
  <Characters>11449</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bhn</dc:creator>
  <cp:lastModifiedBy>EU-RAD</cp:lastModifiedBy>
  <cp:revision>22</cp:revision>
  <dcterms:created xsi:type="dcterms:W3CDTF">2015-12-22T17:20:00Z</dcterms:created>
  <dcterms:modified xsi:type="dcterms:W3CDTF">2017-05-28T13:24:00Z</dcterms:modified>
</cp:coreProperties>
</file>