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8A1831" w:rsidRDefault="00E659B2" w:rsidP="008C0EC7">
      <w:pPr>
        <w:ind w:left="-1282" w:right="-709"/>
        <w:jc w:val="center"/>
        <w:rPr>
          <w:sz w:val="10"/>
          <w:szCs w:val="10"/>
          <w:rtl/>
        </w:rPr>
      </w:pPr>
    </w:p>
    <w:p w:rsidR="008C0EC7" w:rsidRDefault="008C0EC7" w:rsidP="008C0EC7">
      <w:pPr>
        <w:ind w:left="-1282" w:right="-709"/>
        <w:jc w:val="center"/>
        <w:rPr>
          <w:rFonts w:cs="Arial"/>
          <w:sz w:val="96"/>
          <w:szCs w:val="96"/>
        </w:rPr>
      </w:pPr>
      <w:r>
        <w:rPr>
          <w:sz w:val="96"/>
          <w:szCs w:val="96"/>
        </w:rPr>
        <w:sym w:font="AGA Arabesque" w:char="0050"/>
      </w:r>
    </w:p>
    <w:p w:rsidR="008C0EC7" w:rsidRPr="008A1831" w:rsidRDefault="008C0EC7" w:rsidP="008C0EC7">
      <w:pPr>
        <w:ind w:left="-1282" w:right="-709"/>
        <w:jc w:val="center"/>
        <w:rPr>
          <w:rFonts w:cs="PT Bold Heading"/>
          <w:sz w:val="32"/>
          <w:szCs w:val="32"/>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8A1831" w:rsidRDefault="00E659B2" w:rsidP="008C0EC7">
      <w:pPr>
        <w:ind w:left="-1282" w:right="-709"/>
        <w:jc w:val="center"/>
        <w:rPr>
          <w:rFonts w:cs="Arial"/>
          <w:sz w:val="84"/>
          <w:szCs w:val="84"/>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477F26">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477F26">
        <w:rPr>
          <w:rFonts w:ascii="Tahoma" w:hAnsi="Tahoma" w:cs="Tahoma" w:hint="cs"/>
          <w:bCs/>
          <w:rtl/>
          <w:lang w:bidi="ar-EG"/>
        </w:rPr>
        <w:t>الخامسة</w:t>
      </w:r>
      <w:r w:rsidR="0011220F">
        <w:rPr>
          <w:rFonts w:ascii="Tahoma" w:hAnsi="Tahoma" w:cs="Tahoma" w:hint="cs"/>
          <w:bCs/>
          <w:rtl/>
          <w:lang w:bidi="ar-EG"/>
        </w:rPr>
        <w:t xml:space="preserve"> عشر</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8A1831" w:rsidRDefault="008A1831" w:rsidP="008C0EC7">
      <w:pPr>
        <w:jc w:val="both"/>
        <w:rPr>
          <w:rFonts w:cs="Simplified Arabic"/>
          <w:b/>
          <w:bCs/>
          <w:sz w:val="36"/>
          <w:szCs w:val="28"/>
          <w:rtl/>
        </w:rPr>
      </w:pPr>
    </w:p>
    <w:p w:rsidR="008A1831" w:rsidRDefault="008A1831" w:rsidP="008C0EC7">
      <w:pPr>
        <w:jc w:val="both"/>
        <w:rPr>
          <w:rFonts w:cs="Simplified Arabic"/>
          <w:b/>
          <w:bCs/>
          <w:sz w:val="36"/>
          <w:szCs w:val="28"/>
          <w:rtl/>
        </w:rPr>
      </w:pP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592F68">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CA0A7F">
      <w:pPr>
        <w:jc w:val="both"/>
        <w:rPr>
          <w:rFonts w:cs="Simplified Arabic"/>
          <w:b/>
          <w:bCs/>
          <w:sz w:val="28"/>
          <w:szCs w:val="28"/>
          <w:rtl/>
        </w:rPr>
      </w:pPr>
      <w:r w:rsidRPr="00103A3E">
        <w:rPr>
          <w:rFonts w:cs="Simplified Arabic"/>
          <w:b/>
          <w:bCs/>
          <w:sz w:val="28"/>
          <w:szCs w:val="28"/>
          <w:rtl/>
        </w:rPr>
        <w:t xml:space="preserve">الحمد لله ربِّ العالمين، </w:t>
      </w:r>
      <w:r w:rsidR="00CA0A7F">
        <w:rPr>
          <w:rFonts w:cs="Simplified Arabic" w:hint="cs"/>
          <w:b/>
          <w:bCs/>
          <w:sz w:val="28"/>
          <w:szCs w:val="28"/>
          <w:rtl/>
        </w:rPr>
        <w:t>والصلاة والسلام على أشرف المُرسلين</w:t>
      </w:r>
      <w:r w:rsidRPr="00103A3E">
        <w:rPr>
          <w:rFonts w:cs="Simplified Arabic"/>
          <w:b/>
          <w:bCs/>
          <w:sz w:val="28"/>
          <w:szCs w:val="28"/>
          <w:rtl/>
        </w:rPr>
        <w:t xml:space="preserve"> نبينا محمدٍ وعلى آله وصحبه أجمعين.</w:t>
      </w:r>
    </w:p>
    <w:p w:rsidR="008A0650" w:rsidRDefault="0065598F" w:rsidP="00C51834">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sidR="00947698">
        <w:rPr>
          <w:rFonts w:cs="Simplified Arabic" w:hint="cs"/>
          <w:b/>
          <w:bCs/>
          <w:sz w:val="28"/>
          <w:szCs w:val="28"/>
          <w:rtl/>
        </w:rPr>
        <w:t>حلقةٍ</w:t>
      </w:r>
      <w:r>
        <w:rPr>
          <w:rFonts w:cs="Simplified Arabic" w:hint="cs"/>
          <w:b/>
          <w:bCs/>
          <w:sz w:val="28"/>
          <w:szCs w:val="28"/>
          <w:rtl/>
        </w:rPr>
        <w:t xml:space="preserve"> جديد</w:t>
      </w:r>
      <w:r w:rsidR="00947698">
        <w:rPr>
          <w:rFonts w:cs="Simplified Arabic" w:hint="cs"/>
          <w:b/>
          <w:bCs/>
          <w:sz w:val="28"/>
          <w:szCs w:val="28"/>
          <w:rtl/>
        </w:rPr>
        <w:t>ة</w:t>
      </w:r>
      <w:r>
        <w:rPr>
          <w:rFonts w:cs="Simplified Arabic" w:hint="cs"/>
          <w:b/>
          <w:bCs/>
          <w:sz w:val="28"/>
          <w:szCs w:val="28"/>
          <w:rtl/>
        </w:rPr>
        <w:t xml:space="preserve"> </w:t>
      </w:r>
      <w:r w:rsidR="00C51834">
        <w:rPr>
          <w:rFonts w:cs="Simplified Arabic" w:hint="cs"/>
          <w:b/>
          <w:bCs/>
          <w:sz w:val="28"/>
          <w:szCs w:val="28"/>
          <w:rtl/>
          <w:lang w:bidi="ar-EG"/>
        </w:rPr>
        <w:t>ضمن برنامجكم</w:t>
      </w:r>
      <w:r>
        <w:rPr>
          <w:rFonts w:cs="Simplified Arabic" w:hint="cs"/>
          <w:b/>
          <w:bCs/>
          <w:sz w:val="28"/>
          <w:szCs w:val="28"/>
          <w:rtl/>
        </w:rPr>
        <w:t xml:space="preserve">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8651D1" w:rsidP="0096781B">
      <w:pPr>
        <w:jc w:val="both"/>
        <w:rPr>
          <w:rFonts w:cs="Simplified Arabic"/>
          <w:b/>
          <w:bCs/>
          <w:sz w:val="28"/>
          <w:szCs w:val="28"/>
          <w:rtl/>
        </w:rPr>
      </w:pPr>
      <w:r>
        <w:rPr>
          <w:rFonts w:cs="Simplified Arabic" w:hint="cs"/>
          <w:b/>
          <w:bCs/>
          <w:sz w:val="28"/>
          <w:szCs w:val="28"/>
          <w:rtl/>
        </w:rPr>
        <w:t xml:space="preserve">مع </w:t>
      </w:r>
      <w:r w:rsidR="00947698">
        <w:rPr>
          <w:rFonts w:cs="Simplified Arabic" w:hint="cs"/>
          <w:b/>
          <w:bCs/>
          <w:sz w:val="28"/>
          <w:szCs w:val="28"/>
          <w:rtl/>
        </w:rPr>
        <w:t>مطلع</w:t>
      </w:r>
      <w:r>
        <w:rPr>
          <w:rFonts w:cs="Simplified Arabic" w:hint="cs"/>
          <w:b/>
          <w:bCs/>
          <w:sz w:val="28"/>
          <w:szCs w:val="28"/>
          <w:rtl/>
        </w:rPr>
        <w:t xml:space="preserve"> هذه الحلقة </w:t>
      </w:r>
      <w:r w:rsidR="00933B88">
        <w:rPr>
          <w:rFonts w:cs="Simplified Arabic" w:hint="cs"/>
          <w:b/>
          <w:bCs/>
          <w:sz w:val="28"/>
          <w:szCs w:val="28"/>
          <w:rtl/>
        </w:rPr>
        <w:t xml:space="preserve">يسرنا أن </w:t>
      </w:r>
      <w:r>
        <w:rPr>
          <w:rFonts w:cs="Simplified Arabic" w:hint="cs"/>
          <w:b/>
          <w:bCs/>
          <w:sz w:val="28"/>
          <w:szCs w:val="28"/>
          <w:rtl/>
        </w:rPr>
        <w:t>نُرحب</w:t>
      </w:r>
      <w:r w:rsidR="00D65A06">
        <w:rPr>
          <w:rFonts w:cs="Simplified Arabic" w:hint="cs"/>
          <w:b/>
          <w:bCs/>
          <w:sz w:val="28"/>
          <w:szCs w:val="28"/>
          <w:rtl/>
        </w:rPr>
        <w:t xml:space="preserve"> </w:t>
      </w:r>
      <w:r>
        <w:rPr>
          <w:rFonts w:cs="Simplified Arabic" w:hint="cs"/>
          <w:b/>
          <w:bCs/>
          <w:sz w:val="28"/>
          <w:szCs w:val="28"/>
          <w:rtl/>
        </w:rPr>
        <w:t>ب</w:t>
      </w:r>
      <w:r w:rsidR="009A25DC" w:rsidRPr="009A25DC">
        <w:rPr>
          <w:rFonts w:cs="Simplified Arabic"/>
          <w:b/>
          <w:bCs/>
          <w:sz w:val="28"/>
          <w:szCs w:val="28"/>
          <w:rtl/>
        </w:rPr>
        <w:t>صاحب الفضيلة الشيخ عبد الكريم بن عبد الله الخضير،</w:t>
      </w:r>
      <w:r w:rsidR="00933B88">
        <w:rPr>
          <w:rFonts w:cs="Simplified Arabic" w:hint="cs"/>
          <w:b/>
          <w:bCs/>
          <w:sz w:val="28"/>
          <w:szCs w:val="28"/>
          <w:rtl/>
        </w:rPr>
        <w:t xml:space="preserve"> </w:t>
      </w:r>
      <w:r w:rsidR="009A25DC" w:rsidRPr="009A25DC">
        <w:rPr>
          <w:rFonts w:cs="Simplified Arabic"/>
          <w:b/>
          <w:bCs/>
          <w:sz w:val="28"/>
          <w:szCs w:val="28"/>
          <w:rtl/>
        </w:rPr>
        <w:t xml:space="preserve">فأهلاً </w:t>
      </w:r>
      <w:r w:rsidR="00933B88">
        <w:rPr>
          <w:rFonts w:cs="Simplified Arabic" w:hint="cs"/>
          <w:b/>
          <w:bCs/>
          <w:sz w:val="28"/>
          <w:szCs w:val="28"/>
          <w:rtl/>
        </w:rPr>
        <w:t xml:space="preserve">ومرحبًا </w:t>
      </w:r>
      <w:r w:rsidR="009A25DC" w:rsidRPr="009A25DC">
        <w:rPr>
          <w:rFonts w:cs="Simplified Arabic"/>
          <w:b/>
          <w:bCs/>
          <w:sz w:val="28"/>
          <w:szCs w:val="28"/>
          <w:rtl/>
        </w:rPr>
        <w:t xml:space="preserve">بكم فضيلة </w:t>
      </w:r>
      <w:r w:rsidR="003F5416">
        <w:rPr>
          <w:rFonts w:cs="Simplified Arabic" w:hint="cs"/>
          <w:b/>
          <w:bCs/>
          <w:sz w:val="28"/>
          <w:szCs w:val="28"/>
          <w:rtl/>
        </w:rPr>
        <w:t>الدكتور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592F68">
        <w:rPr>
          <w:rFonts w:cs="Simplified Arabic" w:hint="cs"/>
          <w:sz w:val="28"/>
          <w:szCs w:val="28"/>
          <w:rtl/>
        </w:rPr>
        <w:t>،</w:t>
      </w:r>
      <w:r w:rsidRPr="00CF5B63">
        <w:rPr>
          <w:rFonts w:cs="Simplified Arabic"/>
          <w:sz w:val="28"/>
          <w:szCs w:val="28"/>
          <w:rtl/>
        </w:rPr>
        <w:t xml:space="preserve"> وبارك فيكم وفي الإخوة المُستمعين.</w:t>
      </w:r>
    </w:p>
    <w:p w:rsidR="0096781B" w:rsidRDefault="00AF3AE1" w:rsidP="0096781B">
      <w:pPr>
        <w:jc w:val="both"/>
        <w:rPr>
          <w:rFonts w:cs="Simplified Arabic"/>
          <w:b/>
          <w:bCs/>
          <w:sz w:val="28"/>
          <w:szCs w:val="28"/>
          <w:rtl/>
        </w:rPr>
      </w:pPr>
      <w:r w:rsidRPr="00AF3AE1">
        <w:rPr>
          <w:rFonts w:cs="Simplified Arabic"/>
          <w:b/>
          <w:bCs/>
          <w:sz w:val="28"/>
          <w:szCs w:val="28"/>
          <w:rtl/>
        </w:rPr>
        <w:t xml:space="preserve">المقدم: </w:t>
      </w:r>
      <w:r w:rsidR="0096781B" w:rsidRPr="0096781B">
        <w:rPr>
          <w:rFonts w:cs="Simplified Arabic"/>
          <w:b/>
          <w:bCs/>
          <w:sz w:val="28"/>
          <w:szCs w:val="28"/>
          <w:rtl/>
        </w:rPr>
        <w:t>لازلنا في أطراف الحديث، توقفنا عند طرفه الرابع في كتاب (التمني).</w:t>
      </w:r>
    </w:p>
    <w:p w:rsidR="005962DC" w:rsidRDefault="00E43376" w:rsidP="00BE088A">
      <w:pPr>
        <w:jc w:val="both"/>
        <w:rPr>
          <w:rFonts w:cs="Simplified Arabic"/>
          <w:sz w:val="28"/>
          <w:szCs w:val="28"/>
          <w:rtl/>
        </w:rPr>
      </w:pPr>
      <w:r w:rsidRPr="00981C77">
        <w:rPr>
          <w:rFonts w:cs="Simplified Arabic"/>
          <w:sz w:val="28"/>
          <w:szCs w:val="28"/>
          <w:rtl/>
        </w:rPr>
        <w:t xml:space="preserve">الحمد لله ربِّ العالمين، وصلى الله وسلَّم وبارك على عبده ورسوله نبينا محمد وعلى آله وصحبه أجمعين، </w:t>
      </w:r>
    </w:p>
    <w:p w:rsidR="00D36344" w:rsidRPr="00101B26" w:rsidRDefault="00D36344" w:rsidP="00D36344">
      <w:pPr>
        <w:jc w:val="both"/>
        <w:rPr>
          <w:rFonts w:cs="Simplified Arabic"/>
          <w:sz w:val="28"/>
          <w:szCs w:val="28"/>
          <w:rtl/>
        </w:rPr>
      </w:pPr>
      <w:r w:rsidRPr="00101B26">
        <w:rPr>
          <w:rFonts w:cs="Simplified Arabic"/>
          <w:sz w:val="28"/>
          <w:szCs w:val="28"/>
          <w:rtl/>
        </w:rPr>
        <w:t>في الحلقة السابقة، تكلمنا عن بعض الأطراف، ذكرنا الأربعة الأولى بل مازلنا في الرابع منها، وفي كتاب (التمني) بابُ ما يجوز من اللو.</w:t>
      </w:r>
    </w:p>
    <w:p w:rsidR="00D36344" w:rsidRPr="00101B26" w:rsidRDefault="00D36344" w:rsidP="00D36344">
      <w:pPr>
        <w:jc w:val="both"/>
        <w:rPr>
          <w:rFonts w:cs="Simplified Arabic"/>
          <w:sz w:val="28"/>
          <w:szCs w:val="28"/>
          <w:rtl/>
        </w:rPr>
      </w:pPr>
      <w:r w:rsidRPr="00101B26">
        <w:rPr>
          <w:rFonts w:cs="Simplified Arabic"/>
          <w:sz w:val="28"/>
          <w:szCs w:val="28"/>
          <w:rtl/>
        </w:rPr>
        <w:t xml:space="preserve">وذكرنا كلام أهل العلم في (لو) ودخول </w:t>
      </w:r>
      <w:r w:rsidR="00BE088A">
        <w:rPr>
          <w:rFonts w:cs="Simplified Arabic" w:hint="cs"/>
          <w:sz w:val="28"/>
          <w:szCs w:val="28"/>
          <w:rtl/>
        </w:rPr>
        <w:t>(</w:t>
      </w:r>
      <w:r w:rsidR="00592F68">
        <w:rPr>
          <w:rFonts w:cs="Simplified Arabic" w:hint="cs"/>
          <w:sz w:val="28"/>
          <w:szCs w:val="28"/>
          <w:rtl/>
        </w:rPr>
        <w:t>ا</w:t>
      </w:r>
      <w:r w:rsidRPr="00101B26">
        <w:rPr>
          <w:rFonts w:cs="Simplified Arabic"/>
          <w:sz w:val="28"/>
          <w:szCs w:val="28"/>
          <w:rtl/>
        </w:rPr>
        <w:t>ل</w:t>
      </w:r>
      <w:r w:rsidR="00BE088A">
        <w:rPr>
          <w:rFonts w:cs="Simplified Arabic" w:hint="cs"/>
          <w:sz w:val="28"/>
          <w:szCs w:val="28"/>
          <w:rtl/>
        </w:rPr>
        <w:t>)</w:t>
      </w:r>
      <w:r w:rsidRPr="00101B26">
        <w:rPr>
          <w:rFonts w:cs="Simplified Arabic"/>
          <w:sz w:val="28"/>
          <w:szCs w:val="28"/>
          <w:rtl/>
        </w:rPr>
        <w:t xml:space="preserve"> عليها، وفي آخر الحديث عنها ذكرنا نقل الحافظ </w:t>
      </w:r>
      <w:r w:rsidR="00BE4CE8">
        <w:rPr>
          <w:rFonts w:cs="Simplified Arabic" w:hint="cs"/>
          <w:sz w:val="28"/>
          <w:szCs w:val="28"/>
          <w:rtl/>
        </w:rPr>
        <w:t>ا</w:t>
      </w:r>
      <w:r w:rsidRPr="00101B26">
        <w:rPr>
          <w:rFonts w:cs="Simplified Arabic"/>
          <w:sz w:val="28"/>
          <w:szCs w:val="28"/>
          <w:rtl/>
        </w:rPr>
        <w:t>بن حجر عن عياض قوله: الذي يُفهَم من ترجمة البخاري ومما ذكره في الباب من الأحاديث أنه يجوز استعمال لو ولولا فيما يكون للاستقبال مما ف</w:t>
      </w:r>
      <w:r w:rsidR="00101B26">
        <w:rPr>
          <w:rFonts w:cs="Simplified Arabic" w:hint="cs"/>
          <w:sz w:val="28"/>
          <w:szCs w:val="28"/>
          <w:rtl/>
        </w:rPr>
        <w:t>ِ</w:t>
      </w:r>
      <w:r w:rsidRPr="00101B26">
        <w:rPr>
          <w:rFonts w:cs="Simplified Arabic"/>
          <w:sz w:val="28"/>
          <w:szCs w:val="28"/>
          <w:rtl/>
        </w:rPr>
        <w:t>عله لوجود غيره، وهو من باب (لو)؛ لكونه لم يُدخِل في الباب إلا ما هو للاستقبال وما هو حقٌ</w:t>
      </w:r>
      <w:r w:rsidR="00592F68">
        <w:rPr>
          <w:rFonts w:cs="Simplified Arabic" w:hint="cs"/>
          <w:sz w:val="28"/>
          <w:szCs w:val="28"/>
          <w:rtl/>
        </w:rPr>
        <w:t>ّ</w:t>
      </w:r>
      <w:r w:rsidR="00592F68">
        <w:rPr>
          <w:rFonts w:cs="Simplified Arabic"/>
          <w:sz w:val="28"/>
          <w:szCs w:val="28"/>
          <w:rtl/>
        </w:rPr>
        <w:t xml:space="preserve"> صحيحٌ مُتي</w:t>
      </w:r>
      <w:r w:rsidRPr="00101B26">
        <w:rPr>
          <w:rFonts w:cs="Simplified Arabic"/>
          <w:sz w:val="28"/>
          <w:szCs w:val="28"/>
          <w:rtl/>
        </w:rPr>
        <w:t>ق</w:t>
      </w:r>
      <w:r w:rsidR="00592F68">
        <w:rPr>
          <w:rFonts w:cs="Simplified Arabic" w:hint="cs"/>
          <w:sz w:val="28"/>
          <w:szCs w:val="28"/>
          <w:rtl/>
        </w:rPr>
        <w:t>َّ</w:t>
      </w:r>
      <w:r w:rsidRPr="00101B26">
        <w:rPr>
          <w:rFonts w:cs="Simplified Arabic"/>
          <w:sz w:val="28"/>
          <w:szCs w:val="28"/>
          <w:rtl/>
        </w:rPr>
        <w:t>ن، بخلاف الماضي والمُنقضي أو ما فيه اعتراضٌ على الغيب والقدر السابق.</w:t>
      </w:r>
    </w:p>
    <w:p w:rsidR="00D36344" w:rsidRPr="00101B26" w:rsidRDefault="00D36344" w:rsidP="00D36344">
      <w:pPr>
        <w:jc w:val="both"/>
        <w:rPr>
          <w:rFonts w:cs="Simplified Arabic"/>
          <w:sz w:val="28"/>
          <w:szCs w:val="28"/>
          <w:rtl/>
        </w:rPr>
      </w:pPr>
      <w:r w:rsidRPr="00101B26">
        <w:rPr>
          <w:rFonts w:cs="Simplified Arabic"/>
          <w:sz w:val="28"/>
          <w:szCs w:val="28"/>
          <w:rtl/>
        </w:rPr>
        <w:t>قال: والنهيُ إنما هو حيث قاله مُعتقدًا ذلك حتمًا</w:t>
      </w:r>
      <w:r w:rsidR="00592F68">
        <w:rPr>
          <w:rFonts w:cs="Simplified Arabic" w:hint="cs"/>
          <w:sz w:val="28"/>
          <w:szCs w:val="28"/>
          <w:rtl/>
        </w:rPr>
        <w:t>،</w:t>
      </w:r>
      <w:r w:rsidRPr="00101B26">
        <w:rPr>
          <w:rFonts w:cs="Simplified Arabic"/>
          <w:sz w:val="28"/>
          <w:szCs w:val="28"/>
          <w:rtl/>
        </w:rPr>
        <w:t xml:space="preserve"> وأنه لو فعل ذلك لم يُصبه ما أصابه قطعًا. فأما من ردَّ ذلك إلى مشيئة الله تعالى</w:t>
      </w:r>
      <w:r w:rsidR="00592F68">
        <w:rPr>
          <w:rFonts w:cs="Simplified Arabic" w:hint="cs"/>
          <w:sz w:val="28"/>
          <w:szCs w:val="28"/>
          <w:rtl/>
        </w:rPr>
        <w:t>،</w:t>
      </w:r>
      <w:r w:rsidRPr="00101B26">
        <w:rPr>
          <w:rFonts w:cs="Simplified Arabic"/>
          <w:sz w:val="28"/>
          <w:szCs w:val="28"/>
          <w:rtl/>
        </w:rPr>
        <w:t xml:space="preserve"> وأنه لولا أن الله أراد ذلك ما وقع، فليس من هذا.</w:t>
      </w:r>
    </w:p>
    <w:p w:rsidR="00D36344" w:rsidRPr="00101B26" w:rsidRDefault="00D36344" w:rsidP="00D36344">
      <w:pPr>
        <w:jc w:val="both"/>
        <w:rPr>
          <w:rFonts w:cs="Simplified Arabic"/>
          <w:sz w:val="28"/>
          <w:szCs w:val="28"/>
          <w:rtl/>
        </w:rPr>
      </w:pPr>
      <w:r w:rsidRPr="00101B26">
        <w:rPr>
          <w:rFonts w:cs="Simplified Arabic"/>
          <w:sz w:val="28"/>
          <w:szCs w:val="28"/>
          <w:rtl/>
        </w:rPr>
        <w:t xml:space="preserve">قال: والذي عندي في معنى الحديث أن النهي على ظاهره وعمومه لكنه نهي تنزيه، ويدلُّ عليه قوله: </w:t>
      </w:r>
      <w:r w:rsidRPr="00101B26">
        <w:rPr>
          <w:rFonts w:cs="Simplified Arabic"/>
          <w:color w:val="0000FF"/>
          <w:sz w:val="28"/>
          <w:szCs w:val="28"/>
          <w:rtl/>
        </w:rPr>
        <w:t>«فإن لو تفتح عمل الشيطان»</w:t>
      </w:r>
      <w:r w:rsidRPr="00101B26">
        <w:rPr>
          <w:rFonts w:cs="Simplified Arabic"/>
          <w:sz w:val="28"/>
          <w:szCs w:val="28"/>
          <w:rtl/>
        </w:rPr>
        <w:t xml:space="preserve"> أي: يُلقي الشيطان في القلب معارضة القدر فيوسوس به الشيطان.</w:t>
      </w:r>
    </w:p>
    <w:p w:rsidR="00D36344" w:rsidRPr="00101B26" w:rsidRDefault="00D36344" w:rsidP="00D36344">
      <w:pPr>
        <w:jc w:val="both"/>
        <w:rPr>
          <w:rFonts w:cs="Simplified Arabic"/>
          <w:sz w:val="28"/>
          <w:szCs w:val="28"/>
          <w:rtl/>
        </w:rPr>
      </w:pPr>
      <w:r w:rsidRPr="00101B26">
        <w:rPr>
          <w:rFonts w:cs="Simplified Arabic"/>
          <w:sz w:val="28"/>
          <w:szCs w:val="28"/>
          <w:rtl/>
        </w:rPr>
        <w:t>والذي عندي في معنى الحديث أن النهي على ظاهره وعمومه</w:t>
      </w:r>
      <w:r w:rsidR="00103781">
        <w:rPr>
          <w:rFonts w:cs="Simplified Arabic"/>
          <w:sz w:val="28"/>
          <w:szCs w:val="28"/>
          <w:rtl/>
        </w:rPr>
        <w:t>-</w:t>
      </w:r>
      <w:r w:rsidRPr="00101B26">
        <w:rPr>
          <w:rFonts w:cs="Simplified Arabic"/>
          <w:sz w:val="28"/>
          <w:szCs w:val="28"/>
          <w:rtl/>
        </w:rPr>
        <w:t xml:space="preserve"> يشمل كل السياقات التي جاءت فيها (لو)، يعني منهي عنها مُطلقًا، لكن كيف جاءت في الأحاديث؟ هو نهي تنزيه وليس نهي تحريم.</w:t>
      </w:r>
    </w:p>
    <w:p w:rsidR="00D36344" w:rsidRPr="00101B26" w:rsidRDefault="00D36344" w:rsidP="00D36344">
      <w:pPr>
        <w:jc w:val="both"/>
        <w:rPr>
          <w:rFonts w:cs="Simplified Arabic"/>
          <w:sz w:val="28"/>
          <w:szCs w:val="28"/>
          <w:rtl/>
        </w:rPr>
      </w:pPr>
      <w:r w:rsidRPr="00101B26">
        <w:rPr>
          <w:rFonts w:cs="Simplified Arabic"/>
          <w:sz w:val="28"/>
          <w:szCs w:val="28"/>
          <w:rtl/>
        </w:rPr>
        <w:t xml:space="preserve">قال: ويدلُّ عليه قوله: </w:t>
      </w:r>
      <w:r w:rsidRPr="00101B26">
        <w:rPr>
          <w:rFonts w:cs="Simplified Arabic"/>
          <w:color w:val="0000FF"/>
          <w:sz w:val="28"/>
          <w:szCs w:val="28"/>
          <w:rtl/>
        </w:rPr>
        <w:t>«فإن لو تفتح عمل الشيطان»</w:t>
      </w:r>
      <w:r w:rsidRPr="00101B26">
        <w:rPr>
          <w:rFonts w:cs="Simplified Arabic"/>
          <w:sz w:val="28"/>
          <w:szCs w:val="28"/>
          <w:rtl/>
        </w:rPr>
        <w:t xml:space="preserve"> أي: يُلقي الشيطان في القلب معارضة القدر فيوسوس به الشيطان.</w:t>
      </w:r>
    </w:p>
    <w:p w:rsidR="00D36344" w:rsidRPr="00101B26" w:rsidRDefault="00D36344" w:rsidP="00D36344">
      <w:pPr>
        <w:jc w:val="both"/>
        <w:rPr>
          <w:rFonts w:cs="Simplified Arabic"/>
          <w:sz w:val="28"/>
          <w:szCs w:val="28"/>
          <w:rtl/>
        </w:rPr>
      </w:pPr>
      <w:r w:rsidRPr="00101B26">
        <w:rPr>
          <w:rFonts w:cs="Simplified Arabic"/>
          <w:sz w:val="28"/>
          <w:szCs w:val="28"/>
          <w:rtl/>
        </w:rPr>
        <w:t xml:space="preserve">وتعقبه النووي بأنه جاء من استعمال (لو) في الماضي، مثل قوله: </w:t>
      </w:r>
      <w:r w:rsidRPr="00101B26">
        <w:rPr>
          <w:rFonts w:cs="Simplified Arabic"/>
          <w:color w:val="0000FF"/>
          <w:sz w:val="28"/>
          <w:szCs w:val="28"/>
          <w:rtl/>
        </w:rPr>
        <w:t>«لو استقبلت من أمري ما استدبرت، ما أهديت»</w:t>
      </w:r>
      <w:r w:rsidRPr="00101B26">
        <w:rPr>
          <w:rFonts w:cs="Simplified Arabic"/>
          <w:sz w:val="28"/>
          <w:szCs w:val="28"/>
          <w:rtl/>
        </w:rPr>
        <w:t xml:space="preserve"> فالظاهر أن النهي عن إطلاق ذلك فيما لا فائدة فيه.</w:t>
      </w:r>
    </w:p>
    <w:p w:rsidR="00D36344" w:rsidRPr="00101B26" w:rsidRDefault="00D36344" w:rsidP="00D36344">
      <w:pPr>
        <w:jc w:val="both"/>
        <w:rPr>
          <w:rFonts w:cs="Simplified Arabic"/>
          <w:sz w:val="28"/>
          <w:szCs w:val="28"/>
          <w:rtl/>
        </w:rPr>
      </w:pPr>
      <w:r w:rsidRPr="00101B26">
        <w:rPr>
          <w:rFonts w:cs="Simplified Arabic"/>
          <w:sz w:val="28"/>
          <w:szCs w:val="28"/>
          <w:rtl/>
        </w:rPr>
        <w:t xml:space="preserve">الآن هذا أمر مضى، </w:t>
      </w:r>
      <w:r w:rsidRPr="00101B26">
        <w:rPr>
          <w:rFonts w:cs="Simplified Arabic"/>
          <w:color w:val="0000FF"/>
          <w:sz w:val="28"/>
          <w:szCs w:val="28"/>
          <w:rtl/>
        </w:rPr>
        <w:t>«لو استقبلت من أمري ما استدبرت، ما أهديت»</w:t>
      </w:r>
      <w:r w:rsidRPr="00101B26">
        <w:rPr>
          <w:rFonts w:cs="Simplified Arabic"/>
          <w:sz w:val="28"/>
          <w:szCs w:val="28"/>
          <w:rtl/>
        </w:rPr>
        <w:t>، سوق لهذه مُتقدِم ومضى، فهل فيه فائدة مثل قول (لو)؟</w:t>
      </w:r>
    </w:p>
    <w:p w:rsidR="00D36344" w:rsidRPr="00101B26" w:rsidRDefault="00D36344" w:rsidP="00D36344">
      <w:pPr>
        <w:jc w:val="both"/>
        <w:rPr>
          <w:rFonts w:cs="Simplified Arabic"/>
          <w:sz w:val="28"/>
          <w:szCs w:val="28"/>
          <w:rtl/>
        </w:rPr>
      </w:pPr>
      <w:r w:rsidRPr="00101B26">
        <w:rPr>
          <w:rFonts w:cs="Simplified Arabic"/>
          <w:sz w:val="28"/>
          <w:szCs w:val="28"/>
          <w:rtl/>
        </w:rPr>
        <w:t>نعم، فيه فائدة. وإن لم تُفِد في الماضي تُفيد في المستقبل.</w:t>
      </w:r>
    </w:p>
    <w:p w:rsidR="00D36344" w:rsidRPr="00D36344" w:rsidRDefault="00D36344" w:rsidP="00D36344">
      <w:pPr>
        <w:jc w:val="both"/>
        <w:rPr>
          <w:rFonts w:cs="Simplified Arabic"/>
          <w:b/>
          <w:bCs/>
          <w:sz w:val="28"/>
          <w:szCs w:val="28"/>
          <w:rtl/>
        </w:rPr>
      </w:pPr>
      <w:r w:rsidRPr="00D36344">
        <w:rPr>
          <w:rFonts w:cs="Simplified Arabic"/>
          <w:b/>
          <w:bCs/>
          <w:sz w:val="28"/>
          <w:szCs w:val="28"/>
          <w:rtl/>
        </w:rPr>
        <w:t>أحد الحضور: أو في الحاضر، قناعة الصحابة.</w:t>
      </w:r>
    </w:p>
    <w:p w:rsidR="00D36344" w:rsidRPr="00101B26" w:rsidRDefault="00D36344" w:rsidP="00D36344">
      <w:pPr>
        <w:jc w:val="both"/>
        <w:rPr>
          <w:rFonts w:cs="Simplified Arabic"/>
          <w:sz w:val="28"/>
          <w:szCs w:val="28"/>
          <w:rtl/>
        </w:rPr>
      </w:pPr>
      <w:r w:rsidRPr="00101B26">
        <w:rPr>
          <w:rFonts w:cs="Simplified Arabic"/>
          <w:sz w:val="28"/>
          <w:szCs w:val="28"/>
          <w:rtl/>
        </w:rPr>
        <w:t>نعم، هي تُفيد في المستقبل بلا شك.</w:t>
      </w:r>
    </w:p>
    <w:p w:rsidR="00D36344" w:rsidRPr="00D36344" w:rsidRDefault="00D36344" w:rsidP="00D36344">
      <w:pPr>
        <w:jc w:val="both"/>
        <w:rPr>
          <w:rFonts w:cs="Simplified Arabic"/>
          <w:b/>
          <w:bCs/>
          <w:sz w:val="28"/>
          <w:szCs w:val="28"/>
          <w:rtl/>
        </w:rPr>
      </w:pPr>
      <w:r w:rsidRPr="00D36344">
        <w:rPr>
          <w:rFonts w:cs="Simplified Arabic"/>
          <w:b/>
          <w:bCs/>
          <w:sz w:val="28"/>
          <w:szCs w:val="28"/>
          <w:rtl/>
        </w:rPr>
        <w:lastRenderedPageBreak/>
        <w:t>المقدم: إثبات حُكم، يا شيخ، تُعتبر إثبات حُكم.</w:t>
      </w:r>
    </w:p>
    <w:p w:rsidR="00D36344" w:rsidRPr="00101B26" w:rsidRDefault="00D36344" w:rsidP="00D36344">
      <w:pPr>
        <w:jc w:val="both"/>
        <w:rPr>
          <w:rFonts w:cs="Simplified Arabic"/>
          <w:sz w:val="28"/>
          <w:szCs w:val="28"/>
          <w:rtl/>
        </w:rPr>
      </w:pPr>
      <w:r w:rsidRPr="00101B26">
        <w:rPr>
          <w:rFonts w:cs="Simplified Arabic"/>
          <w:sz w:val="28"/>
          <w:szCs w:val="28"/>
          <w:rtl/>
        </w:rPr>
        <w:t>بلا شك تُثبت حُكم، وأيضًا لإقناع الصحابة في الحاضر.</w:t>
      </w:r>
    </w:p>
    <w:p w:rsidR="00D36344" w:rsidRPr="00101B26" w:rsidRDefault="00D36344" w:rsidP="00D36344">
      <w:pPr>
        <w:jc w:val="both"/>
        <w:rPr>
          <w:rFonts w:cs="Simplified Arabic"/>
          <w:sz w:val="28"/>
          <w:szCs w:val="28"/>
          <w:rtl/>
        </w:rPr>
      </w:pPr>
      <w:r w:rsidRPr="00101B26">
        <w:rPr>
          <w:rFonts w:cs="Simplified Arabic"/>
          <w:sz w:val="28"/>
          <w:szCs w:val="28"/>
          <w:rtl/>
        </w:rPr>
        <w:t>فالظاهر أن النهي عن إطلاق ذلك فيما لا فائدة فيه، وأما من قال ذلك تأسفًا على ما فات من طاعة الله أو ما هو مُتعذِّرٌ عليه منه ونحو هذا، فلا بأس به. وعليه يُحمَل أكثر الاستعمال الموجود في الأحاديث.</w:t>
      </w:r>
    </w:p>
    <w:p w:rsidR="00D36344" w:rsidRPr="00101B26" w:rsidRDefault="00D36344" w:rsidP="00D36344">
      <w:pPr>
        <w:jc w:val="both"/>
        <w:rPr>
          <w:rFonts w:cs="Simplified Arabic"/>
          <w:sz w:val="28"/>
          <w:szCs w:val="28"/>
          <w:rtl/>
        </w:rPr>
      </w:pPr>
      <w:r w:rsidRPr="00101B26">
        <w:rPr>
          <w:rFonts w:cs="Simplified Arabic"/>
          <w:sz w:val="28"/>
          <w:szCs w:val="28"/>
          <w:rtl/>
        </w:rPr>
        <w:t>يعني لو أن شخصًا أو مجموعة حجوا، ونزلوا في منزل، من م</w:t>
      </w:r>
      <w:r w:rsidR="00101B26">
        <w:rPr>
          <w:rFonts w:cs="Simplified Arabic" w:hint="cs"/>
          <w:sz w:val="28"/>
          <w:szCs w:val="28"/>
          <w:rtl/>
        </w:rPr>
        <w:t>ِ</w:t>
      </w:r>
      <w:r w:rsidRPr="00101B26">
        <w:rPr>
          <w:rFonts w:cs="Simplified Arabic"/>
          <w:sz w:val="28"/>
          <w:szCs w:val="28"/>
          <w:rtl/>
        </w:rPr>
        <w:t>نى أو من عرفة أو من مزدلفة، فقال بعضهم: لو أننا ما نزلنا هذا المنزل لما لحقتنا هذه المشقة. إن كان مجرد تأسُّف على ما حصل، تفتح عمل الشيطان. لكن إن كان قال</w:t>
      </w:r>
      <w:r w:rsidR="00BE088A">
        <w:rPr>
          <w:rFonts w:cs="Simplified Arabic" w:hint="cs"/>
          <w:sz w:val="28"/>
          <w:szCs w:val="28"/>
          <w:rtl/>
        </w:rPr>
        <w:t>و</w:t>
      </w:r>
      <w:r w:rsidRPr="00101B26">
        <w:rPr>
          <w:rFonts w:cs="Simplified Arabic"/>
          <w:sz w:val="28"/>
          <w:szCs w:val="28"/>
          <w:rtl/>
        </w:rPr>
        <w:t>ها ليُفيد</w:t>
      </w:r>
      <w:r w:rsidR="00BE088A">
        <w:rPr>
          <w:rFonts w:cs="Simplified Arabic" w:hint="cs"/>
          <w:sz w:val="28"/>
          <w:szCs w:val="28"/>
          <w:rtl/>
        </w:rPr>
        <w:t>وا</w:t>
      </w:r>
      <w:r w:rsidRPr="00101B26">
        <w:rPr>
          <w:rFonts w:cs="Simplified Arabic"/>
          <w:sz w:val="28"/>
          <w:szCs w:val="28"/>
          <w:rtl/>
        </w:rPr>
        <w:t xml:space="preserve"> منها في السنوات القادمة أو في المواطن اللاحقة، فلها فائدة.</w:t>
      </w:r>
    </w:p>
    <w:p w:rsidR="00D36344" w:rsidRPr="00D36344" w:rsidRDefault="00D36344" w:rsidP="00D36344">
      <w:pPr>
        <w:jc w:val="both"/>
        <w:rPr>
          <w:rFonts w:cs="Simplified Arabic"/>
          <w:b/>
          <w:bCs/>
          <w:sz w:val="28"/>
          <w:szCs w:val="28"/>
          <w:rtl/>
        </w:rPr>
      </w:pPr>
      <w:r w:rsidRPr="00D36344">
        <w:rPr>
          <w:rFonts w:cs="Simplified Arabic"/>
          <w:b/>
          <w:bCs/>
          <w:sz w:val="28"/>
          <w:szCs w:val="28"/>
          <w:rtl/>
        </w:rPr>
        <w:t>أحد الحضور: أو أن هذه المشقة منعتهم عن طاعة أو عملٍ صالح تلك الليلة، لم يستطيعوا القيام بها.</w:t>
      </w:r>
    </w:p>
    <w:p w:rsidR="00D36344" w:rsidRPr="00101B26" w:rsidRDefault="00D36344" w:rsidP="00D36344">
      <w:pPr>
        <w:jc w:val="both"/>
        <w:rPr>
          <w:rFonts w:cs="Simplified Arabic"/>
          <w:sz w:val="28"/>
          <w:szCs w:val="28"/>
          <w:rtl/>
        </w:rPr>
      </w:pPr>
      <w:r w:rsidRPr="00101B26">
        <w:rPr>
          <w:rFonts w:cs="Simplified Arabic"/>
          <w:sz w:val="28"/>
          <w:szCs w:val="28"/>
          <w:rtl/>
        </w:rPr>
        <w:t>يعني إذا كانت المشقة بالنسبة لمنى في آخرها، في أبعد موقعٍ من الجمرات مثلاً، وقالوا: لو قَرُبنا من الجمرات لما لحقتنا هذه المشقة ولما عاقتنا عن استغلال الوقت؛ لأنه يحتاج إلى سا</w:t>
      </w:r>
      <w:r w:rsidR="00BE088A">
        <w:rPr>
          <w:rFonts w:cs="Simplified Arabic"/>
          <w:sz w:val="28"/>
          <w:szCs w:val="28"/>
          <w:rtl/>
        </w:rPr>
        <w:t>عة ذهاب</w:t>
      </w:r>
      <w:r w:rsidR="00103781">
        <w:rPr>
          <w:rFonts w:cs="Simplified Arabic" w:hint="cs"/>
          <w:sz w:val="28"/>
          <w:szCs w:val="28"/>
          <w:rtl/>
        </w:rPr>
        <w:t>ًا</w:t>
      </w:r>
      <w:r w:rsidR="00BE088A">
        <w:rPr>
          <w:rFonts w:cs="Simplified Arabic"/>
          <w:sz w:val="28"/>
          <w:szCs w:val="28"/>
          <w:rtl/>
        </w:rPr>
        <w:t xml:space="preserve"> وساعة إياب</w:t>
      </w:r>
      <w:r w:rsidR="00103781">
        <w:rPr>
          <w:rFonts w:cs="Simplified Arabic" w:hint="cs"/>
          <w:sz w:val="28"/>
          <w:szCs w:val="28"/>
          <w:rtl/>
        </w:rPr>
        <w:t>ًا</w:t>
      </w:r>
      <w:r w:rsidRPr="00101B26">
        <w:rPr>
          <w:rFonts w:cs="Simplified Arabic"/>
          <w:sz w:val="28"/>
          <w:szCs w:val="28"/>
          <w:rtl/>
        </w:rPr>
        <w:t>، تُستغل هذه الساعة في عباداتٍ أخرى.</w:t>
      </w:r>
    </w:p>
    <w:p w:rsidR="00D36344" w:rsidRPr="00101B26" w:rsidRDefault="00D36344" w:rsidP="00D36344">
      <w:pPr>
        <w:jc w:val="both"/>
        <w:rPr>
          <w:rFonts w:cs="Simplified Arabic"/>
          <w:sz w:val="28"/>
          <w:szCs w:val="28"/>
          <w:rtl/>
        </w:rPr>
      </w:pPr>
      <w:r w:rsidRPr="00101B26">
        <w:rPr>
          <w:rFonts w:cs="Simplified Arabic"/>
          <w:sz w:val="28"/>
          <w:szCs w:val="28"/>
          <w:rtl/>
        </w:rPr>
        <w:t>يعني إذا كان تأسفه من أجل فوات مصلحة شرعية، أو ليُستدرَك فيما بعد، فهذا لا يضر.</w:t>
      </w:r>
    </w:p>
    <w:p w:rsidR="00D36344" w:rsidRPr="00101B26" w:rsidRDefault="00D36344" w:rsidP="00D36344">
      <w:pPr>
        <w:jc w:val="both"/>
        <w:rPr>
          <w:rFonts w:cs="Simplified Arabic"/>
          <w:sz w:val="28"/>
          <w:szCs w:val="28"/>
          <w:rtl/>
        </w:rPr>
      </w:pPr>
      <w:r w:rsidRPr="00101B26">
        <w:rPr>
          <w:rFonts w:cs="Simplified Arabic"/>
          <w:sz w:val="28"/>
          <w:szCs w:val="28"/>
          <w:rtl/>
        </w:rPr>
        <w:t>لكن الإشكال إذا كان هذا الأسلوب</w:t>
      </w:r>
      <w:bookmarkStart w:id="0" w:name="_GoBack"/>
      <w:bookmarkEnd w:id="0"/>
      <w:r w:rsidRPr="00101B26">
        <w:rPr>
          <w:rFonts w:cs="Simplified Arabic"/>
          <w:sz w:val="28"/>
          <w:szCs w:val="28"/>
          <w:rtl/>
        </w:rPr>
        <w:t xml:space="preserve"> لا يترتب عليه مصلحة.</w:t>
      </w:r>
    </w:p>
    <w:p w:rsidR="00D36344" w:rsidRPr="00101B26" w:rsidRDefault="00D36344" w:rsidP="00D36344">
      <w:pPr>
        <w:jc w:val="both"/>
        <w:rPr>
          <w:rFonts w:cs="Simplified Arabic"/>
          <w:sz w:val="28"/>
          <w:szCs w:val="28"/>
          <w:rtl/>
        </w:rPr>
      </w:pPr>
      <w:r w:rsidRPr="00101B26">
        <w:rPr>
          <w:rFonts w:cs="Simplified Arabic"/>
          <w:sz w:val="28"/>
          <w:szCs w:val="28"/>
          <w:rtl/>
        </w:rPr>
        <w:t>وعليه يقول: وأما من قاله تأسفًا على ما فات من طاعة الله أو ما هو مُتعذرٌ عليه منه ونحو هذا، فلا بأس به وعليه يُحمَل أكثر الاستعمال الموجود في الأحاديث.</w:t>
      </w:r>
    </w:p>
    <w:p w:rsidR="00D36344" w:rsidRPr="00B65D22" w:rsidRDefault="00D36344" w:rsidP="00D36344">
      <w:pPr>
        <w:jc w:val="both"/>
        <w:rPr>
          <w:rFonts w:cs="Simplified Arabic"/>
          <w:sz w:val="28"/>
          <w:szCs w:val="28"/>
          <w:rtl/>
        </w:rPr>
      </w:pPr>
      <w:r w:rsidRPr="00B65D22">
        <w:rPr>
          <w:rFonts w:cs="Simplified Arabic"/>
          <w:sz w:val="28"/>
          <w:szCs w:val="28"/>
          <w:rtl/>
        </w:rPr>
        <w:t>الموضع الخامس:</w:t>
      </w:r>
    </w:p>
    <w:p w:rsidR="00D36344" w:rsidRPr="00101B26" w:rsidRDefault="00D36344" w:rsidP="00D36344">
      <w:pPr>
        <w:jc w:val="both"/>
        <w:rPr>
          <w:rFonts w:cs="Simplified Arabic"/>
          <w:sz w:val="28"/>
          <w:szCs w:val="28"/>
          <w:rtl/>
        </w:rPr>
      </w:pPr>
      <w:r w:rsidRPr="00101B26">
        <w:rPr>
          <w:rFonts w:cs="Simplified Arabic"/>
          <w:sz w:val="28"/>
          <w:szCs w:val="28"/>
          <w:rtl/>
        </w:rPr>
        <w:t xml:space="preserve">في كتاب (الاعتصام بالكتاب والسُّنَّة) بابُ ما يُكرَه من التعمُّق والتنازع والغلو في الدين والبِدَع، لقوله تعالى: </w:t>
      </w:r>
      <w:r w:rsidRPr="00101B26">
        <w:rPr>
          <w:rFonts w:cs="Simplified Arabic"/>
          <w:b/>
          <w:bCs/>
          <w:color w:val="FF0000"/>
          <w:sz w:val="28"/>
          <w:szCs w:val="28"/>
          <w:rtl/>
        </w:rPr>
        <w:t xml:space="preserve">{يَا أَهْلَ الكِتَابِ لاَ تَغْلُوا فِي دِينِكُمْ وَلاَ تَقُولُوا عَلَى اللَّهِ إِلَّا الحَقَّ} </w:t>
      </w:r>
      <w:r w:rsidRPr="00101B26">
        <w:rPr>
          <w:rFonts w:cs="Simplified Arabic"/>
          <w:sz w:val="28"/>
          <w:szCs w:val="28"/>
          <w:rtl/>
        </w:rPr>
        <w:t>[سورة النساء 171].</w:t>
      </w:r>
    </w:p>
    <w:p w:rsidR="00D36344" w:rsidRPr="00101B26" w:rsidRDefault="00D36344" w:rsidP="00D36344">
      <w:pPr>
        <w:jc w:val="both"/>
        <w:rPr>
          <w:rFonts w:cs="Simplified Arabic"/>
          <w:sz w:val="28"/>
          <w:szCs w:val="28"/>
          <w:rtl/>
        </w:rPr>
      </w:pPr>
      <w:r w:rsidRPr="00101B26">
        <w:rPr>
          <w:rFonts w:cs="Simplified Arabic"/>
          <w:sz w:val="28"/>
          <w:szCs w:val="28"/>
          <w:rtl/>
        </w:rPr>
        <w:t>قال</w:t>
      </w:r>
      <w:r w:rsidR="00103781">
        <w:rPr>
          <w:rFonts w:cs="Simplified Arabic"/>
          <w:sz w:val="28"/>
          <w:szCs w:val="28"/>
          <w:rtl/>
        </w:rPr>
        <w:t>-</w:t>
      </w:r>
      <w:r w:rsidRPr="00101B26">
        <w:rPr>
          <w:rFonts w:cs="Simplified Arabic"/>
          <w:sz w:val="28"/>
          <w:szCs w:val="28"/>
          <w:rtl/>
        </w:rPr>
        <w:t xml:space="preserve"> رحمه الله</w:t>
      </w:r>
      <w:r w:rsidR="00103781">
        <w:rPr>
          <w:rFonts w:cs="Simplified Arabic"/>
          <w:sz w:val="28"/>
          <w:szCs w:val="28"/>
          <w:rtl/>
        </w:rPr>
        <w:t>-</w:t>
      </w:r>
      <w:r w:rsidRPr="00101B26">
        <w:rPr>
          <w:rFonts w:cs="Simplified Arabic"/>
          <w:sz w:val="28"/>
          <w:szCs w:val="28"/>
          <w:rtl/>
        </w:rPr>
        <w:t>: حدثنا عبد الله بن محمد، قال: حدثنا هشام، قال: أخبرنا معمر، عن ال</w:t>
      </w:r>
      <w:r w:rsidR="00101B26">
        <w:rPr>
          <w:rFonts w:cs="Simplified Arabic"/>
          <w:sz w:val="28"/>
          <w:szCs w:val="28"/>
          <w:rtl/>
        </w:rPr>
        <w:t>زهري، عن أبي سلمة، عن أبي هريرة</w:t>
      </w:r>
      <w:r w:rsidR="00103781">
        <w:rPr>
          <w:rFonts w:cs="Simplified Arabic" w:hint="cs"/>
          <w:sz w:val="28"/>
          <w:szCs w:val="28"/>
          <w:rtl/>
        </w:rPr>
        <w:t>–</w:t>
      </w:r>
      <w:r w:rsidR="00101B26">
        <w:rPr>
          <w:rFonts w:cs="Simplified Arabic" w:hint="cs"/>
          <w:sz w:val="28"/>
          <w:szCs w:val="28"/>
          <w:rtl/>
        </w:rPr>
        <w:t xml:space="preserve"> رضي الله عنه</w:t>
      </w:r>
      <w:r w:rsidR="00103781">
        <w:rPr>
          <w:rFonts w:cs="Simplified Arabic" w:hint="cs"/>
          <w:sz w:val="28"/>
          <w:szCs w:val="28"/>
          <w:rtl/>
        </w:rPr>
        <w:t>-</w:t>
      </w:r>
      <w:r w:rsidRPr="00101B26">
        <w:rPr>
          <w:rFonts w:cs="Simplified Arabic"/>
          <w:sz w:val="28"/>
          <w:szCs w:val="28"/>
          <w:rtl/>
        </w:rPr>
        <w:t xml:space="preserve"> قال: قال النبي</w:t>
      </w:r>
      <w:r w:rsidR="00103781">
        <w:rPr>
          <w:rFonts w:cs="Simplified Arabic" w:hint="cs"/>
          <w:sz w:val="28"/>
          <w:szCs w:val="28"/>
          <w:rtl/>
        </w:rPr>
        <w:t>-</w:t>
      </w:r>
      <w:r w:rsidRPr="00101B26">
        <w:rPr>
          <w:rFonts w:cs="Simplified Arabic"/>
          <w:sz w:val="28"/>
          <w:szCs w:val="28"/>
          <w:rtl/>
        </w:rPr>
        <w:t xml:space="preserve"> صلى الله عليه وسلم</w:t>
      </w:r>
      <w:r w:rsidR="00103781">
        <w:rPr>
          <w:rFonts w:cs="Simplified Arabic" w:hint="cs"/>
          <w:sz w:val="28"/>
          <w:szCs w:val="28"/>
          <w:rtl/>
        </w:rPr>
        <w:t>-:</w:t>
      </w:r>
      <w:r w:rsidRPr="00101B26">
        <w:rPr>
          <w:rFonts w:cs="Simplified Arabic"/>
          <w:sz w:val="28"/>
          <w:szCs w:val="28"/>
          <w:rtl/>
        </w:rPr>
        <w:t xml:space="preserve"> </w:t>
      </w:r>
      <w:r w:rsidRPr="00101B26">
        <w:rPr>
          <w:rFonts w:cs="Simplified Arabic"/>
          <w:color w:val="0000FF"/>
          <w:sz w:val="28"/>
          <w:szCs w:val="28"/>
          <w:rtl/>
        </w:rPr>
        <w:t>«لا تواصلوا»</w:t>
      </w:r>
      <w:r w:rsidRPr="00101B26">
        <w:rPr>
          <w:rFonts w:cs="Simplified Arabic"/>
          <w:sz w:val="28"/>
          <w:szCs w:val="28"/>
          <w:rtl/>
        </w:rPr>
        <w:t xml:space="preserve">، قالوا: إنك تواصل، قال: </w:t>
      </w:r>
      <w:r w:rsidRPr="00101B26">
        <w:rPr>
          <w:rFonts w:cs="Simplified Arabic"/>
          <w:color w:val="0000FF"/>
          <w:sz w:val="28"/>
          <w:szCs w:val="28"/>
          <w:rtl/>
        </w:rPr>
        <w:t>«إني لست مثلكم، إني أبيت يطعمني ربي ويسقيني»</w:t>
      </w:r>
      <w:r w:rsidRPr="00101B26">
        <w:rPr>
          <w:rFonts w:cs="Simplified Arabic"/>
          <w:sz w:val="28"/>
          <w:szCs w:val="28"/>
          <w:rtl/>
        </w:rPr>
        <w:t>، فلم ينتهوا عن الوصال، قال: فواصل بهم النبي</w:t>
      </w:r>
      <w:r w:rsidR="00103781">
        <w:rPr>
          <w:rFonts w:cs="Simplified Arabic" w:hint="cs"/>
          <w:sz w:val="28"/>
          <w:szCs w:val="28"/>
          <w:rtl/>
        </w:rPr>
        <w:t>-</w:t>
      </w:r>
      <w:r w:rsidRPr="00101B26">
        <w:rPr>
          <w:rFonts w:cs="Simplified Arabic"/>
          <w:sz w:val="28"/>
          <w:szCs w:val="28"/>
          <w:rtl/>
        </w:rPr>
        <w:t xml:space="preserve"> صلى الله عليه وسلم</w:t>
      </w:r>
      <w:r w:rsidR="00103781">
        <w:rPr>
          <w:rFonts w:cs="Simplified Arabic" w:hint="cs"/>
          <w:sz w:val="28"/>
          <w:szCs w:val="28"/>
          <w:rtl/>
        </w:rPr>
        <w:t>-</w:t>
      </w:r>
      <w:r w:rsidRPr="00101B26">
        <w:rPr>
          <w:rFonts w:cs="Simplified Arabic"/>
          <w:sz w:val="28"/>
          <w:szCs w:val="28"/>
          <w:rtl/>
        </w:rPr>
        <w:t xml:space="preserve"> يومين أو ليلتين، ثم رأوا الهلال، فقال النبي</w:t>
      </w:r>
      <w:r w:rsidR="00103781">
        <w:rPr>
          <w:rFonts w:cs="Simplified Arabic" w:hint="cs"/>
          <w:sz w:val="28"/>
          <w:szCs w:val="28"/>
          <w:rtl/>
        </w:rPr>
        <w:t>-</w:t>
      </w:r>
      <w:r w:rsidRPr="00101B26">
        <w:rPr>
          <w:rFonts w:cs="Simplified Arabic"/>
          <w:sz w:val="28"/>
          <w:szCs w:val="28"/>
          <w:rtl/>
        </w:rPr>
        <w:t xml:space="preserve"> صلى الله عليه وسلم</w:t>
      </w:r>
      <w:r w:rsidR="00103781">
        <w:rPr>
          <w:rFonts w:cs="Simplified Arabic" w:hint="cs"/>
          <w:sz w:val="28"/>
          <w:szCs w:val="28"/>
          <w:rtl/>
        </w:rPr>
        <w:t>-</w:t>
      </w:r>
      <w:r w:rsidRPr="00101B26">
        <w:rPr>
          <w:rFonts w:cs="Simplified Arabic"/>
          <w:sz w:val="28"/>
          <w:szCs w:val="28"/>
          <w:rtl/>
        </w:rPr>
        <w:t xml:space="preserve">: </w:t>
      </w:r>
      <w:r w:rsidRPr="00101B26">
        <w:rPr>
          <w:rFonts w:cs="Simplified Arabic"/>
          <w:color w:val="0000FF"/>
          <w:sz w:val="28"/>
          <w:szCs w:val="28"/>
          <w:rtl/>
        </w:rPr>
        <w:t xml:space="preserve">«لو تأخر الهلال لزدتكم» </w:t>
      </w:r>
      <w:r w:rsidR="00BE4CE8">
        <w:rPr>
          <w:rFonts w:cs="Simplified Arabic"/>
          <w:sz w:val="28"/>
          <w:szCs w:val="28"/>
          <w:rtl/>
        </w:rPr>
        <w:t>كالمُنك</w:t>
      </w:r>
      <w:r w:rsidR="00BE088A">
        <w:rPr>
          <w:rFonts w:cs="Simplified Arabic" w:hint="cs"/>
          <w:sz w:val="28"/>
          <w:szCs w:val="28"/>
          <w:rtl/>
        </w:rPr>
        <w:t>ِ</w:t>
      </w:r>
      <w:r w:rsidR="00BE4CE8">
        <w:rPr>
          <w:rFonts w:cs="Simplified Arabic" w:hint="cs"/>
          <w:sz w:val="28"/>
          <w:szCs w:val="28"/>
          <w:rtl/>
        </w:rPr>
        <w:t>ل</w:t>
      </w:r>
      <w:r w:rsidRPr="00101B26">
        <w:rPr>
          <w:rFonts w:cs="Simplified Arabic"/>
          <w:sz w:val="28"/>
          <w:szCs w:val="28"/>
          <w:rtl/>
        </w:rPr>
        <w:t xml:space="preserve"> لهم.</w:t>
      </w:r>
    </w:p>
    <w:p w:rsidR="00D36344" w:rsidRPr="00101B26" w:rsidRDefault="00D36344" w:rsidP="00D36344">
      <w:pPr>
        <w:jc w:val="both"/>
        <w:rPr>
          <w:rFonts w:cs="Simplified Arabic"/>
          <w:sz w:val="28"/>
          <w:szCs w:val="28"/>
          <w:rtl/>
        </w:rPr>
      </w:pPr>
      <w:r w:rsidRPr="00101B26">
        <w:rPr>
          <w:rFonts w:cs="Simplified Arabic"/>
          <w:sz w:val="28"/>
          <w:szCs w:val="28"/>
          <w:rtl/>
        </w:rPr>
        <w:t>تقدمت الإشارة إلى هذه الرواية.</w:t>
      </w:r>
    </w:p>
    <w:p w:rsidR="00D36344" w:rsidRPr="00101B26" w:rsidRDefault="00D36344" w:rsidP="00D36344">
      <w:pPr>
        <w:jc w:val="both"/>
        <w:rPr>
          <w:rFonts w:cs="Simplified Arabic"/>
          <w:sz w:val="28"/>
          <w:szCs w:val="28"/>
          <w:rtl/>
        </w:rPr>
      </w:pPr>
      <w:r w:rsidRPr="00101B26">
        <w:rPr>
          <w:rFonts w:cs="Simplified Arabic"/>
          <w:sz w:val="28"/>
          <w:szCs w:val="28"/>
          <w:rtl/>
        </w:rPr>
        <w:t>يقول ابن حجر: قوله: باب ما يُكره من التعمُّق والتنازع، زاد غير أبي ذر: في العلم</w:t>
      </w:r>
      <w:r w:rsidR="00103781">
        <w:rPr>
          <w:rFonts w:cs="Simplified Arabic"/>
          <w:sz w:val="28"/>
          <w:szCs w:val="28"/>
          <w:rtl/>
        </w:rPr>
        <w:t>-</w:t>
      </w:r>
      <w:r w:rsidRPr="00101B26">
        <w:rPr>
          <w:rFonts w:cs="Simplified Arabic"/>
          <w:sz w:val="28"/>
          <w:szCs w:val="28"/>
          <w:rtl/>
        </w:rPr>
        <w:t xml:space="preserve"> باب ما يُكره من التعمُّق والتنازع في العلم</w:t>
      </w:r>
      <w:r w:rsidR="00103781">
        <w:rPr>
          <w:rFonts w:cs="Simplified Arabic"/>
          <w:sz w:val="28"/>
          <w:szCs w:val="28"/>
          <w:rtl/>
        </w:rPr>
        <w:t>-</w:t>
      </w:r>
      <w:r w:rsidRPr="00101B26">
        <w:rPr>
          <w:rFonts w:cs="Simplified Arabic"/>
          <w:sz w:val="28"/>
          <w:szCs w:val="28"/>
          <w:rtl/>
        </w:rPr>
        <w:t xml:space="preserve"> وهو يتعلق بالتنازع والتعم</w:t>
      </w:r>
      <w:r w:rsidR="00101B26">
        <w:rPr>
          <w:rFonts w:cs="Simplified Arabic" w:hint="cs"/>
          <w:sz w:val="28"/>
          <w:szCs w:val="28"/>
          <w:rtl/>
        </w:rPr>
        <w:t>ُّ</w:t>
      </w:r>
      <w:r w:rsidRPr="00101B26">
        <w:rPr>
          <w:rFonts w:cs="Simplified Arabic"/>
          <w:sz w:val="28"/>
          <w:szCs w:val="28"/>
          <w:rtl/>
        </w:rPr>
        <w:t>ق معًا. كما أن قوله: وا</w:t>
      </w:r>
      <w:r w:rsidR="006C426F">
        <w:rPr>
          <w:rFonts w:cs="Simplified Arabic"/>
          <w:sz w:val="28"/>
          <w:szCs w:val="28"/>
          <w:rtl/>
        </w:rPr>
        <w:t>لغلو في الدين والبدع، يتناولهما</w:t>
      </w:r>
      <w:r w:rsidR="006C426F">
        <w:rPr>
          <w:rFonts w:cs="Simplified Arabic" w:hint="cs"/>
          <w:sz w:val="28"/>
          <w:szCs w:val="28"/>
          <w:rtl/>
        </w:rPr>
        <w:t>،</w:t>
      </w:r>
      <w:r w:rsidRPr="00101B26">
        <w:rPr>
          <w:rFonts w:cs="Simplified Arabic"/>
          <w:sz w:val="28"/>
          <w:szCs w:val="28"/>
          <w:rtl/>
        </w:rPr>
        <w:t xml:space="preserve"> وقوله: لقول الله تعالى: </w:t>
      </w:r>
      <w:r w:rsidRPr="006C426F">
        <w:rPr>
          <w:rFonts w:cs="Simplified Arabic"/>
          <w:b/>
          <w:bCs/>
          <w:color w:val="FF0000"/>
          <w:sz w:val="28"/>
          <w:szCs w:val="28"/>
          <w:rtl/>
        </w:rPr>
        <w:t>{يَاأَهْلَ الْكِتَابِ لَا تَغْلُوا فِي دِينِكُمْ وَلَا تَقُولُوا عَلَى اللَّهِ إِلَّا الْحَقَّ}</w:t>
      </w:r>
      <w:r w:rsidRPr="00101B26">
        <w:rPr>
          <w:rFonts w:cs="Simplified Arabic"/>
          <w:sz w:val="28"/>
          <w:szCs w:val="28"/>
          <w:rtl/>
        </w:rPr>
        <w:t xml:space="preserve"> [سورة النساء 171] صدر الآية</w:t>
      </w:r>
      <w:r w:rsidR="00103781">
        <w:rPr>
          <w:rFonts w:cs="Simplified Arabic"/>
          <w:sz w:val="28"/>
          <w:szCs w:val="28"/>
          <w:rtl/>
        </w:rPr>
        <w:t>-</w:t>
      </w:r>
      <w:r w:rsidRPr="00101B26">
        <w:rPr>
          <w:rFonts w:cs="Simplified Arabic"/>
          <w:sz w:val="28"/>
          <w:szCs w:val="28"/>
          <w:rtl/>
        </w:rPr>
        <w:t xml:space="preserve"> </w:t>
      </w:r>
      <w:r w:rsidRPr="006C426F">
        <w:rPr>
          <w:rFonts w:cs="Simplified Arabic"/>
          <w:b/>
          <w:bCs/>
          <w:color w:val="FF0000"/>
          <w:sz w:val="28"/>
          <w:szCs w:val="28"/>
          <w:rtl/>
        </w:rPr>
        <w:t>{لَا تَغْلُوا فِي دِينِكُمْ}</w:t>
      </w:r>
      <w:r w:rsidR="00103781">
        <w:rPr>
          <w:rFonts w:cs="Simplified Arabic"/>
          <w:sz w:val="28"/>
          <w:szCs w:val="28"/>
          <w:rtl/>
        </w:rPr>
        <w:t>-</w:t>
      </w:r>
      <w:r w:rsidRPr="00101B26">
        <w:rPr>
          <w:rFonts w:cs="Simplified Arabic"/>
          <w:sz w:val="28"/>
          <w:szCs w:val="28"/>
          <w:rtl/>
        </w:rPr>
        <w:t xml:space="preserve"> يتعلَّق بفروع الدين، وهي المُعبَر عنه في الترجمة بالعلم وما بعده يتعلق بأصوله. </w:t>
      </w:r>
    </w:p>
    <w:p w:rsidR="00D36344" w:rsidRPr="00D36344" w:rsidRDefault="00D36344" w:rsidP="00D36344">
      <w:pPr>
        <w:jc w:val="both"/>
        <w:rPr>
          <w:rFonts w:cs="Simplified Arabic"/>
          <w:b/>
          <w:bCs/>
          <w:sz w:val="28"/>
          <w:szCs w:val="28"/>
          <w:rtl/>
        </w:rPr>
      </w:pPr>
      <w:r w:rsidRPr="00D36344">
        <w:rPr>
          <w:rFonts w:cs="Simplified Arabic"/>
          <w:b/>
          <w:bCs/>
          <w:sz w:val="28"/>
          <w:szCs w:val="28"/>
          <w:rtl/>
        </w:rPr>
        <w:t xml:space="preserve">المقدم: </w:t>
      </w:r>
      <w:r w:rsidRPr="006C426F">
        <w:rPr>
          <w:rFonts w:cs="Simplified Arabic"/>
          <w:b/>
          <w:bCs/>
          <w:color w:val="FF0000"/>
          <w:sz w:val="28"/>
          <w:szCs w:val="28"/>
          <w:rtl/>
        </w:rPr>
        <w:t>{وَلَا تَقُولُوا عَلَى اللَّهِ}</w:t>
      </w:r>
      <w:r w:rsidRPr="00D36344">
        <w:rPr>
          <w:rFonts w:cs="Simplified Arabic"/>
          <w:b/>
          <w:bCs/>
          <w:sz w:val="28"/>
          <w:szCs w:val="28"/>
          <w:rtl/>
        </w:rPr>
        <w:t>؟</w:t>
      </w:r>
    </w:p>
    <w:p w:rsidR="00D36344" w:rsidRPr="006C426F" w:rsidRDefault="00D36344" w:rsidP="00D36344">
      <w:pPr>
        <w:jc w:val="both"/>
        <w:rPr>
          <w:rFonts w:cs="Simplified Arabic"/>
          <w:sz w:val="28"/>
          <w:szCs w:val="28"/>
          <w:rtl/>
        </w:rPr>
      </w:pPr>
      <w:r w:rsidRPr="006C426F">
        <w:rPr>
          <w:rFonts w:cs="Simplified Arabic"/>
          <w:sz w:val="28"/>
          <w:szCs w:val="28"/>
          <w:rtl/>
        </w:rPr>
        <w:t>نعم، يتعلَّق بأصول الدين.</w:t>
      </w:r>
    </w:p>
    <w:p w:rsidR="00D36344" w:rsidRPr="006C426F" w:rsidRDefault="00D36344" w:rsidP="00D36344">
      <w:pPr>
        <w:jc w:val="both"/>
        <w:rPr>
          <w:rFonts w:cs="Simplified Arabic"/>
          <w:sz w:val="28"/>
          <w:szCs w:val="28"/>
          <w:rtl/>
        </w:rPr>
      </w:pPr>
      <w:r w:rsidRPr="006C426F">
        <w:rPr>
          <w:rFonts w:cs="Simplified Arabic"/>
          <w:sz w:val="28"/>
          <w:szCs w:val="28"/>
          <w:rtl/>
        </w:rPr>
        <w:lastRenderedPageBreak/>
        <w:t>فأما التعمُّق فهو التشديد في الأمر حتى يتجاوز الحد فيه. وأما التنازع فمن المنازعة وهي في الأصل المجاذبة، ويُعَبَ</w:t>
      </w:r>
      <w:r w:rsidR="000E6102">
        <w:rPr>
          <w:rFonts w:cs="Simplified Arabic" w:hint="cs"/>
          <w:sz w:val="28"/>
          <w:szCs w:val="28"/>
          <w:rtl/>
        </w:rPr>
        <w:t>ّ</w:t>
      </w:r>
      <w:r w:rsidRPr="006C426F">
        <w:rPr>
          <w:rFonts w:cs="Simplified Arabic"/>
          <w:sz w:val="28"/>
          <w:szCs w:val="28"/>
          <w:rtl/>
        </w:rPr>
        <w:t xml:space="preserve">ر عنها بالمجادلة، والمراد بها: المجادلة عند الاختلاف في الحكم إذا لم يتضح الدليل، والمذموم منه اللجاج بعد قيام الدليل. </w:t>
      </w:r>
    </w:p>
    <w:p w:rsidR="00D36344" w:rsidRPr="006C426F" w:rsidRDefault="00D36344" w:rsidP="00D36344">
      <w:pPr>
        <w:jc w:val="both"/>
        <w:rPr>
          <w:rFonts w:cs="Simplified Arabic"/>
          <w:sz w:val="28"/>
          <w:szCs w:val="28"/>
          <w:rtl/>
        </w:rPr>
      </w:pPr>
      <w:r w:rsidRPr="006C426F">
        <w:rPr>
          <w:rFonts w:cs="Simplified Arabic"/>
          <w:sz w:val="28"/>
          <w:szCs w:val="28"/>
          <w:rtl/>
        </w:rPr>
        <w:t>التنازع من المنازعة، وهي في الأصل المجاذبة، ويُعبَ</w:t>
      </w:r>
      <w:r w:rsidR="000E6102">
        <w:rPr>
          <w:rFonts w:cs="Simplified Arabic" w:hint="cs"/>
          <w:sz w:val="28"/>
          <w:szCs w:val="28"/>
          <w:rtl/>
        </w:rPr>
        <w:t>ّ</w:t>
      </w:r>
      <w:r w:rsidRPr="006C426F">
        <w:rPr>
          <w:rFonts w:cs="Simplified Arabic"/>
          <w:sz w:val="28"/>
          <w:szCs w:val="28"/>
          <w:rtl/>
        </w:rPr>
        <w:t>ر عنها بالمُجادلة، والمراد بها: المجادلة عند الاختلاف في الحكم إذا لم يتضح الدليل.</w:t>
      </w:r>
    </w:p>
    <w:p w:rsidR="00D36344" w:rsidRPr="006C426F" w:rsidRDefault="00D36344" w:rsidP="000E6102">
      <w:pPr>
        <w:jc w:val="both"/>
        <w:rPr>
          <w:rFonts w:cs="Simplified Arabic"/>
          <w:sz w:val="28"/>
          <w:szCs w:val="28"/>
          <w:rtl/>
        </w:rPr>
      </w:pPr>
      <w:r w:rsidRPr="006C426F">
        <w:rPr>
          <w:rFonts w:cs="Simplified Arabic"/>
          <w:sz w:val="28"/>
          <w:szCs w:val="28"/>
          <w:rtl/>
        </w:rPr>
        <w:t xml:space="preserve">الآن هو يمدح التنازع، المُجاذبة، المُجادلة، هل هذا سياق مدح </w:t>
      </w:r>
      <w:r w:rsidR="000E6102">
        <w:rPr>
          <w:rFonts w:cs="Simplified Arabic" w:hint="cs"/>
          <w:sz w:val="28"/>
          <w:szCs w:val="28"/>
          <w:rtl/>
        </w:rPr>
        <w:t>أم</w:t>
      </w:r>
      <w:r w:rsidRPr="006C426F">
        <w:rPr>
          <w:rFonts w:cs="Simplified Arabic"/>
          <w:sz w:val="28"/>
          <w:szCs w:val="28"/>
          <w:rtl/>
        </w:rPr>
        <w:t xml:space="preserve"> ذم؟</w:t>
      </w:r>
    </w:p>
    <w:p w:rsidR="00D36344" w:rsidRPr="00D36344" w:rsidRDefault="00D36344" w:rsidP="00D36344">
      <w:pPr>
        <w:jc w:val="both"/>
        <w:rPr>
          <w:rFonts w:cs="Simplified Arabic"/>
          <w:b/>
          <w:bCs/>
          <w:sz w:val="28"/>
          <w:szCs w:val="28"/>
          <w:rtl/>
        </w:rPr>
      </w:pPr>
      <w:r w:rsidRPr="00D36344">
        <w:rPr>
          <w:rFonts w:cs="Simplified Arabic"/>
          <w:b/>
          <w:bCs/>
          <w:sz w:val="28"/>
          <w:szCs w:val="28"/>
          <w:rtl/>
        </w:rPr>
        <w:t>أحد الحضور: ذم.</w:t>
      </w:r>
    </w:p>
    <w:p w:rsidR="00D36344" w:rsidRPr="006C426F" w:rsidRDefault="00D36344" w:rsidP="00D36344">
      <w:pPr>
        <w:jc w:val="both"/>
        <w:rPr>
          <w:rFonts w:cs="Simplified Arabic"/>
          <w:sz w:val="28"/>
          <w:szCs w:val="28"/>
          <w:rtl/>
        </w:rPr>
      </w:pPr>
      <w:r w:rsidRPr="006C426F">
        <w:rPr>
          <w:rFonts w:cs="Simplified Arabic"/>
          <w:sz w:val="28"/>
          <w:szCs w:val="28"/>
          <w:rtl/>
        </w:rPr>
        <w:t>يقول: ويُعَبَ</w:t>
      </w:r>
      <w:r w:rsidR="000E6102">
        <w:rPr>
          <w:rFonts w:cs="Simplified Arabic" w:hint="cs"/>
          <w:sz w:val="28"/>
          <w:szCs w:val="28"/>
          <w:rtl/>
        </w:rPr>
        <w:t>ّ</w:t>
      </w:r>
      <w:r w:rsidRPr="006C426F">
        <w:rPr>
          <w:rFonts w:cs="Simplified Arabic"/>
          <w:sz w:val="28"/>
          <w:szCs w:val="28"/>
          <w:rtl/>
        </w:rPr>
        <w:t xml:space="preserve">ر عنها بالمجادلة، ويُراد بها: المجادلة عند الاختلاف في الحكم إذا لم يتضح الدليل، والمذموم منه اللجاج بعد قيام الدليل. </w:t>
      </w:r>
    </w:p>
    <w:p w:rsidR="00D36344" w:rsidRPr="006C426F" w:rsidRDefault="00D36344" w:rsidP="00D36344">
      <w:pPr>
        <w:jc w:val="both"/>
        <w:rPr>
          <w:rFonts w:cs="Simplified Arabic"/>
          <w:sz w:val="28"/>
          <w:szCs w:val="28"/>
          <w:rtl/>
        </w:rPr>
      </w:pPr>
      <w:r w:rsidRPr="006C426F">
        <w:rPr>
          <w:rFonts w:cs="Simplified Arabic"/>
          <w:sz w:val="28"/>
          <w:szCs w:val="28"/>
          <w:rtl/>
        </w:rPr>
        <w:t>يعني كأنه في الشطر الأول يقصد المجادلة للوصول إلى الحق، أما إذا اتضح الدليل فلا مُجادلة، تنتهي المُجادلة. مَن يُجادل بعد اتضاح الدليل، هذا مذموم بلا شك.</w:t>
      </w:r>
    </w:p>
    <w:p w:rsidR="00D36344" w:rsidRPr="006C426F" w:rsidRDefault="00D36344" w:rsidP="00D36344">
      <w:pPr>
        <w:jc w:val="both"/>
        <w:rPr>
          <w:rFonts w:cs="Simplified Arabic"/>
          <w:sz w:val="28"/>
          <w:szCs w:val="28"/>
          <w:rtl/>
        </w:rPr>
      </w:pPr>
      <w:r w:rsidRPr="006C426F">
        <w:rPr>
          <w:rFonts w:cs="Simplified Arabic"/>
          <w:sz w:val="28"/>
          <w:szCs w:val="28"/>
          <w:rtl/>
        </w:rPr>
        <w:t>وأما الغلو فهو المبالغة في الشيء والتشديد فيه بتجاوز الحد</w:t>
      </w:r>
      <w:r w:rsidR="000E6102">
        <w:rPr>
          <w:rFonts w:cs="Simplified Arabic" w:hint="cs"/>
          <w:sz w:val="28"/>
          <w:szCs w:val="28"/>
          <w:rtl/>
        </w:rPr>
        <w:t>،</w:t>
      </w:r>
      <w:r w:rsidRPr="006C426F">
        <w:rPr>
          <w:rFonts w:cs="Simplified Arabic"/>
          <w:sz w:val="28"/>
          <w:szCs w:val="28"/>
          <w:rtl/>
        </w:rPr>
        <w:t xml:space="preserve"> وفيه معنى التعمُّق، وأما الب</w:t>
      </w:r>
      <w:r w:rsidR="006C426F">
        <w:rPr>
          <w:rFonts w:cs="Simplified Arabic" w:hint="cs"/>
          <w:sz w:val="28"/>
          <w:szCs w:val="28"/>
          <w:rtl/>
        </w:rPr>
        <w:t>ِ</w:t>
      </w:r>
      <w:r w:rsidRPr="006C426F">
        <w:rPr>
          <w:rFonts w:cs="Simplified Arabic"/>
          <w:sz w:val="28"/>
          <w:szCs w:val="28"/>
          <w:rtl/>
        </w:rPr>
        <w:t>د</w:t>
      </w:r>
      <w:r w:rsidR="006C426F">
        <w:rPr>
          <w:rFonts w:cs="Simplified Arabic" w:hint="cs"/>
          <w:sz w:val="28"/>
          <w:szCs w:val="28"/>
          <w:rtl/>
        </w:rPr>
        <w:t>َ</w:t>
      </w:r>
      <w:r w:rsidRPr="006C426F">
        <w:rPr>
          <w:rFonts w:cs="Simplified Arabic"/>
          <w:sz w:val="28"/>
          <w:szCs w:val="28"/>
          <w:rtl/>
        </w:rPr>
        <w:t>ع فهو جمع بدعة وهو كل شيءٍ ليس له مثالٌ سابق.</w:t>
      </w:r>
    </w:p>
    <w:p w:rsidR="00D36344" w:rsidRPr="006C426F" w:rsidRDefault="00D36344" w:rsidP="00D36344">
      <w:pPr>
        <w:jc w:val="both"/>
        <w:rPr>
          <w:rFonts w:cs="Simplified Arabic"/>
          <w:sz w:val="28"/>
          <w:szCs w:val="28"/>
          <w:rtl/>
        </w:rPr>
      </w:pPr>
      <w:r w:rsidRPr="006C426F">
        <w:rPr>
          <w:rFonts w:cs="Simplified Arabic"/>
          <w:sz w:val="28"/>
          <w:szCs w:val="28"/>
          <w:rtl/>
        </w:rPr>
        <w:t>يعني تعريف البدعة، لغةً: ما عُمِلَ على غير مثالٍ سابق.</w:t>
      </w:r>
    </w:p>
    <w:p w:rsidR="00D36344" w:rsidRPr="006C426F" w:rsidRDefault="00D36344" w:rsidP="00D36344">
      <w:pPr>
        <w:jc w:val="both"/>
        <w:rPr>
          <w:rFonts w:cs="Simplified Arabic"/>
          <w:sz w:val="28"/>
          <w:szCs w:val="28"/>
          <w:rtl/>
        </w:rPr>
      </w:pPr>
      <w:r w:rsidRPr="006C426F">
        <w:rPr>
          <w:rFonts w:cs="Simplified Arabic"/>
          <w:sz w:val="28"/>
          <w:szCs w:val="28"/>
          <w:rtl/>
        </w:rPr>
        <w:t>وتعريف البِدَع في الشرع: ما عُمِلَ على جهة التعبُّد مما لم يسبق له شرعية في الكتاب والسُّنَّة.</w:t>
      </w:r>
    </w:p>
    <w:p w:rsidR="00D36344" w:rsidRPr="006C426F" w:rsidRDefault="00D36344" w:rsidP="00D36344">
      <w:pPr>
        <w:jc w:val="both"/>
        <w:rPr>
          <w:rFonts w:cs="Simplified Arabic"/>
          <w:sz w:val="28"/>
          <w:szCs w:val="28"/>
          <w:rtl/>
        </w:rPr>
      </w:pPr>
      <w:r w:rsidRPr="006C426F">
        <w:rPr>
          <w:rFonts w:cs="Simplified Arabic"/>
          <w:sz w:val="28"/>
          <w:szCs w:val="28"/>
          <w:rtl/>
        </w:rPr>
        <w:t>والحديث مُخرجٌ في (صحيح مُسلم) فهو مُتفقٌ عليه.</w:t>
      </w:r>
    </w:p>
    <w:p w:rsidR="00D36344" w:rsidRPr="00D36344" w:rsidRDefault="00D36344" w:rsidP="00255A3C">
      <w:pPr>
        <w:jc w:val="both"/>
        <w:rPr>
          <w:rFonts w:cs="Simplified Arabic"/>
          <w:b/>
          <w:bCs/>
          <w:sz w:val="28"/>
          <w:szCs w:val="28"/>
          <w:rtl/>
        </w:rPr>
      </w:pPr>
      <w:r w:rsidRPr="00D36344">
        <w:rPr>
          <w:rFonts w:cs="Simplified Arabic"/>
          <w:b/>
          <w:bCs/>
          <w:sz w:val="28"/>
          <w:szCs w:val="28"/>
          <w:rtl/>
        </w:rPr>
        <w:t>المقدم: قال</w:t>
      </w:r>
      <w:r w:rsidR="00103781">
        <w:rPr>
          <w:rFonts w:cs="Simplified Arabic"/>
          <w:b/>
          <w:bCs/>
          <w:sz w:val="28"/>
          <w:szCs w:val="28"/>
          <w:rtl/>
        </w:rPr>
        <w:t>-</w:t>
      </w:r>
      <w:r w:rsidRPr="00D36344">
        <w:rPr>
          <w:rFonts w:cs="Simplified Arabic"/>
          <w:b/>
          <w:bCs/>
          <w:sz w:val="28"/>
          <w:szCs w:val="28"/>
          <w:rtl/>
        </w:rPr>
        <w:t xml:space="preserve"> رحمه الله تعالى</w:t>
      </w:r>
      <w:r w:rsidR="00103781">
        <w:rPr>
          <w:rFonts w:cs="Simplified Arabic"/>
          <w:b/>
          <w:bCs/>
          <w:sz w:val="28"/>
          <w:szCs w:val="28"/>
          <w:rtl/>
        </w:rPr>
        <w:t>-</w:t>
      </w:r>
      <w:r w:rsidRPr="00D36344">
        <w:rPr>
          <w:rFonts w:cs="Simplified Arabic"/>
          <w:b/>
          <w:bCs/>
          <w:sz w:val="28"/>
          <w:szCs w:val="28"/>
          <w:rtl/>
        </w:rPr>
        <w:t xml:space="preserve"> عَنْ أَبِي جُحَيْفَةَ</w:t>
      </w:r>
      <w:r w:rsidR="00103781">
        <w:rPr>
          <w:rFonts w:cs="Simplified Arabic"/>
          <w:b/>
          <w:bCs/>
          <w:sz w:val="28"/>
          <w:szCs w:val="28"/>
          <w:rtl/>
        </w:rPr>
        <w:t>-</w:t>
      </w:r>
      <w:r w:rsidRPr="00D36344">
        <w:rPr>
          <w:rFonts w:cs="Simplified Arabic"/>
          <w:b/>
          <w:bCs/>
          <w:sz w:val="28"/>
          <w:szCs w:val="28"/>
          <w:rtl/>
        </w:rPr>
        <w:t xml:space="preserve"> رضي الله عنه</w:t>
      </w:r>
      <w:r w:rsidR="00103781">
        <w:rPr>
          <w:rFonts w:cs="Simplified Arabic"/>
          <w:b/>
          <w:bCs/>
          <w:sz w:val="28"/>
          <w:szCs w:val="28"/>
          <w:rtl/>
        </w:rPr>
        <w:t>-</w:t>
      </w:r>
      <w:r w:rsidRPr="00D36344">
        <w:rPr>
          <w:rFonts w:cs="Simplified Arabic"/>
          <w:b/>
          <w:bCs/>
          <w:sz w:val="28"/>
          <w:szCs w:val="28"/>
          <w:rtl/>
        </w:rPr>
        <w:t xml:space="preserve"> قَالَ: آخَى النَّبِيُّ </w:t>
      </w:r>
      <w:r w:rsidR="000E6102">
        <w:rPr>
          <w:rFonts w:cs="Simplified Arabic" w:hint="cs"/>
          <w:b/>
          <w:bCs/>
          <w:sz w:val="28"/>
          <w:szCs w:val="28"/>
          <w:rtl/>
        </w:rPr>
        <w:t>-</w:t>
      </w:r>
      <w:r w:rsidRPr="00D36344">
        <w:rPr>
          <w:rFonts w:cs="Simplified Arabic"/>
          <w:b/>
          <w:bCs/>
          <w:sz w:val="28"/>
          <w:szCs w:val="28"/>
          <w:rtl/>
        </w:rPr>
        <w:t>صلى الله عليه وسلم</w:t>
      </w:r>
      <w:r w:rsidR="000E6102">
        <w:rPr>
          <w:rFonts w:cs="Simplified Arabic" w:hint="cs"/>
          <w:b/>
          <w:bCs/>
          <w:sz w:val="28"/>
          <w:szCs w:val="28"/>
          <w:rtl/>
        </w:rPr>
        <w:t>-</w:t>
      </w:r>
      <w:r w:rsidRPr="00D36344">
        <w:rPr>
          <w:rFonts w:cs="Simplified Arabic"/>
          <w:b/>
          <w:bCs/>
          <w:sz w:val="28"/>
          <w:szCs w:val="28"/>
          <w:rtl/>
        </w:rPr>
        <w:t xml:space="preserve"> بَيْنَ سَلْمَانَ وَأَبِي الدَّرْدَاءِ</w:t>
      </w:r>
      <w:r w:rsidR="00255A3C">
        <w:rPr>
          <w:rFonts w:cs="Simplified Arabic" w:hint="cs"/>
          <w:b/>
          <w:bCs/>
          <w:sz w:val="28"/>
          <w:szCs w:val="28"/>
          <w:rtl/>
        </w:rPr>
        <w:t>- رضي الله عنهما-</w:t>
      </w:r>
      <w:r w:rsidRPr="00D36344">
        <w:rPr>
          <w:rFonts w:cs="Simplified Arabic"/>
          <w:b/>
          <w:bCs/>
          <w:sz w:val="28"/>
          <w:szCs w:val="28"/>
          <w:rtl/>
        </w:rPr>
        <w:t>، فَزَارَ سَلْمَانُ أَبَا الدَّرْدَاءِ فَرَأَى أُمَّ الدَّرْدَاءِ مُتَبَذِّلَ</w:t>
      </w:r>
      <w:r w:rsidR="000E6102">
        <w:rPr>
          <w:rFonts w:cs="Simplified Arabic"/>
          <w:b/>
          <w:bCs/>
          <w:sz w:val="28"/>
          <w:szCs w:val="28"/>
          <w:rtl/>
        </w:rPr>
        <w:t>ةً فَقَالَ لَهَا: مَا شَأْنُكِ؟</w:t>
      </w:r>
      <w:r w:rsidRPr="00D36344">
        <w:rPr>
          <w:rFonts w:cs="Simplified Arabic"/>
          <w:b/>
          <w:bCs/>
          <w:sz w:val="28"/>
          <w:szCs w:val="28"/>
          <w:rtl/>
        </w:rPr>
        <w:t xml:space="preserve"> قَالَتْ: أَخُوكَ أَبُو الدَّرْدَاءِ لَيْسَ لَهُ حَاجَةٌ فِي الدُّنْيَا، فَجَاءَ أَبُو الدَّرْدَاءِ فَصَنَعَ لَهُ طَعَامًا، فَقَالَ: كُلْ، قَالَ: فَإِنِّي صَائِمٌ، قَالَ: مَا أَنَا بِآكِلٍ حَتَّى تَأْكُلَ،</w:t>
      </w:r>
      <w:r w:rsidR="00255A3C">
        <w:rPr>
          <w:rFonts w:cs="Simplified Arabic" w:hint="cs"/>
          <w:b/>
          <w:bCs/>
          <w:sz w:val="28"/>
          <w:szCs w:val="28"/>
          <w:rtl/>
        </w:rPr>
        <w:t xml:space="preserve"> </w:t>
      </w:r>
      <w:r w:rsidR="00391081">
        <w:rPr>
          <w:rFonts w:cs="Simplified Arabic"/>
          <w:b/>
          <w:bCs/>
          <w:sz w:val="28"/>
          <w:szCs w:val="28"/>
          <w:rtl/>
        </w:rPr>
        <w:t>فَأَكَل</w:t>
      </w:r>
      <w:r w:rsidR="00391081">
        <w:rPr>
          <w:rFonts w:cs="Simplified Arabic" w:hint="cs"/>
          <w:b/>
          <w:bCs/>
          <w:sz w:val="28"/>
          <w:szCs w:val="28"/>
          <w:rtl/>
        </w:rPr>
        <w:t>ا</w:t>
      </w:r>
      <w:r w:rsidRPr="00D36344">
        <w:rPr>
          <w:rFonts w:cs="Simplified Arabic"/>
          <w:b/>
          <w:bCs/>
          <w:sz w:val="28"/>
          <w:szCs w:val="28"/>
          <w:rtl/>
        </w:rPr>
        <w:t>، فَلَمَّا كَانَ اللَّيْلُ ذَهَبَ أَبُو الدَّرْدَاءِ يَقُومُ، قَالَ: نَمْ، فَنَامَ، ثُمَّ ذَهَبَ يَقُومُ فَقَالَ: نَمْ، فَلَمَّا كَانَ مِنْ آخِرِ اللَّيْلِ قَال</w:t>
      </w:r>
      <w:r w:rsidR="00391081">
        <w:rPr>
          <w:rFonts w:cs="Simplified Arabic"/>
          <w:b/>
          <w:bCs/>
          <w:sz w:val="28"/>
          <w:szCs w:val="28"/>
          <w:rtl/>
        </w:rPr>
        <w:t>َ سَلْمَانُ: قُمِ الآنَ، فَصَل</w:t>
      </w:r>
      <w:r w:rsidR="00391081">
        <w:rPr>
          <w:rFonts w:cs="Simplified Arabic" w:hint="cs"/>
          <w:b/>
          <w:bCs/>
          <w:sz w:val="28"/>
          <w:szCs w:val="28"/>
          <w:rtl/>
        </w:rPr>
        <w:t>َّ</w:t>
      </w:r>
      <w:r w:rsidRPr="00D36344">
        <w:rPr>
          <w:rFonts w:cs="Simplified Arabic"/>
          <w:b/>
          <w:bCs/>
          <w:sz w:val="28"/>
          <w:szCs w:val="28"/>
          <w:rtl/>
        </w:rPr>
        <w:t>يَا، فَقَالَ لَهُ سَلْمَانُ: إِنَّ لِرَبِّكَ عَلَيْكَ حَقًّا وَلِنَفْسِكَ عَلَيْكَ حَقًّا وَلأَهْلِكَ عَلَيْكَ حَقًّا، فَأَعْطِ كُلَّ ذِي حَقٍّ حَقَّهُ، فَأَتَى النَّبِيَّ</w:t>
      </w:r>
      <w:r w:rsidR="000E6102">
        <w:rPr>
          <w:rFonts w:cs="Simplified Arabic" w:hint="cs"/>
          <w:b/>
          <w:bCs/>
          <w:sz w:val="28"/>
          <w:szCs w:val="28"/>
          <w:rtl/>
        </w:rPr>
        <w:t>-</w:t>
      </w:r>
      <w:r w:rsidRPr="00D36344">
        <w:rPr>
          <w:rFonts w:cs="Simplified Arabic"/>
          <w:b/>
          <w:bCs/>
          <w:sz w:val="28"/>
          <w:szCs w:val="28"/>
          <w:rtl/>
        </w:rPr>
        <w:t xml:space="preserve"> صلى الله عليه وسلم</w:t>
      </w:r>
      <w:r w:rsidR="000E6102">
        <w:rPr>
          <w:rFonts w:cs="Simplified Arabic" w:hint="cs"/>
          <w:b/>
          <w:bCs/>
          <w:sz w:val="28"/>
          <w:szCs w:val="28"/>
          <w:rtl/>
        </w:rPr>
        <w:t>-</w:t>
      </w:r>
      <w:r w:rsidRPr="00D36344">
        <w:rPr>
          <w:rFonts w:cs="Simplified Arabic"/>
          <w:b/>
          <w:bCs/>
          <w:sz w:val="28"/>
          <w:szCs w:val="28"/>
          <w:rtl/>
        </w:rPr>
        <w:t xml:space="preserve"> فَذَكَرَ ذَلِكَ لَهُ، فَقَالَ النَّبِيُّ</w:t>
      </w:r>
      <w:r w:rsidR="000E6102">
        <w:rPr>
          <w:rFonts w:cs="Simplified Arabic" w:hint="cs"/>
          <w:b/>
          <w:bCs/>
          <w:sz w:val="28"/>
          <w:szCs w:val="28"/>
          <w:rtl/>
        </w:rPr>
        <w:t>-</w:t>
      </w:r>
      <w:r w:rsidRPr="00D36344">
        <w:rPr>
          <w:rFonts w:cs="Simplified Arabic"/>
          <w:b/>
          <w:bCs/>
          <w:sz w:val="28"/>
          <w:szCs w:val="28"/>
          <w:rtl/>
        </w:rPr>
        <w:t xml:space="preserve"> صلى الله عليه وسلم</w:t>
      </w:r>
      <w:r w:rsidR="000E6102">
        <w:rPr>
          <w:rFonts w:cs="Simplified Arabic" w:hint="cs"/>
          <w:b/>
          <w:bCs/>
          <w:sz w:val="28"/>
          <w:szCs w:val="28"/>
          <w:rtl/>
        </w:rPr>
        <w:t>-</w:t>
      </w:r>
      <w:r w:rsidRPr="00D36344">
        <w:rPr>
          <w:rFonts w:cs="Simplified Arabic"/>
          <w:b/>
          <w:bCs/>
          <w:sz w:val="28"/>
          <w:szCs w:val="28"/>
          <w:rtl/>
        </w:rPr>
        <w:t xml:space="preserve">: </w:t>
      </w:r>
      <w:r w:rsidRPr="00255A3C">
        <w:rPr>
          <w:rFonts w:cs="Simplified Arabic"/>
          <w:b/>
          <w:bCs/>
          <w:color w:val="0000FF"/>
          <w:sz w:val="28"/>
          <w:szCs w:val="28"/>
          <w:rtl/>
        </w:rPr>
        <w:t>«صَدَقَ سَلْمَانُ»</w:t>
      </w:r>
      <w:r w:rsidRPr="00D36344">
        <w:rPr>
          <w:rFonts w:cs="Simplified Arabic"/>
          <w:b/>
          <w:bCs/>
          <w:sz w:val="28"/>
          <w:szCs w:val="28"/>
          <w:rtl/>
        </w:rPr>
        <w:t>.</w:t>
      </w:r>
    </w:p>
    <w:p w:rsidR="00D36344" w:rsidRPr="00255A3C" w:rsidRDefault="00D36344" w:rsidP="00D36344">
      <w:pPr>
        <w:jc w:val="both"/>
        <w:rPr>
          <w:rFonts w:cs="Simplified Arabic"/>
          <w:sz w:val="28"/>
          <w:szCs w:val="28"/>
          <w:rtl/>
        </w:rPr>
      </w:pPr>
      <w:r w:rsidRPr="00255A3C">
        <w:rPr>
          <w:rFonts w:cs="Simplified Arabic"/>
          <w:sz w:val="28"/>
          <w:szCs w:val="28"/>
          <w:rtl/>
        </w:rPr>
        <w:t>راوي الحديث: أبو جُحيفة وَهب بن عبد الله بن مُسْلِم بن جُ</w:t>
      </w:r>
      <w:r w:rsidR="000E6102">
        <w:rPr>
          <w:rFonts w:cs="Simplified Arabic"/>
          <w:sz w:val="28"/>
          <w:szCs w:val="28"/>
          <w:rtl/>
        </w:rPr>
        <w:t>نادة بن حبيب بن سواء، أو السُ</w:t>
      </w:r>
      <w:r w:rsidR="000E6102">
        <w:rPr>
          <w:rFonts w:cs="Simplified Arabic" w:hint="cs"/>
          <w:sz w:val="28"/>
          <w:szCs w:val="28"/>
          <w:rtl/>
        </w:rPr>
        <w:t>ّ</w:t>
      </w:r>
      <w:r w:rsidR="000E6102">
        <w:rPr>
          <w:rFonts w:cs="Simplified Arabic"/>
          <w:sz w:val="28"/>
          <w:szCs w:val="28"/>
          <w:rtl/>
        </w:rPr>
        <w:t>وا</w:t>
      </w:r>
      <w:r w:rsidR="000E6102">
        <w:rPr>
          <w:rFonts w:cs="Simplified Arabic" w:hint="cs"/>
          <w:sz w:val="28"/>
          <w:szCs w:val="28"/>
          <w:rtl/>
        </w:rPr>
        <w:t>ئي</w:t>
      </w:r>
      <w:r w:rsidRPr="00255A3C">
        <w:rPr>
          <w:rFonts w:cs="Simplified Arabic"/>
          <w:sz w:val="28"/>
          <w:szCs w:val="28"/>
          <w:rtl/>
        </w:rPr>
        <w:t xml:space="preserve"> بضم السين المُهملة وتخفيف الواو والمد، بن عامر بن صعصعة. أبو جُحيفة مشهورٌ بكُنيته، قَدِم على النبي </w:t>
      </w:r>
      <w:r w:rsidR="000E6102">
        <w:rPr>
          <w:rFonts w:cs="Simplified Arabic" w:hint="cs"/>
          <w:sz w:val="28"/>
          <w:szCs w:val="28"/>
          <w:rtl/>
        </w:rPr>
        <w:t>-</w:t>
      </w:r>
      <w:r w:rsidRPr="00255A3C">
        <w:rPr>
          <w:rFonts w:cs="Simplified Arabic"/>
          <w:sz w:val="28"/>
          <w:szCs w:val="28"/>
          <w:rtl/>
        </w:rPr>
        <w:t>صلى الله عليه وسلم</w:t>
      </w:r>
      <w:r w:rsidR="000E6102">
        <w:rPr>
          <w:rFonts w:cs="Simplified Arabic" w:hint="cs"/>
          <w:sz w:val="28"/>
          <w:szCs w:val="28"/>
          <w:rtl/>
        </w:rPr>
        <w:t>-</w:t>
      </w:r>
      <w:r w:rsidRPr="00255A3C">
        <w:rPr>
          <w:rFonts w:cs="Simplified Arabic"/>
          <w:sz w:val="28"/>
          <w:szCs w:val="28"/>
          <w:rtl/>
        </w:rPr>
        <w:t xml:space="preserve"> في أواخر عُمُره وحَفِظَ عنه، ثمَّ صَحِب عليً</w:t>
      </w:r>
      <w:r w:rsidR="000E6102">
        <w:rPr>
          <w:rFonts w:cs="Simplified Arabic" w:hint="cs"/>
          <w:sz w:val="28"/>
          <w:szCs w:val="28"/>
          <w:rtl/>
        </w:rPr>
        <w:t>ّ</w:t>
      </w:r>
      <w:r w:rsidRPr="00255A3C">
        <w:rPr>
          <w:rFonts w:cs="Simplified Arabic"/>
          <w:sz w:val="28"/>
          <w:szCs w:val="28"/>
          <w:rtl/>
        </w:rPr>
        <w:t>ا بعده وولاه شُرطة الكوفة لما وليَ الخلافة، وكان عليٌ</w:t>
      </w:r>
      <w:r w:rsidR="000E6102">
        <w:rPr>
          <w:rFonts w:cs="Simplified Arabic" w:hint="cs"/>
          <w:sz w:val="28"/>
          <w:szCs w:val="28"/>
          <w:rtl/>
        </w:rPr>
        <w:t>ّ</w:t>
      </w:r>
      <w:r w:rsidR="00103781">
        <w:rPr>
          <w:rFonts w:cs="Simplified Arabic"/>
          <w:sz w:val="28"/>
          <w:szCs w:val="28"/>
          <w:rtl/>
        </w:rPr>
        <w:t>-</w:t>
      </w:r>
      <w:r w:rsidRPr="00255A3C">
        <w:rPr>
          <w:rFonts w:cs="Simplified Arabic"/>
          <w:sz w:val="28"/>
          <w:szCs w:val="28"/>
          <w:rtl/>
        </w:rPr>
        <w:t xml:space="preserve"> رضي الله عنه</w:t>
      </w:r>
      <w:r w:rsidR="00103781">
        <w:rPr>
          <w:rFonts w:cs="Simplified Arabic"/>
          <w:sz w:val="28"/>
          <w:szCs w:val="28"/>
          <w:rtl/>
        </w:rPr>
        <w:t>-</w:t>
      </w:r>
      <w:r w:rsidRPr="00255A3C">
        <w:rPr>
          <w:rFonts w:cs="Simplified Arabic"/>
          <w:sz w:val="28"/>
          <w:szCs w:val="28"/>
          <w:rtl/>
        </w:rPr>
        <w:t xml:space="preserve"> يُسميه: وَهْب الخير.</w:t>
      </w:r>
    </w:p>
    <w:p w:rsidR="00D36344" w:rsidRPr="00255A3C" w:rsidRDefault="00D36344" w:rsidP="00D36344">
      <w:pPr>
        <w:jc w:val="both"/>
        <w:rPr>
          <w:rFonts w:cs="Simplified Arabic"/>
          <w:sz w:val="28"/>
          <w:szCs w:val="28"/>
          <w:rtl/>
        </w:rPr>
      </w:pPr>
      <w:r w:rsidRPr="00255A3C">
        <w:rPr>
          <w:rFonts w:cs="Simplified Arabic"/>
          <w:sz w:val="28"/>
          <w:szCs w:val="28"/>
          <w:rtl/>
        </w:rPr>
        <w:t>قال الواقدي: مات في ولاية بِشر على العراق. وقال ابن حبان: سنة أربعٍ وستين.</w:t>
      </w:r>
    </w:p>
    <w:p w:rsidR="00D36344" w:rsidRPr="00255A3C" w:rsidRDefault="00D36344" w:rsidP="00D36344">
      <w:pPr>
        <w:jc w:val="both"/>
        <w:rPr>
          <w:rFonts w:cs="Simplified Arabic"/>
          <w:sz w:val="28"/>
          <w:szCs w:val="28"/>
          <w:rtl/>
        </w:rPr>
      </w:pPr>
      <w:r w:rsidRPr="00255A3C">
        <w:rPr>
          <w:rFonts w:cs="Simplified Arabic"/>
          <w:sz w:val="28"/>
          <w:szCs w:val="28"/>
          <w:rtl/>
        </w:rPr>
        <w:t xml:space="preserve">وهذا الحديث ترجم عليه الإمام البخاري بقوله: بابُ مَنْ أقسم على أخيه ليُفطِر في </w:t>
      </w:r>
      <w:r w:rsidR="00391081">
        <w:rPr>
          <w:rFonts w:cs="Simplified Arabic"/>
          <w:sz w:val="28"/>
          <w:szCs w:val="28"/>
          <w:rtl/>
        </w:rPr>
        <w:t>التطوَّع ولم ير</w:t>
      </w:r>
      <w:r w:rsidRPr="00255A3C">
        <w:rPr>
          <w:rFonts w:cs="Simplified Arabic"/>
          <w:sz w:val="28"/>
          <w:szCs w:val="28"/>
          <w:rtl/>
        </w:rPr>
        <w:t xml:space="preserve"> عليه قضاءً إذا كان أوفق له.</w:t>
      </w:r>
    </w:p>
    <w:p w:rsidR="00D36344" w:rsidRPr="00255A3C" w:rsidRDefault="00D36344" w:rsidP="00D36344">
      <w:pPr>
        <w:jc w:val="both"/>
        <w:rPr>
          <w:rFonts w:cs="Simplified Arabic"/>
          <w:sz w:val="28"/>
          <w:szCs w:val="28"/>
          <w:rtl/>
        </w:rPr>
      </w:pPr>
      <w:r w:rsidRPr="00255A3C">
        <w:rPr>
          <w:rFonts w:cs="Simplified Arabic"/>
          <w:sz w:val="28"/>
          <w:szCs w:val="28"/>
          <w:rtl/>
        </w:rPr>
        <w:lastRenderedPageBreak/>
        <w:t>يقول الكرماني: فإن قلت: أين الترجمة في الحديث؟ يعني: أين مُناسبة الترجمة للحديث؟ أو الحديث للترجمة؟</w:t>
      </w:r>
    </w:p>
    <w:p w:rsidR="00D36344" w:rsidRPr="001336CE" w:rsidRDefault="00D36344" w:rsidP="00D36344">
      <w:pPr>
        <w:jc w:val="both"/>
        <w:rPr>
          <w:rFonts w:cs="Simplified Arabic"/>
          <w:sz w:val="28"/>
          <w:szCs w:val="28"/>
          <w:rtl/>
        </w:rPr>
      </w:pPr>
      <w:r w:rsidRPr="001336CE">
        <w:rPr>
          <w:rFonts w:cs="Simplified Arabic"/>
          <w:sz w:val="28"/>
          <w:szCs w:val="28"/>
          <w:rtl/>
        </w:rPr>
        <w:t>قلت: السياق يدلُّ على تقدير قَسَم؛ لأنه باب من أقسَم، والحديث ليس فيه قَسَم.</w:t>
      </w:r>
    </w:p>
    <w:p w:rsidR="00D36344" w:rsidRPr="001336CE" w:rsidRDefault="00D36344" w:rsidP="00D36344">
      <w:pPr>
        <w:jc w:val="both"/>
        <w:rPr>
          <w:rFonts w:cs="Simplified Arabic"/>
          <w:sz w:val="28"/>
          <w:szCs w:val="28"/>
          <w:rtl/>
        </w:rPr>
      </w:pPr>
      <w:r w:rsidRPr="001336CE">
        <w:rPr>
          <w:rFonts w:cs="Simplified Arabic"/>
          <w:sz w:val="28"/>
          <w:szCs w:val="28"/>
          <w:rtl/>
        </w:rPr>
        <w:t>قلت: السياق يدلُّ على تقدير قَسَم قبل لفظة "ما أنا بآكل".</w:t>
      </w:r>
    </w:p>
    <w:p w:rsidR="00D36344" w:rsidRPr="001336CE" w:rsidRDefault="00D36344" w:rsidP="00D36344">
      <w:pPr>
        <w:jc w:val="both"/>
        <w:rPr>
          <w:rFonts w:cs="Simplified Arabic"/>
          <w:sz w:val="28"/>
          <w:szCs w:val="28"/>
          <w:rtl/>
        </w:rPr>
      </w:pPr>
      <w:r w:rsidRPr="001336CE">
        <w:rPr>
          <w:rFonts w:cs="Simplified Arabic"/>
          <w:sz w:val="28"/>
          <w:szCs w:val="28"/>
          <w:rtl/>
        </w:rPr>
        <w:t>ويقول العيني: مُطابقة الحديث للترجمة من حيث إن أبا الدرداء صنع لسلمان طعامًا وكان صائمًا فأفطر بعد محاورةٍ، ثمَّ لما أتى النبي</w:t>
      </w:r>
      <w:r w:rsidR="000E6102">
        <w:rPr>
          <w:rFonts w:cs="Simplified Arabic" w:hint="cs"/>
          <w:sz w:val="28"/>
          <w:szCs w:val="28"/>
          <w:rtl/>
        </w:rPr>
        <w:t>-</w:t>
      </w:r>
      <w:r w:rsidRPr="001336CE">
        <w:rPr>
          <w:rFonts w:cs="Simplified Arabic"/>
          <w:sz w:val="28"/>
          <w:szCs w:val="28"/>
          <w:rtl/>
        </w:rPr>
        <w:t xml:space="preserve"> صلى الله عليه وسلم</w:t>
      </w:r>
      <w:r w:rsidR="000E6102">
        <w:rPr>
          <w:rFonts w:cs="Simplified Arabic" w:hint="cs"/>
          <w:sz w:val="28"/>
          <w:szCs w:val="28"/>
          <w:rtl/>
        </w:rPr>
        <w:t>-</w:t>
      </w:r>
      <w:r w:rsidRPr="001336CE">
        <w:rPr>
          <w:rFonts w:cs="Simplified Arabic"/>
          <w:sz w:val="28"/>
          <w:szCs w:val="28"/>
          <w:rtl/>
        </w:rPr>
        <w:t xml:space="preserve"> وأخبره بذلك لم يأمره بقضاء. يعني كلام الكرماني على قوله: بابُ مَن أقسَم على أخيه، وكلا</w:t>
      </w:r>
      <w:r w:rsidR="00391081">
        <w:rPr>
          <w:rFonts w:cs="Simplified Arabic"/>
          <w:sz w:val="28"/>
          <w:szCs w:val="28"/>
          <w:rtl/>
        </w:rPr>
        <w:t>م العيني: ولم ير</w:t>
      </w:r>
      <w:r w:rsidRPr="001336CE">
        <w:rPr>
          <w:rFonts w:cs="Simplified Arabic"/>
          <w:sz w:val="28"/>
          <w:szCs w:val="28"/>
          <w:rtl/>
        </w:rPr>
        <w:t xml:space="preserve"> عليه </w:t>
      </w:r>
      <w:r w:rsidR="00391081">
        <w:rPr>
          <w:rFonts w:cs="Simplified Arabic"/>
          <w:sz w:val="28"/>
          <w:szCs w:val="28"/>
          <w:rtl/>
        </w:rPr>
        <w:t>قضاءً، كأنه يوجِّه قوله: ولم ير</w:t>
      </w:r>
      <w:r w:rsidRPr="001336CE">
        <w:rPr>
          <w:rFonts w:cs="Simplified Arabic"/>
          <w:sz w:val="28"/>
          <w:szCs w:val="28"/>
          <w:rtl/>
        </w:rPr>
        <w:t xml:space="preserve"> عليه قضاءً.</w:t>
      </w:r>
    </w:p>
    <w:p w:rsidR="00D36344" w:rsidRPr="001336CE" w:rsidRDefault="00D36344" w:rsidP="00D36344">
      <w:pPr>
        <w:jc w:val="both"/>
        <w:rPr>
          <w:rFonts w:cs="Simplified Arabic"/>
          <w:sz w:val="28"/>
          <w:szCs w:val="28"/>
          <w:rtl/>
        </w:rPr>
      </w:pPr>
      <w:r w:rsidRPr="001336CE">
        <w:rPr>
          <w:rFonts w:cs="Simplified Arabic"/>
          <w:sz w:val="28"/>
          <w:szCs w:val="28"/>
          <w:rtl/>
        </w:rPr>
        <w:t xml:space="preserve">يقول العيني: أي هذا بابٌ في بيان حُكم مَن حلف على أخيه وكان صائمًا ليُفطِر، والحال </w:t>
      </w:r>
      <w:r w:rsidR="00391081">
        <w:rPr>
          <w:rFonts w:cs="Simplified Arabic"/>
          <w:sz w:val="28"/>
          <w:szCs w:val="28"/>
          <w:rtl/>
        </w:rPr>
        <w:t>أنه كان في صوم التطوَّع. ولم ير</w:t>
      </w:r>
      <w:r w:rsidR="000E6102">
        <w:rPr>
          <w:rFonts w:cs="Simplified Arabic" w:hint="cs"/>
          <w:sz w:val="28"/>
          <w:szCs w:val="28"/>
          <w:rtl/>
        </w:rPr>
        <w:t>َ</w:t>
      </w:r>
      <w:r w:rsidRPr="001336CE">
        <w:rPr>
          <w:rFonts w:cs="Simplified Arabic"/>
          <w:sz w:val="28"/>
          <w:szCs w:val="28"/>
          <w:rtl/>
        </w:rPr>
        <w:t xml:space="preserve"> على هذا المُفطِر قضاء</w:t>
      </w:r>
      <w:r w:rsidR="00391081">
        <w:rPr>
          <w:rFonts w:cs="Simplified Arabic" w:hint="cs"/>
          <w:sz w:val="28"/>
          <w:szCs w:val="28"/>
          <w:rtl/>
        </w:rPr>
        <w:t>ً</w:t>
      </w:r>
      <w:r w:rsidRPr="001336CE">
        <w:rPr>
          <w:rFonts w:cs="Simplified Arabic"/>
          <w:sz w:val="28"/>
          <w:szCs w:val="28"/>
          <w:rtl/>
        </w:rPr>
        <w:t xml:space="preserve"> عن ذلك اليوم الذي أفطر فيه. وكأن هذا اختيار الإمام البخاري، أنه إذا حلف عليه </w:t>
      </w:r>
      <w:r w:rsidRPr="000E6102">
        <w:rPr>
          <w:rFonts w:cs="Simplified Arabic"/>
          <w:sz w:val="28"/>
          <w:szCs w:val="28"/>
          <w:rtl/>
        </w:rPr>
        <w:t>أخيه</w:t>
      </w:r>
      <w:r w:rsidRPr="001336CE">
        <w:rPr>
          <w:rFonts w:cs="Simplified Arabic"/>
          <w:sz w:val="28"/>
          <w:szCs w:val="28"/>
          <w:rtl/>
        </w:rPr>
        <w:t xml:space="preserve"> أو رأى أنه من المصلحة إجابة الطلب؛ ليجبر خاطر أخيه، فإنه حينئذٍ يُبادر إلى الإفطار ويجبر خاطر أخيه، لاسيما إذا كان هو الداعي؛ لأن الضيف لا ينبسط والمُضيِّف صائم.</w:t>
      </w:r>
    </w:p>
    <w:p w:rsidR="00D36344" w:rsidRPr="001336CE" w:rsidRDefault="00391081" w:rsidP="00D36344">
      <w:pPr>
        <w:jc w:val="both"/>
        <w:rPr>
          <w:rFonts w:cs="Simplified Arabic"/>
          <w:sz w:val="28"/>
          <w:szCs w:val="28"/>
          <w:rtl/>
        </w:rPr>
      </w:pPr>
      <w:r>
        <w:rPr>
          <w:rFonts w:cs="Simplified Arabic"/>
          <w:sz w:val="28"/>
          <w:szCs w:val="28"/>
          <w:rtl/>
        </w:rPr>
        <w:t>ولم ير</w:t>
      </w:r>
      <w:r w:rsidR="000E6102">
        <w:rPr>
          <w:rFonts w:cs="Simplified Arabic" w:hint="cs"/>
          <w:sz w:val="28"/>
          <w:szCs w:val="28"/>
          <w:rtl/>
        </w:rPr>
        <w:t>َ</w:t>
      </w:r>
      <w:r w:rsidR="00D36344" w:rsidRPr="001336CE">
        <w:rPr>
          <w:rFonts w:cs="Simplified Arabic"/>
          <w:sz w:val="28"/>
          <w:szCs w:val="28"/>
          <w:rtl/>
        </w:rPr>
        <w:t xml:space="preserve"> على المُفطِر قضاءً عن ذلك اليوم الذي أفطر فيه، والحال أنه في صوم التطوُّع. لكن لو زار شخص، ولنفترض أنه مُسافر، زار مُقيمًا وقد</w:t>
      </w:r>
      <w:r w:rsidR="000E6102">
        <w:rPr>
          <w:rFonts w:cs="Simplified Arabic" w:hint="cs"/>
          <w:sz w:val="28"/>
          <w:szCs w:val="28"/>
          <w:rtl/>
        </w:rPr>
        <w:t>ّ</w:t>
      </w:r>
      <w:r w:rsidR="00D36344" w:rsidRPr="001336CE">
        <w:rPr>
          <w:rFonts w:cs="Simplified Arabic"/>
          <w:sz w:val="28"/>
          <w:szCs w:val="28"/>
          <w:rtl/>
        </w:rPr>
        <w:t xml:space="preserve">م له طعامًا، </w:t>
      </w:r>
      <w:r>
        <w:rPr>
          <w:rFonts w:cs="Simplified Arabic" w:hint="cs"/>
          <w:sz w:val="28"/>
          <w:szCs w:val="28"/>
          <w:rtl/>
        </w:rPr>
        <w:t xml:space="preserve">لأنه </w:t>
      </w:r>
      <w:r w:rsidR="00D36344" w:rsidRPr="001336CE">
        <w:rPr>
          <w:rFonts w:cs="Simplified Arabic"/>
          <w:sz w:val="28"/>
          <w:szCs w:val="28"/>
          <w:rtl/>
        </w:rPr>
        <w:t xml:space="preserve">يجوز له أن يأكل. أو امرأة حائض أو نُفساء معذورة مُفطرة ثمَّ زارت صديقة لها أو أختًا لها في الله ثمَّ قدمت لها </w:t>
      </w:r>
      <w:r>
        <w:rPr>
          <w:rFonts w:cs="Simplified Arabic"/>
          <w:sz w:val="28"/>
          <w:szCs w:val="28"/>
          <w:rtl/>
        </w:rPr>
        <w:t>طعامًا وأقسمت عليها و</w:t>
      </w:r>
      <w:r w:rsidR="000E6102">
        <w:rPr>
          <w:rFonts w:cs="Simplified Arabic" w:hint="cs"/>
          <w:sz w:val="28"/>
          <w:szCs w:val="28"/>
          <w:rtl/>
        </w:rPr>
        <w:t>أ</w:t>
      </w:r>
      <w:r>
        <w:rPr>
          <w:rFonts w:cs="Simplified Arabic"/>
          <w:sz w:val="28"/>
          <w:szCs w:val="28"/>
          <w:rtl/>
        </w:rPr>
        <w:t>حرجتها بال</w:t>
      </w:r>
      <w:r>
        <w:rPr>
          <w:rFonts w:cs="Simplified Arabic" w:hint="cs"/>
          <w:sz w:val="28"/>
          <w:szCs w:val="28"/>
          <w:rtl/>
        </w:rPr>
        <w:t>أ</w:t>
      </w:r>
      <w:r w:rsidR="00D36344" w:rsidRPr="001336CE">
        <w:rPr>
          <w:rFonts w:cs="Simplified Arabic"/>
          <w:sz w:val="28"/>
          <w:szCs w:val="28"/>
          <w:rtl/>
        </w:rPr>
        <w:t>يمان المُغلظة أن تُفطِر، لها ذلك أو ليس لها ذلك؟ ليس لها ذلك.</w:t>
      </w:r>
    </w:p>
    <w:p w:rsidR="00D36344" w:rsidRPr="001336CE" w:rsidRDefault="00D36344" w:rsidP="00D36344">
      <w:pPr>
        <w:jc w:val="both"/>
        <w:rPr>
          <w:rFonts w:cs="Simplified Arabic"/>
          <w:sz w:val="28"/>
          <w:szCs w:val="28"/>
          <w:rtl/>
        </w:rPr>
      </w:pPr>
      <w:r w:rsidRPr="001336CE">
        <w:rPr>
          <w:rFonts w:cs="Simplified Arabic"/>
          <w:sz w:val="28"/>
          <w:szCs w:val="28"/>
          <w:rtl/>
        </w:rPr>
        <w:t>ا</w:t>
      </w:r>
      <w:r w:rsidR="00391081">
        <w:rPr>
          <w:rFonts w:cs="Simplified Arabic"/>
          <w:sz w:val="28"/>
          <w:szCs w:val="28"/>
          <w:rtl/>
        </w:rPr>
        <w:t>لحال أنه في صوم التطوُّع ولم ير</w:t>
      </w:r>
      <w:r w:rsidRPr="001336CE">
        <w:rPr>
          <w:rFonts w:cs="Simplified Arabic"/>
          <w:sz w:val="28"/>
          <w:szCs w:val="28"/>
          <w:rtl/>
        </w:rPr>
        <w:t xml:space="preserve"> على هذا المُفطِر قضاءً عن ذلك اليوم الذي أفطر فيه، إذا كان الإفطار أوفق له</w:t>
      </w:r>
      <w:r w:rsidR="00103781">
        <w:rPr>
          <w:rFonts w:cs="Simplified Arabic"/>
          <w:sz w:val="28"/>
          <w:szCs w:val="28"/>
          <w:rtl/>
        </w:rPr>
        <w:t>-</w:t>
      </w:r>
      <w:r w:rsidRPr="001336CE">
        <w:rPr>
          <w:rFonts w:cs="Simplified Arabic"/>
          <w:sz w:val="28"/>
          <w:szCs w:val="28"/>
          <w:rtl/>
        </w:rPr>
        <w:t xml:space="preserve"> أوفق بالواو</w:t>
      </w:r>
      <w:r w:rsidR="00103781">
        <w:rPr>
          <w:rFonts w:cs="Simplified Arabic"/>
          <w:sz w:val="28"/>
          <w:szCs w:val="28"/>
          <w:rtl/>
        </w:rPr>
        <w:t>-</w:t>
      </w:r>
      <w:r w:rsidRPr="001336CE">
        <w:rPr>
          <w:rFonts w:cs="Simplified Arabic"/>
          <w:sz w:val="28"/>
          <w:szCs w:val="28"/>
          <w:rtl/>
        </w:rPr>
        <w:t xml:space="preserve"> أي: للمُفطِر بأن كان معذورًا فيه، بأن عزم عليه أخوه في الإفطار، وهذا القيد يدلُّ على أنه لا يُفطِر إذا كان بغير عذر؛ لما جاء </w:t>
      </w:r>
      <w:r w:rsidR="001336CE">
        <w:rPr>
          <w:rFonts w:cs="Simplified Arabic" w:hint="cs"/>
          <w:sz w:val="28"/>
          <w:szCs w:val="28"/>
          <w:rtl/>
        </w:rPr>
        <w:t xml:space="preserve">من </w:t>
      </w:r>
      <w:r w:rsidRPr="001336CE">
        <w:rPr>
          <w:rFonts w:cs="Simplified Arabic"/>
          <w:sz w:val="28"/>
          <w:szCs w:val="28"/>
          <w:rtl/>
        </w:rPr>
        <w:t>النهي عن إبطال العمل.</w:t>
      </w:r>
    </w:p>
    <w:p w:rsidR="00D36344" w:rsidRPr="001336CE" w:rsidRDefault="00D36344" w:rsidP="00D36344">
      <w:pPr>
        <w:jc w:val="both"/>
        <w:rPr>
          <w:rFonts w:cs="Simplified Arabic"/>
          <w:sz w:val="28"/>
          <w:szCs w:val="28"/>
          <w:rtl/>
        </w:rPr>
      </w:pPr>
      <w:r w:rsidRPr="001336CE">
        <w:rPr>
          <w:rFonts w:cs="Simplified Arabic"/>
          <w:sz w:val="28"/>
          <w:szCs w:val="28"/>
          <w:rtl/>
        </w:rPr>
        <w:t>ولا يتعمد ذلك، ويُروى إذا كان، يعني حين كان، ويُروى أرفق أيضًا بالراء وبالواو والمعنى صحيحٌ فيهما.</w:t>
      </w:r>
    </w:p>
    <w:p w:rsidR="00D36344" w:rsidRPr="001336CE" w:rsidRDefault="00D36344" w:rsidP="00D36344">
      <w:pPr>
        <w:jc w:val="both"/>
        <w:rPr>
          <w:rFonts w:cs="Simplified Arabic"/>
          <w:sz w:val="28"/>
          <w:szCs w:val="28"/>
          <w:rtl/>
        </w:rPr>
      </w:pPr>
      <w:r w:rsidRPr="001336CE">
        <w:rPr>
          <w:rFonts w:cs="Simplified Arabic"/>
          <w:sz w:val="28"/>
          <w:szCs w:val="28"/>
          <w:rtl/>
        </w:rPr>
        <w:t>وهذا تصرُّف البخاري واختياره وفيه خلافٌ بين الفقهاء سيُذكر</w:t>
      </w:r>
      <w:r w:rsidR="000E6102">
        <w:rPr>
          <w:rFonts w:cs="Simplified Arabic" w:hint="cs"/>
          <w:sz w:val="28"/>
          <w:szCs w:val="28"/>
          <w:rtl/>
        </w:rPr>
        <w:t>،</w:t>
      </w:r>
      <w:r w:rsidRPr="001336CE">
        <w:rPr>
          <w:rFonts w:cs="Simplified Arabic"/>
          <w:sz w:val="28"/>
          <w:szCs w:val="28"/>
          <w:rtl/>
        </w:rPr>
        <w:t xml:space="preserve"> إن شاء الله تعالى.</w:t>
      </w:r>
    </w:p>
    <w:p w:rsidR="00D36344" w:rsidRPr="001B65D3" w:rsidRDefault="00D36344" w:rsidP="00D36344">
      <w:pPr>
        <w:jc w:val="both"/>
        <w:rPr>
          <w:rFonts w:cs="Simplified Arabic"/>
          <w:b/>
          <w:bCs/>
          <w:sz w:val="28"/>
          <w:szCs w:val="28"/>
          <w:rtl/>
        </w:rPr>
      </w:pPr>
      <w:r w:rsidRPr="001B65D3">
        <w:rPr>
          <w:rFonts w:cs="Simplified Arabic"/>
          <w:b/>
          <w:bCs/>
          <w:sz w:val="28"/>
          <w:szCs w:val="28"/>
          <w:rtl/>
        </w:rPr>
        <w:t>أحد الحضور: شيخ، ما يفعله بعض الناس من العزيمة على و</w:t>
      </w:r>
      <w:r w:rsidR="001B65D3">
        <w:rPr>
          <w:rFonts w:cs="Simplified Arabic" w:hint="cs"/>
          <w:b/>
          <w:bCs/>
          <w:sz w:val="28"/>
          <w:szCs w:val="28"/>
          <w:rtl/>
        </w:rPr>
        <w:t>ا</w:t>
      </w:r>
      <w:r w:rsidRPr="001B65D3">
        <w:rPr>
          <w:rFonts w:cs="Simplified Arabic"/>
          <w:b/>
          <w:bCs/>
          <w:sz w:val="28"/>
          <w:szCs w:val="28"/>
          <w:rtl/>
        </w:rPr>
        <w:t>لد</w:t>
      </w:r>
      <w:r w:rsidR="001B65D3">
        <w:rPr>
          <w:rFonts w:cs="Simplified Arabic" w:hint="cs"/>
          <w:b/>
          <w:bCs/>
          <w:sz w:val="28"/>
          <w:szCs w:val="28"/>
          <w:rtl/>
        </w:rPr>
        <w:t>ه</w:t>
      </w:r>
      <w:r w:rsidRPr="001B65D3">
        <w:rPr>
          <w:rFonts w:cs="Simplified Arabic"/>
          <w:b/>
          <w:bCs/>
          <w:sz w:val="28"/>
          <w:szCs w:val="28"/>
          <w:rtl/>
        </w:rPr>
        <w:t xml:space="preserve"> في التطوُّع، يأتي زائرًا لولده ويكون والده صائمًا وقدَّم له الطعام.</w:t>
      </w:r>
    </w:p>
    <w:p w:rsidR="00D36344" w:rsidRPr="00D36344" w:rsidRDefault="00D36344" w:rsidP="00D36344">
      <w:pPr>
        <w:jc w:val="both"/>
        <w:rPr>
          <w:rFonts w:cs="Simplified Arabic"/>
          <w:b/>
          <w:bCs/>
          <w:sz w:val="28"/>
          <w:szCs w:val="28"/>
          <w:rtl/>
        </w:rPr>
      </w:pPr>
      <w:r w:rsidRPr="00D36344">
        <w:rPr>
          <w:rFonts w:cs="Simplified Arabic"/>
          <w:b/>
          <w:bCs/>
          <w:sz w:val="28"/>
          <w:szCs w:val="28"/>
          <w:rtl/>
        </w:rPr>
        <w:t>المقدم: الولد الصائم أم الوالد؟</w:t>
      </w:r>
    </w:p>
    <w:p w:rsidR="00D36344" w:rsidRPr="00D36344" w:rsidRDefault="00D36344" w:rsidP="00D36344">
      <w:pPr>
        <w:jc w:val="both"/>
        <w:rPr>
          <w:rFonts w:cs="Simplified Arabic"/>
          <w:b/>
          <w:bCs/>
          <w:sz w:val="28"/>
          <w:szCs w:val="28"/>
          <w:rtl/>
        </w:rPr>
      </w:pPr>
      <w:r w:rsidRPr="00D36344">
        <w:rPr>
          <w:rFonts w:cs="Simplified Arabic"/>
          <w:b/>
          <w:bCs/>
          <w:sz w:val="28"/>
          <w:szCs w:val="28"/>
          <w:rtl/>
        </w:rPr>
        <w:t>أحد الحضور: الوالد الصائم والولد الزائر.</w:t>
      </w:r>
    </w:p>
    <w:p w:rsidR="00D36344" w:rsidRPr="00D36344" w:rsidRDefault="00D36344" w:rsidP="00D36344">
      <w:pPr>
        <w:jc w:val="both"/>
        <w:rPr>
          <w:rFonts w:cs="Simplified Arabic"/>
          <w:b/>
          <w:bCs/>
          <w:sz w:val="28"/>
          <w:szCs w:val="28"/>
          <w:rtl/>
        </w:rPr>
      </w:pPr>
      <w:r w:rsidRPr="00D36344">
        <w:rPr>
          <w:rFonts w:cs="Simplified Arabic"/>
          <w:b/>
          <w:bCs/>
          <w:sz w:val="28"/>
          <w:szCs w:val="28"/>
          <w:rtl/>
        </w:rPr>
        <w:t>المقدم: أن يكون الزائر هو الولد، والأب هو الصائم.</w:t>
      </w:r>
    </w:p>
    <w:p w:rsidR="00D36344" w:rsidRPr="00D36344" w:rsidRDefault="000E6102" w:rsidP="00D36344">
      <w:pPr>
        <w:jc w:val="both"/>
        <w:rPr>
          <w:rFonts w:cs="Simplified Arabic"/>
          <w:b/>
          <w:bCs/>
          <w:sz w:val="28"/>
          <w:szCs w:val="28"/>
          <w:rtl/>
        </w:rPr>
      </w:pPr>
      <w:r>
        <w:rPr>
          <w:rFonts w:cs="Simplified Arabic"/>
          <w:b/>
          <w:bCs/>
          <w:sz w:val="28"/>
          <w:szCs w:val="28"/>
          <w:rtl/>
        </w:rPr>
        <w:t>أحد الحضور: نعم، ويُقد</w:t>
      </w:r>
      <w:r w:rsidR="00D36344" w:rsidRPr="00D36344">
        <w:rPr>
          <w:rFonts w:cs="Simplified Arabic"/>
          <w:b/>
          <w:bCs/>
          <w:sz w:val="28"/>
          <w:szCs w:val="28"/>
          <w:rtl/>
        </w:rPr>
        <w:t>م طعام</w:t>
      </w:r>
      <w:r>
        <w:rPr>
          <w:rFonts w:cs="Simplified Arabic" w:hint="cs"/>
          <w:b/>
          <w:bCs/>
          <w:sz w:val="28"/>
          <w:szCs w:val="28"/>
          <w:rtl/>
        </w:rPr>
        <w:t>ًا</w:t>
      </w:r>
      <w:r w:rsidR="00D36344" w:rsidRPr="00D36344">
        <w:rPr>
          <w:rFonts w:cs="Simplified Arabic"/>
          <w:b/>
          <w:bCs/>
          <w:sz w:val="28"/>
          <w:szCs w:val="28"/>
          <w:rtl/>
        </w:rPr>
        <w:t xml:space="preserve"> فيعزم الولد على والده؛ لأنه يرى أنه أوفق له، هل يفعل مثل هذا؟ وهذا كثير.</w:t>
      </w:r>
    </w:p>
    <w:p w:rsidR="00D36344" w:rsidRPr="0060081F" w:rsidRDefault="00D36344" w:rsidP="000E6102">
      <w:pPr>
        <w:jc w:val="both"/>
        <w:rPr>
          <w:rFonts w:cs="Simplified Arabic"/>
          <w:sz w:val="28"/>
          <w:szCs w:val="28"/>
          <w:rtl/>
        </w:rPr>
      </w:pPr>
      <w:r w:rsidRPr="0060081F">
        <w:rPr>
          <w:rFonts w:cs="Simplified Arabic"/>
          <w:sz w:val="28"/>
          <w:szCs w:val="28"/>
          <w:rtl/>
        </w:rPr>
        <w:t>إذا كان القصد من ذلك الرفق به، بالوالد</w:t>
      </w:r>
      <w:r w:rsidR="000E6102">
        <w:rPr>
          <w:rFonts w:cs="Simplified Arabic" w:hint="cs"/>
          <w:sz w:val="28"/>
          <w:szCs w:val="28"/>
          <w:rtl/>
        </w:rPr>
        <w:t>؛</w:t>
      </w:r>
      <w:r w:rsidRPr="0060081F">
        <w:rPr>
          <w:rFonts w:cs="Simplified Arabic"/>
          <w:sz w:val="28"/>
          <w:szCs w:val="28"/>
          <w:rtl/>
        </w:rPr>
        <w:t xml:space="preserve"> لكون الصيام يشق عليه لاسيما في مثل هذا اليوم، فليفعل. وأما إذا كان الصيام لا يشق عليه والولد عزيمته على والده ليست مثل عزيمة سلمان على أبي الدرداء أو على شخصٍ بينه وبين هذا الرجل مودة واحترام وتقدير وينكسر خاطره إذا لم يفعل؛ لأن الولد بينه</w:t>
      </w:r>
      <w:r w:rsidR="00391081">
        <w:rPr>
          <w:rFonts w:cs="Simplified Arabic" w:hint="cs"/>
          <w:sz w:val="28"/>
          <w:szCs w:val="28"/>
          <w:rtl/>
        </w:rPr>
        <w:t>..</w:t>
      </w:r>
      <w:r w:rsidRPr="0060081F">
        <w:rPr>
          <w:rFonts w:cs="Simplified Arabic"/>
          <w:sz w:val="28"/>
          <w:szCs w:val="28"/>
          <w:rtl/>
        </w:rPr>
        <w:t xml:space="preserve"> الكُلفة مرفوعة بينه وبين والده، فلو لم يستجب لطلبه لاسيما إذا كان لا يشق عليه والصيام من أفضل الأعمال، لا</w:t>
      </w:r>
      <w:r w:rsidR="0060081F">
        <w:rPr>
          <w:rFonts w:cs="Simplified Arabic" w:hint="cs"/>
          <w:sz w:val="28"/>
          <w:szCs w:val="28"/>
          <w:rtl/>
        </w:rPr>
        <w:t xml:space="preserve"> </w:t>
      </w:r>
      <w:r w:rsidR="00391081">
        <w:rPr>
          <w:rFonts w:cs="Simplified Arabic"/>
          <w:sz w:val="28"/>
          <w:szCs w:val="28"/>
          <w:rtl/>
        </w:rPr>
        <w:t xml:space="preserve">شك أن مثل هذا </w:t>
      </w:r>
      <w:r w:rsidR="00391081">
        <w:rPr>
          <w:rFonts w:cs="Simplified Arabic"/>
          <w:sz w:val="28"/>
          <w:szCs w:val="28"/>
          <w:rtl/>
        </w:rPr>
        <w:lastRenderedPageBreak/>
        <w:t>مصلحة</w:t>
      </w:r>
      <w:r w:rsidRPr="0060081F">
        <w:rPr>
          <w:rFonts w:cs="Simplified Arabic"/>
          <w:sz w:val="28"/>
          <w:szCs w:val="28"/>
          <w:rtl/>
        </w:rPr>
        <w:t>.. فطره في هذه الحالة مصلحة مرجوحة. لكن إذا كان الذي عزم عليه له حقٌ</w:t>
      </w:r>
      <w:r w:rsidR="000E6102">
        <w:rPr>
          <w:rFonts w:cs="Simplified Arabic" w:hint="cs"/>
          <w:sz w:val="28"/>
          <w:szCs w:val="28"/>
          <w:rtl/>
        </w:rPr>
        <w:t>ّ</w:t>
      </w:r>
      <w:r w:rsidRPr="0060081F">
        <w:rPr>
          <w:rFonts w:cs="Simplified Arabic"/>
          <w:sz w:val="28"/>
          <w:szCs w:val="28"/>
          <w:rtl/>
        </w:rPr>
        <w:t xml:space="preserve"> عليه </w:t>
      </w:r>
      <w:r w:rsidRPr="000E6102">
        <w:rPr>
          <w:rFonts w:cs="Simplified Arabic"/>
          <w:sz w:val="28"/>
          <w:szCs w:val="28"/>
          <w:rtl/>
        </w:rPr>
        <w:t>ودالة</w:t>
      </w:r>
      <w:r w:rsidRPr="0060081F">
        <w:rPr>
          <w:rFonts w:cs="Simplified Arabic"/>
          <w:sz w:val="28"/>
          <w:szCs w:val="28"/>
          <w:rtl/>
        </w:rPr>
        <w:t xml:space="preserve"> ويجبر خاطره بهذا، فلا شك أن مثل هذا تكون مصلحته راجحة كما في حديث الباب.</w:t>
      </w:r>
    </w:p>
    <w:p w:rsidR="00D36344" w:rsidRPr="00D36344" w:rsidRDefault="00777055" w:rsidP="00D36344">
      <w:pPr>
        <w:jc w:val="both"/>
        <w:rPr>
          <w:rFonts w:cs="Simplified Arabic"/>
          <w:b/>
          <w:bCs/>
          <w:sz w:val="28"/>
          <w:szCs w:val="28"/>
          <w:rtl/>
        </w:rPr>
      </w:pPr>
      <w:r>
        <w:rPr>
          <w:rFonts w:cs="Simplified Arabic"/>
          <w:b/>
          <w:bCs/>
          <w:sz w:val="28"/>
          <w:szCs w:val="28"/>
          <w:rtl/>
        </w:rPr>
        <w:t xml:space="preserve">أحد الحضور: </w:t>
      </w:r>
      <w:r>
        <w:rPr>
          <w:rFonts w:cs="Simplified Arabic" w:hint="cs"/>
          <w:b/>
          <w:bCs/>
          <w:sz w:val="28"/>
          <w:szCs w:val="28"/>
          <w:rtl/>
        </w:rPr>
        <w:t xml:space="preserve">لكن </w:t>
      </w:r>
      <w:r w:rsidR="00D36344" w:rsidRPr="00D36344">
        <w:rPr>
          <w:rFonts w:cs="Simplified Arabic"/>
          <w:b/>
          <w:bCs/>
          <w:sz w:val="28"/>
          <w:szCs w:val="28"/>
          <w:rtl/>
        </w:rPr>
        <w:t>من حيث البر والعقوق، الولد يفعل أو لا يفعل؟</w:t>
      </w:r>
    </w:p>
    <w:p w:rsidR="00D36344" w:rsidRPr="00777055" w:rsidRDefault="00D36344" w:rsidP="00D36344">
      <w:pPr>
        <w:jc w:val="both"/>
        <w:rPr>
          <w:rFonts w:cs="Simplified Arabic"/>
          <w:sz w:val="28"/>
          <w:szCs w:val="28"/>
          <w:rtl/>
        </w:rPr>
      </w:pPr>
      <w:r w:rsidRPr="00777055">
        <w:rPr>
          <w:rFonts w:cs="Simplified Arabic"/>
          <w:sz w:val="28"/>
          <w:szCs w:val="28"/>
          <w:rtl/>
        </w:rPr>
        <w:t>لكن الولد يفعل ليفوِّت الأجر على والده أو يفعل ليرفق به؛ لأنه في يومٍ شديد الحر، هذا يختلف.</w:t>
      </w:r>
    </w:p>
    <w:p w:rsidR="00D36344" w:rsidRPr="00777055" w:rsidRDefault="00D36344" w:rsidP="00777055">
      <w:pPr>
        <w:jc w:val="both"/>
        <w:rPr>
          <w:rFonts w:cs="Simplified Arabic"/>
          <w:sz w:val="28"/>
          <w:szCs w:val="28"/>
          <w:rtl/>
        </w:rPr>
      </w:pPr>
      <w:r w:rsidRPr="00777055">
        <w:rPr>
          <w:rFonts w:cs="Simplified Arabic"/>
          <w:sz w:val="28"/>
          <w:szCs w:val="28"/>
          <w:rtl/>
        </w:rPr>
        <w:t>قال ابن حجر بعد أن ذكر الترجمة: ذكر فيه حديث أبي جحيفة في قصة أبي الدرداء وسلمان، فأما ذكر الق</w:t>
      </w:r>
      <w:r w:rsidR="00777055">
        <w:rPr>
          <w:rFonts w:cs="Simplified Arabic" w:hint="cs"/>
          <w:sz w:val="28"/>
          <w:szCs w:val="28"/>
          <w:rtl/>
        </w:rPr>
        <w:t>َ</w:t>
      </w:r>
      <w:r w:rsidRPr="00777055">
        <w:rPr>
          <w:rFonts w:cs="Simplified Arabic"/>
          <w:sz w:val="28"/>
          <w:szCs w:val="28"/>
          <w:rtl/>
        </w:rPr>
        <w:t>س</w:t>
      </w:r>
      <w:r w:rsidR="00777055">
        <w:rPr>
          <w:rFonts w:cs="Simplified Arabic" w:hint="cs"/>
          <w:sz w:val="28"/>
          <w:szCs w:val="28"/>
          <w:rtl/>
        </w:rPr>
        <w:t>َ</w:t>
      </w:r>
      <w:r w:rsidRPr="00777055">
        <w:rPr>
          <w:rFonts w:cs="Simplified Arabic"/>
          <w:sz w:val="28"/>
          <w:szCs w:val="28"/>
          <w:rtl/>
        </w:rPr>
        <w:t>م فلم يقع في الطريق التي ساقها كما سأبينه. يعني الطريق التي ساقها لم يقع فيها القسم، يقول: كما سأبينه.</w:t>
      </w:r>
    </w:p>
    <w:p w:rsidR="00D36344" w:rsidRPr="00777055" w:rsidRDefault="00D36344" w:rsidP="00702214">
      <w:pPr>
        <w:jc w:val="both"/>
        <w:rPr>
          <w:rFonts w:cs="Simplified Arabic"/>
          <w:sz w:val="28"/>
          <w:szCs w:val="28"/>
          <w:rtl/>
        </w:rPr>
      </w:pPr>
      <w:r w:rsidRPr="00777055">
        <w:rPr>
          <w:rFonts w:cs="Simplified Arabic"/>
          <w:sz w:val="28"/>
          <w:szCs w:val="28"/>
          <w:rtl/>
        </w:rPr>
        <w:t>وتعق</w:t>
      </w:r>
      <w:r w:rsidR="000E6102">
        <w:rPr>
          <w:rFonts w:cs="Simplified Arabic" w:hint="cs"/>
          <w:sz w:val="28"/>
          <w:szCs w:val="28"/>
          <w:rtl/>
        </w:rPr>
        <w:t>ّ</w:t>
      </w:r>
      <w:r w:rsidRPr="00777055">
        <w:rPr>
          <w:rFonts w:cs="Simplified Arabic"/>
          <w:sz w:val="28"/>
          <w:szCs w:val="28"/>
          <w:rtl/>
        </w:rPr>
        <w:t>به العيني، فقال: قلت في رواية البزار عن محمد بن بشار، شيخ البخاري، في هذا الحديث، فقال: أقسمت عليك لتفطرن، وكذا في رواية ابن خزيمة والدراقطني والطبراني وابن حبان، وقيل: الق</w:t>
      </w:r>
      <w:r w:rsidR="00B52043">
        <w:rPr>
          <w:rFonts w:cs="Simplified Arabic" w:hint="cs"/>
          <w:sz w:val="28"/>
          <w:szCs w:val="28"/>
          <w:rtl/>
        </w:rPr>
        <w:t>َ</w:t>
      </w:r>
      <w:r w:rsidRPr="00777055">
        <w:rPr>
          <w:rFonts w:cs="Simplified Arabic"/>
          <w:sz w:val="28"/>
          <w:szCs w:val="28"/>
          <w:rtl/>
        </w:rPr>
        <w:t>س</w:t>
      </w:r>
      <w:r w:rsidR="00B52043">
        <w:rPr>
          <w:rFonts w:cs="Simplified Arabic" w:hint="cs"/>
          <w:sz w:val="28"/>
          <w:szCs w:val="28"/>
          <w:rtl/>
        </w:rPr>
        <w:t>َ</w:t>
      </w:r>
      <w:r w:rsidRPr="00777055">
        <w:rPr>
          <w:rFonts w:cs="Simplified Arabic"/>
          <w:sz w:val="28"/>
          <w:szCs w:val="28"/>
          <w:rtl/>
        </w:rPr>
        <w:t xml:space="preserve">م مُقدَّر قبل قوله: ما أنا بآكل، كما </w:t>
      </w:r>
      <w:r w:rsidR="00702214">
        <w:rPr>
          <w:rFonts w:cs="Simplified Arabic" w:hint="cs"/>
          <w:sz w:val="28"/>
          <w:szCs w:val="28"/>
          <w:rtl/>
        </w:rPr>
        <w:t>ب</w:t>
      </w:r>
      <w:r w:rsidRPr="00777055">
        <w:rPr>
          <w:rFonts w:cs="Simplified Arabic"/>
          <w:sz w:val="28"/>
          <w:szCs w:val="28"/>
          <w:rtl/>
        </w:rPr>
        <w:t xml:space="preserve">قوله تعالى: </w:t>
      </w:r>
      <w:r w:rsidRPr="00B52043">
        <w:rPr>
          <w:rFonts w:cs="Simplified Arabic"/>
          <w:b/>
          <w:bCs/>
          <w:color w:val="FF0000"/>
          <w:sz w:val="28"/>
          <w:szCs w:val="28"/>
          <w:rtl/>
        </w:rPr>
        <w:t xml:space="preserve">{وَإِن مِّنكُمْ إِلَّا وَارِدُهَا} </w:t>
      </w:r>
      <w:r w:rsidRPr="00777055">
        <w:rPr>
          <w:rFonts w:cs="Simplified Arabic"/>
          <w:sz w:val="28"/>
          <w:szCs w:val="28"/>
          <w:rtl/>
        </w:rPr>
        <w:t>[سورة مريم 71].</w:t>
      </w:r>
    </w:p>
    <w:p w:rsidR="00D36344" w:rsidRPr="00777055" w:rsidRDefault="00D36344" w:rsidP="00D36344">
      <w:pPr>
        <w:jc w:val="both"/>
        <w:rPr>
          <w:rFonts w:cs="Simplified Arabic"/>
          <w:sz w:val="28"/>
          <w:szCs w:val="28"/>
          <w:rtl/>
        </w:rPr>
      </w:pPr>
      <w:r w:rsidRPr="00777055">
        <w:rPr>
          <w:rFonts w:cs="Simplified Arabic"/>
          <w:sz w:val="28"/>
          <w:szCs w:val="28"/>
          <w:rtl/>
        </w:rPr>
        <w:t>الآن الحافظ يقول: فأما ذكر القسم فلم يقع في الطريق التي ساقها كما سأبينه. يعني هل يقصد ابن الحجر اللفظ الذي أورده المؤلف؟</w:t>
      </w:r>
    </w:p>
    <w:p w:rsidR="00D36344" w:rsidRPr="00D36344" w:rsidRDefault="00B52043" w:rsidP="00D36344">
      <w:pPr>
        <w:jc w:val="both"/>
        <w:rPr>
          <w:rFonts w:cs="Simplified Arabic"/>
          <w:b/>
          <w:bCs/>
          <w:sz w:val="28"/>
          <w:szCs w:val="28"/>
          <w:rtl/>
        </w:rPr>
      </w:pPr>
      <w:r>
        <w:rPr>
          <w:rFonts w:cs="Simplified Arabic"/>
          <w:b/>
          <w:bCs/>
          <w:sz w:val="28"/>
          <w:szCs w:val="28"/>
          <w:rtl/>
        </w:rPr>
        <w:t>المقدم: في الطريق</w:t>
      </w:r>
      <w:r w:rsidR="00D36344" w:rsidRPr="00D36344">
        <w:rPr>
          <w:rFonts w:cs="Simplified Arabic"/>
          <w:b/>
          <w:bCs/>
          <w:sz w:val="28"/>
          <w:szCs w:val="28"/>
          <w:rtl/>
        </w:rPr>
        <w:t xml:space="preserve"> التي ساقها المؤلف.</w:t>
      </w:r>
    </w:p>
    <w:p w:rsidR="00D36344" w:rsidRPr="00B52043" w:rsidRDefault="00D36344" w:rsidP="00D36344">
      <w:pPr>
        <w:jc w:val="both"/>
        <w:rPr>
          <w:rFonts w:cs="Simplified Arabic"/>
          <w:sz w:val="28"/>
          <w:szCs w:val="28"/>
          <w:rtl/>
        </w:rPr>
      </w:pPr>
      <w:r w:rsidRPr="00B52043">
        <w:rPr>
          <w:rFonts w:cs="Simplified Arabic"/>
          <w:sz w:val="28"/>
          <w:szCs w:val="28"/>
          <w:rtl/>
        </w:rPr>
        <w:t>هو يقصد</w:t>
      </w:r>
      <w:r w:rsidR="00103781">
        <w:rPr>
          <w:rFonts w:cs="Simplified Arabic"/>
          <w:sz w:val="28"/>
          <w:szCs w:val="28"/>
          <w:rtl/>
        </w:rPr>
        <w:t>-</w:t>
      </w:r>
      <w:r w:rsidRPr="00B52043">
        <w:rPr>
          <w:rFonts w:cs="Simplified Arabic"/>
          <w:sz w:val="28"/>
          <w:szCs w:val="28"/>
          <w:rtl/>
        </w:rPr>
        <w:t xml:space="preserve"> ابن حجر</w:t>
      </w:r>
      <w:r w:rsidR="00103781">
        <w:rPr>
          <w:rFonts w:cs="Simplified Arabic"/>
          <w:sz w:val="28"/>
          <w:szCs w:val="28"/>
          <w:rtl/>
        </w:rPr>
        <w:t>-</w:t>
      </w:r>
      <w:r w:rsidRPr="00B52043">
        <w:rPr>
          <w:rFonts w:cs="Simplified Arabic"/>
          <w:sz w:val="28"/>
          <w:szCs w:val="28"/>
          <w:rtl/>
        </w:rPr>
        <w:t xml:space="preserve"> يقصد أن اللفظ الذي ساقه المؤلف ما فيه قسم؟</w:t>
      </w:r>
    </w:p>
    <w:p w:rsidR="00D36344" w:rsidRPr="00D36344" w:rsidRDefault="00D36344" w:rsidP="00AF065C">
      <w:pPr>
        <w:jc w:val="both"/>
        <w:rPr>
          <w:rFonts w:cs="Simplified Arabic"/>
          <w:b/>
          <w:bCs/>
          <w:sz w:val="28"/>
          <w:szCs w:val="28"/>
          <w:rtl/>
        </w:rPr>
      </w:pPr>
      <w:r w:rsidRPr="00D36344">
        <w:rPr>
          <w:rFonts w:cs="Simplified Arabic"/>
          <w:b/>
          <w:bCs/>
          <w:sz w:val="28"/>
          <w:szCs w:val="28"/>
          <w:rtl/>
        </w:rPr>
        <w:t>المقدم: نعم.</w:t>
      </w:r>
    </w:p>
    <w:p w:rsidR="00D36344" w:rsidRPr="00B52043" w:rsidRDefault="00D36344" w:rsidP="00D36344">
      <w:pPr>
        <w:jc w:val="both"/>
        <w:rPr>
          <w:rFonts w:cs="Simplified Arabic"/>
          <w:sz w:val="28"/>
          <w:szCs w:val="28"/>
          <w:rtl/>
        </w:rPr>
      </w:pPr>
      <w:r w:rsidRPr="00B52043">
        <w:rPr>
          <w:rFonts w:cs="Simplified Arabic"/>
          <w:sz w:val="28"/>
          <w:szCs w:val="28"/>
          <w:rtl/>
        </w:rPr>
        <w:t>يقول: في الطريق التي ساقها، هنا.</w:t>
      </w:r>
    </w:p>
    <w:p w:rsidR="00D36344" w:rsidRPr="00D36344" w:rsidRDefault="00D36344" w:rsidP="00D36344">
      <w:pPr>
        <w:jc w:val="both"/>
        <w:rPr>
          <w:rFonts w:cs="Simplified Arabic"/>
          <w:b/>
          <w:bCs/>
          <w:sz w:val="28"/>
          <w:szCs w:val="28"/>
          <w:rtl/>
        </w:rPr>
      </w:pPr>
      <w:r w:rsidRPr="00D36344">
        <w:rPr>
          <w:rFonts w:cs="Simplified Arabic"/>
          <w:b/>
          <w:bCs/>
          <w:sz w:val="28"/>
          <w:szCs w:val="28"/>
          <w:rtl/>
        </w:rPr>
        <w:t>المقدم: التي تحت الترجمة.</w:t>
      </w:r>
    </w:p>
    <w:p w:rsidR="00D36344" w:rsidRPr="00B52043" w:rsidRDefault="00D36344" w:rsidP="00D36344">
      <w:pPr>
        <w:jc w:val="both"/>
        <w:rPr>
          <w:rFonts w:cs="Simplified Arabic"/>
          <w:sz w:val="28"/>
          <w:szCs w:val="28"/>
          <w:rtl/>
        </w:rPr>
      </w:pPr>
      <w:r w:rsidRPr="00B52043">
        <w:rPr>
          <w:rFonts w:cs="Simplified Arabic"/>
          <w:sz w:val="28"/>
          <w:szCs w:val="28"/>
          <w:rtl/>
        </w:rPr>
        <w:t>يقول: فأما ذكر القسم فلم يقع في الطريق التي ساقها كما سأبينه.</w:t>
      </w:r>
    </w:p>
    <w:p w:rsidR="00D36344" w:rsidRPr="00B52043" w:rsidRDefault="00D36344" w:rsidP="00D36344">
      <w:pPr>
        <w:jc w:val="both"/>
        <w:rPr>
          <w:rFonts w:cs="Simplified Arabic"/>
          <w:sz w:val="28"/>
          <w:szCs w:val="28"/>
          <w:rtl/>
        </w:rPr>
      </w:pPr>
      <w:r w:rsidRPr="00B52043">
        <w:rPr>
          <w:rFonts w:cs="Simplified Arabic"/>
          <w:sz w:val="28"/>
          <w:szCs w:val="28"/>
          <w:rtl/>
        </w:rPr>
        <w:t>في الطريق، ما قال: في اللفظ، يعني في اللفظ صحيح، يكون ما أورده بحروفه ما في</w:t>
      </w:r>
      <w:r w:rsidR="00AF065C">
        <w:rPr>
          <w:rFonts w:cs="Simplified Arabic" w:hint="cs"/>
          <w:sz w:val="28"/>
          <w:szCs w:val="28"/>
          <w:rtl/>
        </w:rPr>
        <w:t>ه</w:t>
      </w:r>
      <w:r w:rsidRPr="00B52043">
        <w:rPr>
          <w:rFonts w:cs="Simplified Arabic"/>
          <w:sz w:val="28"/>
          <w:szCs w:val="28"/>
          <w:rtl/>
        </w:rPr>
        <w:t xml:space="preserve"> قسم. لكن في الطريق، يعن</w:t>
      </w:r>
      <w:r w:rsidR="00391081">
        <w:rPr>
          <w:rFonts w:cs="Simplified Arabic"/>
          <w:sz w:val="28"/>
          <w:szCs w:val="28"/>
          <w:rtl/>
        </w:rPr>
        <w:t>ي البزار روى الحديث عن محمد بن</w:t>
      </w:r>
      <w:r w:rsidRPr="00B52043">
        <w:rPr>
          <w:rFonts w:cs="Simplified Arabic"/>
          <w:sz w:val="28"/>
          <w:szCs w:val="28"/>
          <w:rtl/>
        </w:rPr>
        <w:t xml:space="preserve">.. يعني بنفس الطريق. يعني يلتقي مع البخاري بشيخ البخاري، نفس الطريق، طريق غير اللفظ الذي ساقه. </w:t>
      </w:r>
      <w:r w:rsidR="00B52043">
        <w:rPr>
          <w:rFonts w:cs="Simplified Arabic" w:hint="cs"/>
          <w:sz w:val="28"/>
          <w:szCs w:val="28"/>
          <w:rtl/>
        </w:rPr>
        <w:t xml:space="preserve">وإذا أراد الطريق، </w:t>
      </w:r>
      <w:r w:rsidRPr="00B52043">
        <w:rPr>
          <w:rFonts w:cs="Simplified Arabic"/>
          <w:sz w:val="28"/>
          <w:szCs w:val="28"/>
          <w:rtl/>
        </w:rPr>
        <w:t>يُريد بذلك الإسناد.</w:t>
      </w:r>
    </w:p>
    <w:p w:rsidR="00D36344" w:rsidRPr="00B52043" w:rsidRDefault="00D36344" w:rsidP="00AF065C">
      <w:pPr>
        <w:jc w:val="both"/>
        <w:rPr>
          <w:rFonts w:cs="Simplified Arabic"/>
          <w:sz w:val="28"/>
          <w:szCs w:val="28"/>
          <w:rtl/>
        </w:rPr>
      </w:pPr>
      <w:r w:rsidRPr="00B52043">
        <w:rPr>
          <w:rFonts w:cs="Simplified Arabic"/>
          <w:sz w:val="28"/>
          <w:szCs w:val="28"/>
          <w:rtl/>
        </w:rPr>
        <w:t>والعيني يقول: قلت في رواية البزار عن محمد بن بشار، شيخ البخاري، في هذا الحديث، فقال: أقسمت عليك لتُفْطِرَن، وكذا في رواية ابن خزيمة والد</w:t>
      </w:r>
      <w:r w:rsidR="00AF065C">
        <w:rPr>
          <w:rFonts w:cs="Simplified Arabic" w:hint="cs"/>
          <w:sz w:val="28"/>
          <w:szCs w:val="28"/>
          <w:rtl/>
        </w:rPr>
        <w:t>ا</w:t>
      </w:r>
      <w:r w:rsidRPr="00B52043">
        <w:rPr>
          <w:rFonts w:cs="Simplified Arabic"/>
          <w:sz w:val="28"/>
          <w:szCs w:val="28"/>
          <w:rtl/>
        </w:rPr>
        <w:t xml:space="preserve">رقطني والطبراني وابن حبان، وقيل: القسم مُقدَّر. القسم مُقدَّر قبل قوله: ما أنا بآكل، كما بقوله تعالى: </w:t>
      </w:r>
      <w:r w:rsidRPr="00702214">
        <w:rPr>
          <w:rFonts w:cs="Simplified Arabic"/>
          <w:b/>
          <w:bCs/>
          <w:color w:val="FF0000"/>
          <w:sz w:val="28"/>
          <w:szCs w:val="28"/>
          <w:rtl/>
        </w:rPr>
        <w:t>{وَإِن مِّنكُمْ إِلَّا وَارِدُهَا}</w:t>
      </w:r>
      <w:r w:rsidRPr="00B52043">
        <w:rPr>
          <w:rFonts w:cs="Simplified Arabic"/>
          <w:sz w:val="28"/>
          <w:szCs w:val="28"/>
          <w:rtl/>
        </w:rPr>
        <w:t xml:space="preserve"> [سورة مريم 71].</w:t>
      </w:r>
    </w:p>
    <w:p w:rsidR="00D36344" w:rsidRPr="00B52043" w:rsidRDefault="00D36344" w:rsidP="00D36344">
      <w:pPr>
        <w:jc w:val="both"/>
        <w:rPr>
          <w:rFonts w:cs="Simplified Arabic"/>
          <w:sz w:val="28"/>
          <w:szCs w:val="28"/>
          <w:rtl/>
        </w:rPr>
      </w:pPr>
      <w:r w:rsidRPr="00B52043">
        <w:rPr>
          <w:rFonts w:cs="Simplified Arabic"/>
          <w:sz w:val="28"/>
          <w:szCs w:val="28"/>
          <w:rtl/>
        </w:rPr>
        <w:t>والذي يظهر أن الحق في هذا مع العيني، والحافظ وإن كان على اسمه حافظ</w:t>
      </w:r>
      <w:r w:rsidR="00AF065C">
        <w:rPr>
          <w:rFonts w:cs="Simplified Arabic" w:hint="cs"/>
          <w:sz w:val="28"/>
          <w:szCs w:val="28"/>
          <w:rtl/>
        </w:rPr>
        <w:t>،</w:t>
      </w:r>
      <w:r w:rsidRPr="00B52043">
        <w:rPr>
          <w:rFonts w:cs="Simplified Arabic"/>
          <w:sz w:val="28"/>
          <w:szCs w:val="28"/>
          <w:rtl/>
        </w:rPr>
        <w:t xml:space="preserve"> وأ</w:t>
      </w:r>
      <w:r w:rsidR="00391081">
        <w:rPr>
          <w:rFonts w:cs="Simplified Arabic"/>
          <w:sz w:val="28"/>
          <w:szCs w:val="28"/>
          <w:rtl/>
        </w:rPr>
        <w:t>ين العيني من منزلة الحافظ في ال</w:t>
      </w:r>
      <w:r w:rsidR="00391081">
        <w:rPr>
          <w:rFonts w:cs="Simplified Arabic" w:hint="cs"/>
          <w:sz w:val="28"/>
          <w:szCs w:val="28"/>
          <w:rtl/>
        </w:rPr>
        <w:t>ا</w:t>
      </w:r>
      <w:r w:rsidRPr="00B52043">
        <w:rPr>
          <w:rFonts w:cs="Simplified Arabic"/>
          <w:sz w:val="28"/>
          <w:szCs w:val="28"/>
          <w:rtl/>
        </w:rPr>
        <w:t>طلاع على الطرق والمتون والأسانيد؟ يعني العيني لا يجاري ابن حجر ولا يُدانيه. لكن ما يلزم أن يكون الإنسان مُصيبًا في كل ما يقول.</w:t>
      </w:r>
    </w:p>
    <w:p w:rsidR="00D36344" w:rsidRPr="00B52043" w:rsidRDefault="00D36344" w:rsidP="00D36344">
      <w:pPr>
        <w:jc w:val="both"/>
        <w:rPr>
          <w:rFonts w:cs="Simplified Arabic"/>
          <w:sz w:val="28"/>
          <w:szCs w:val="28"/>
          <w:rtl/>
        </w:rPr>
      </w:pPr>
      <w:r w:rsidRPr="00B52043">
        <w:rPr>
          <w:rFonts w:cs="Simplified Arabic"/>
          <w:sz w:val="28"/>
          <w:szCs w:val="28"/>
          <w:rtl/>
        </w:rPr>
        <w:t>وأما القضاء فلم أقف عليه في شيءٍ من طرقه إلا أن الأصل عدمه. الأصل عدم القضاء؛ لأنه ما ورد في شيءٍ من ألفاظ الحديث أنه قضى أو أُمِرَ بالقضاء.</w:t>
      </w:r>
    </w:p>
    <w:p w:rsidR="00D36344" w:rsidRPr="00B52043" w:rsidRDefault="00D36344" w:rsidP="00D36344">
      <w:pPr>
        <w:jc w:val="both"/>
        <w:rPr>
          <w:rFonts w:cs="Simplified Arabic"/>
          <w:sz w:val="28"/>
          <w:szCs w:val="28"/>
          <w:rtl/>
        </w:rPr>
      </w:pPr>
      <w:r w:rsidRPr="00B52043">
        <w:rPr>
          <w:rFonts w:cs="Simplified Arabic"/>
          <w:sz w:val="28"/>
          <w:szCs w:val="28"/>
          <w:rtl/>
        </w:rPr>
        <w:t xml:space="preserve">تعقبه العيني قائلاً: الجواب عنه أن القضاء ثبت في غيره من الأحاديث، وقوله: فليس في شيءٍ من طرقه، لا يستلزم عدم ذكر القضاء في طرق هذا الحديث نفي وجوب القضاء في طرق غيره. وقوله: إلا أن الأصل عدم </w:t>
      </w:r>
      <w:r w:rsidRPr="00B52043">
        <w:rPr>
          <w:rFonts w:cs="Simplified Arabic"/>
          <w:sz w:val="28"/>
          <w:szCs w:val="28"/>
          <w:rtl/>
        </w:rPr>
        <w:lastRenderedPageBreak/>
        <w:t xml:space="preserve">القضاء، غير مُسَلَّم، بل الأصل وجوب القضاء؛ لأن الذي يشرع في عبادةٍ يجب عليه أن يأتي بها ولا يكون مُبطلاً لعمله، وقد قال </w:t>
      </w:r>
      <w:r w:rsidR="000C0A14">
        <w:rPr>
          <w:rFonts w:cs="Simplified Arabic" w:hint="cs"/>
          <w:sz w:val="28"/>
          <w:szCs w:val="28"/>
          <w:rtl/>
        </w:rPr>
        <w:t xml:space="preserve">الله </w:t>
      </w:r>
      <w:r w:rsidRPr="00B52043">
        <w:rPr>
          <w:rFonts w:cs="Simplified Arabic"/>
          <w:sz w:val="28"/>
          <w:szCs w:val="28"/>
          <w:rtl/>
        </w:rPr>
        <w:t xml:space="preserve">تعالى: </w:t>
      </w:r>
      <w:r w:rsidRPr="000C0A14">
        <w:rPr>
          <w:rFonts w:cs="Simplified Arabic"/>
          <w:b/>
          <w:bCs/>
          <w:color w:val="FF0000"/>
          <w:sz w:val="28"/>
          <w:szCs w:val="28"/>
          <w:rtl/>
        </w:rPr>
        <w:t>{وَلَا تُبْطِلُوا أَعْمَالَكُمْ}</w:t>
      </w:r>
      <w:r w:rsidRPr="00B52043">
        <w:rPr>
          <w:rFonts w:cs="Simplified Arabic"/>
          <w:sz w:val="28"/>
          <w:szCs w:val="28"/>
          <w:rtl/>
        </w:rPr>
        <w:t xml:space="preserve"> [سورة محمد 33].</w:t>
      </w:r>
    </w:p>
    <w:p w:rsidR="00D36344" w:rsidRPr="00C66A45" w:rsidRDefault="00D36344" w:rsidP="00D36344">
      <w:pPr>
        <w:jc w:val="both"/>
        <w:rPr>
          <w:rFonts w:cs="Simplified Arabic"/>
          <w:sz w:val="28"/>
          <w:szCs w:val="28"/>
          <w:rtl/>
        </w:rPr>
      </w:pPr>
      <w:r w:rsidRPr="00C66A45">
        <w:rPr>
          <w:rFonts w:cs="Simplified Arabic"/>
          <w:sz w:val="28"/>
          <w:szCs w:val="28"/>
          <w:rtl/>
        </w:rPr>
        <w:t>الآن الخلاف بين العيني وابن حجر باعتبار أن مذهب الشافعي لا يُلزِم بالقضاء، وابن حجر شافعي. والعيني مذهبه الحنفي يُلزِم بالقضاء. فمن يُلزم بالقضاء، يقول</w:t>
      </w:r>
      <w:r w:rsidR="00C66A45">
        <w:rPr>
          <w:rFonts w:cs="Simplified Arabic"/>
          <w:sz w:val="28"/>
          <w:szCs w:val="28"/>
          <w:rtl/>
        </w:rPr>
        <w:t>: من دخل في عبادة يلزمه إتمامها</w:t>
      </w:r>
      <w:r w:rsidR="00C66A45">
        <w:rPr>
          <w:rFonts w:cs="Simplified Arabic" w:hint="cs"/>
          <w:sz w:val="28"/>
          <w:szCs w:val="28"/>
          <w:rtl/>
        </w:rPr>
        <w:t>،</w:t>
      </w:r>
      <w:r w:rsidRPr="00C66A45">
        <w:rPr>
          <w:rFonts w:cs="Simplified Arabic"/>
          <w:sz w:val="28"/>
          <w:szCs w:val="28"/>
          <w:rtl/>
        </w:rPr>
        <w:t xml:space="preserve"> كالحج والعمرة؛ لأنه مُخيَّر قبل أن يشرع، لكن إذا شرع </w:t>
      </w:r>
      <w:r w:rsidR="00AF065C">
        <w:rPr>
          <w:rFonts w:cs="Simplified Arabic" w:hint="cs"/>
          <w:sz w:val="28"/>
          <w:szCs w:val="28"/>
          <w:rtl/>
        </w:rPr>
        <w:t>ف</w:t>
      </w:r>
      <w:r w:rsidRPr="00C66A45">
        <w:rPr>
          <w:rFonts w:cs="Simplified Arabic"/>
          <w:sz w:val="28"/>
          <w:szCs w:val="28"/>
          <w:rtl/>
        </w:rPr>
        <w:t>ليس له حق.</w:t>
      </w:r>
    </w:p>
    <w:p w:rsidR="00D36344" w:rsidRPr="00C66A45" w:rsidRDefault="00D36344" w:rsidP="00D36344">
      <w:pPr>
        <w:jc w:val="both"/>
        <w:rPr>
          <w:rFonts w:cs="Simplified Arabic"/>
          <w:sz w:val="28"/>
          <w:szCs w:val="28"/>
          <w:rtl/>
        </w:rPr>
      </w:pPr>
      <w:r w:rsidRPr="00C66A45">
        <w:rPr>
          <w:rFonts w:cs="Simplified Arabic"/>
          <w:sz w:val="28"/>
          <w:szCs w:val="28"/>
          <w:rtl/>
        </w:rPr>
        <w:t>يعني لو أن إنسانًا دخل المسجد وكبَّر ليصلي ركعتين ثمَّ قال: نترك هاتين الركعتين، يعني كما لو شرع في حجٍ</w:t>
      </w:r>
      <w:r w:rsidR="00AF065C">
        <w:rPr>
          <w:rFonts w:cs="Simplified Arabic" w:hint="cs"/>
          <w:sz w:val="28"/>
          <w:szCs w:val="28"/>
          <w:rtl/>
        </w:rPr>
        <w:t>ّ</w:t>
      </w:r>
      <w:r w:rsidRPr="00C66A45">
        <w:rPr>
          <w:rFonts w:cs="Simplified Arabic"/>
          <w:sz w:val="28"/>
          <w:szCs w:val="28"/>
          <w:rtl/>
        </w:rPr>
        <w:t xml:space="preserve"> أو عُمرة. أو نقول: هذا خاص بالحج والعُمرة وماعدا ذلك المتطوُّع أمير نفسه. هذه المسألة يأتي بحثها</w:t>
      </w:r>
      <w:r w:rsidR="00AF065C">
        <w:rPr>
          <w:rFonts w:cs="Simplified Arabic" w:hint="cs"/>
          <w:sz w:val="28"/>
          <w:szCs w:val="28"/>
          <w:rtl/>
        </w:rPr>
        <w:t>،</w:t>
      </w:r>
      <w:r w:rsidRPr="00C66A45">
        <w:rPr>
          <w:rFonts w:cs="Simplified Arabic"/>
          <w:sz w:val="28"/>
          <w:szCs w:val="28"/>
          <w:rtl/>
        </w:rPr>
        <w:t xml:space="preserve"> إن شاء الله تعالى.</w:t>
      </w:r>
    </w:p>
    <w:p w:rsidR="00D36344" w:rsidRPr="00C66A45" w:rsidRDefault="00D36344" w:rsidP="00D36344">
      <w:pPr>
        <w:jc w:val="both"/>
        <w:rPr>
          <w:rFonts w:cs="Simplified Arabic"/>
          <w:sz w:val="28"/>
          <w:szCs w:val="28"/>
          <w:rtl/>
        </w:rPr>
      </w:pPr>
      <w:r w:rsidRPr="00C66A45">
        <w:rPr>
          <w:rFonts w:cs="Simplified Arabic"/>
          <w:sz w:val="28"/>
          <w:szCs w:val="28"/>
          <w:rtl/>
        </w:rPr>
        <w:t>قوله: إلا أن الأصل عدمه، عدم القضاء، يقول العيني: غير مُسلَّم، بل الأصل وجوب القضاء؛ لأن الذي يشرع في عبادة يجب عليه أن يأتي بها ولا يكون مُبطلاً لعمله، وقد قال الله تعالى</w:t>
      </w:r>
      <w:r w:rsidR="00AF065C">
        <w:rPr>
          <w:rFonts w:cs="Simplified Arabic" w:hint="cs"/>
          <w:sz w:val="28"/>
          <w:szCs w:val="28"/>
          <w:rtl/>
        </w:rPr>
        <w:t>:</w:t>
      </w:r>
      <w:r w:rsidRPr="00C66A45">
        <w:rPr>
          <w:rFonts w:cs="Simplified Arabic"/>
          <w:sz w:val="28"/>
          <w:szCs w:val="28"/>
          <w:rtl/>
        </w:rPr>
        <w:t xml:space="preserve"> </w:t>
      </w:r>
      <w:r w:rsidRPr="003E71F9">
        <w:rPr>
          <w:rFonts w:cs="Simplified Arabic"/>
          <w:b/>
          <w:bCs/>
          <w:color w:val="FF0000"/>
          <w:sz w:val="28"/>
          <w:szCs w:val="28"/>
          <w:rtl/>
        </w:rPr>
        <w:t>{وَلَا تُبْطِلُوا أَعْمَالَكُمْ}</w:t>
      </w:r>
      <w:r w:rsidRPr="00C66A45">
        <w:rPr>
          <w:rFonts w:cs="Simplified Arabic"/>
          <w:sz w:val="28"/>
          <w:szCs w:val="28"/>
          <w:rtl/>
        </w:rPr>
        <w:t xml:space="preserve"> [سورة محمد 33].</w:t>
      </w:r>
    </w:p>
    <w:p w:rsidR="00D36344" w:rsidRPr="00C66A45" w:rsidRDefault="00D36344" w:rsidP="00D36344">
      <w:pPr>
        <w:jc w:val="both"/>
        <w:rPr>
          <w:rFonts w:cs="Simplified Arabic"/>
          <w:sz w:val="28"/>
          <w:szCs w:val="28"/>
          <w:rtl/>
        </w:rPr>
      </w:pPr>
      <w:r w:rsidRPr="00C66A45">
        <w:rPr>
          <w:rFonts w:cs="Simplified Arabic"/>
          <w:sz w:val="28"/>
          <w:szCs w:val="28"/>
          <w:rtl/>
        </w:rPr>
        <w:t>هذا تبعًا للمذهبين، كلٌ</w:t>
      </w:r>
      <w:r w:rsidR="00AF065C">
        <w:rPr>
          <w:rFonts w:cs="Simplified Arabic" w:hint="cs"/>
          <w:sz w:val="28"/>
          <w:szCs w:val="28"/>
          <w:rtl/>
        </w:rPr>
        <w:t>ّ</w:t>
      </w:r>
      <w:r w:rsidRPr="00C66A45">
        <w:rPr>
          <w:rFonts w:cs="Simplified Arabic"/>
          <w:sz w:val="28"/>
          <w:szCs w:val="28"/>
          <w:rtl/>
        </w:rPr>
        <w:t xml:space="preserve"> يتبع مذهبه</w:t>
      </w:r>
      <w:r w:rsidR="00AF065C">
        <w:rPr>
          <w:rFonts w:cs="Simplified Arabic" w:hint="cs"/>
          <w:sz w:val="28"/>
          <w:szCs w:val="28"/>
          <w:rtl/>
        </w:rPr>
        <w:t>،</w:t>
      </w:r>
      <w:r w:rsidRPr="00C66A45">
        <w:rPr>
          <w:rFonts w:cs="Simplified Arabic"/>
          <w:sz w:val="28"/>
          <w:szCs w:val="28"/>
          <w:rtl/>
        </w:rPr>
        <w:t xml:space="preserve"> وسيأتي تقرير المسألة إن شاء الله تعالى في فوائد الحديث.</w:t>
      </w:r>
    </w:p>
    <w:p w:rsidR="00D36344" w:rsidRPr="00C66A45" w:rsidRDefault="00D36344" w:rsidP="00D36344">
      <w:pPr>
        <w:jc w:val="both"/>
        <w:rPr>
          <w:rFonts w:cs="Simplified Arabic"/>
          <w:sz w:val="28"/>
          <w:szCs w:val="28"/>
          <w:rtl/>
        </w:rPr>
      </w:pPr>
      <w:r w:rsidRPr="00C66A45">
        <w:rPr>
          <w:rFonts w:cs="Simplified Arabic"/>
          <w:sz w:val="28"/>
          <w:szCs w:val="28"/>
          <w:rtl/>
        </w:rPr>
        <w:t>إلا أن الأصل عدمه</w:t>
      </w:r>
      <w:r w:rsidR="00AF065C">
        <w:rPr>
          <w:rFonts w:cs="Simplified Arabic" w:hint="cs"/>
          <w:sz w:val="28"/>
          <w:szCs w:val="28"/>
          <w:rtl/>
        </w:rPr>
        <w:t>،</w:t>
      </w:r>
      <w:r w:rsidRPr="00C66A45">
        <w:rPr>
          <w:rFonts w:cs="Simplified Arabic"/>
          <w:sz w:val="28"/>
          <w:szCs w:val="28"/>
          <w:rtl/>
        </w:rPr>
        <w:t xml:space="preserve"> وقد أقرَّه الشارع، يعني تصرُّف سلمان مع أبي الدرداء أقره النبي</w:t>
      </w:r>
      <w:r w:rsidR="00103781">
        <w:rPr>
          <w:rFonts w:cs="Simplified Arabic"/>
          <w:sz w:val="28"/>
          <w:szCs w:val="28"/>
          <w:rtl/>
        </w:rPr>
        <w:t>-</w:t>
      </w:r>
      <w:r w:rsidRPr="00C66A45">
        <w:rPr>
          <w:rFonts w:cs="Simplified Arabic"/>
          <w:sz w:val="28"/>
          <w:szCs w:val="28"/>
          <w:rtl/>
        </w:rPr>
        <w:t xml:space="preserve"> عليه الصلاة والسلام</w:t>
      </w:r>
      <w:r w:rsidR="00103781">
        <w:rPr>
          <w:rFonts w:cs="Simplified Arabic"/>
          <w:sz w:val="28"/>
          <w:szCs w:val="28"/>
          <w:rtl/>
        </w:rPr>
        <w:t>-</w:t>
      </w:r>
      <w:r w:rsidRPr="00C66A45">
        <w:rPr>
          <w:rFonts w:cs="Simplified Arabic"/>
          <w:sz w:val="28"/>
          <w:szCs w:val="28"/>
          <w:rtl/>
        </w:rPr>
        <w:t xml:space="preserve"> فقال: </w:t>
      </w:r>
      <w:r w:rsidRPr="003E71F9">
        <w:rPr>
          <w:rFonts w:cs="Simplified Arabic"/>
          <w:color w:val="0000FF"/>
          <w:sz w:val="28"/>
          <w:szCs w:val="28"/>
          <w:rtl/>
        </w:rPr>
        <w:t>«صدق سلمان»</w:t>
      </w:r>
      <w:r w:rsidRPr="00C66A45">
        <w:rPr>
          <w:rFonts w:cs="Simplified Arabic"/>
          <w:sz w:val="28"/>
          <w:szCs w:val="28"/>
          <w:rtl/>
        </w:rPr>
        <w:t>.</w:t>
      </w:r>
    </w:p>
    <w:p w:rsidR="00D36344" w:rsidRPr="00C66A45" w:rsidRDefault="00D36344" w:rsidP="00D36344">
      <w:pPr>
        <w:jc w:val="both"/>
        <w:rPr>
          <w:rFonts w:cs="Simplified Arabic"/>
          <w:sz w:val="28"/>
          <w:szCs w:val="28"/>
          <w:rtl/>
        </w:rPr>
      </w:pPr>
      <w:r w:rsidRPr="00C66A45">
        <w:rPr>
          <w:rFonts w:cs="Simplified Arabic"/>
          <w:sz w:val="28"/>
          <w:szCs w:val="28"/>
          <w:rtl/>
        </w:rPr>
        <w:t xml:space="preserve">ولو كان القضاء واجبًا لبيَّنه </w:t>
      </w:r>
      <w:r w:rsidR="003E71F9">
        <w:rPr>
          <w:rFonts w:cs="Simplified Arabic" w:hint="cs"/>
          <w:sz w:val="28"/>
          <w:szCs w:val="28"/>
          <w:rtl/>
        </w:rPr>
        <w:t xml:space="preserve">له </w:t>
      </w:r>
      <w:r w:rsidRPr="00C66A45">
        <w:rPr>
          <w:rFonts w:cs="Simplified Arabic"/>
          <w:sz w:val="28"/>
          <w:szCs w:val="28"/>
          <w:rtl/>
        </w:rPr>
        <w:t>مع حاجته إلى البيان.</w:t>
      </w:r>
    </w:p>
    <w:p w:rsidR="00D36344" w:rsidRPr="00C66A45" w:rsidRDefault="00D36344" w:rsidP="00D36344">
      <w:pPr>
        <w:jc w:val="both"/>
        <w:rPr>
          <w:rFonts w:cs="Simplified Arabic"/>
          <w:sz w:val="28"/>
          <w:szCs w:val="28"/>
          <w:rtl/>
        </w:rPr>
      </w:pPr>
      <w:r w:rsidRPr="00C66A45">
        <w:rPr>
          <w:rFonts w:cs="Simplified Arabic"/>
          <w:sz w:val="28"/>
          <w:szCs w:val="28"/>
          <w:rtl/>
        </w:rPr>
        <w:t>العيني يقول: مادام بُيِّن في مناسبةٍ ولو كانت غير هذه المناسبة، ما يلزم تكرار الحكم في كل مناسبة. إذا ثبت الحكم بدليلٍ ولو واحد، ما يلزم أن يُكرر الحُكم في كل مناسبة. وابن حجر يرى أن هذا وقت البيان، هذا الحاجة داعية إليه.</w:t>
      </w:r>
    </w:p>
    <w:p w:rsidR="00B800E1" w:rsidRDefault="00D36344" w:rsidP="00D36344">
      <w:pPr>
        <w:jc w:val="both"/>
        <w:rPr>
          <w:rFonts w:cs="Simplified Arabic"/>
          <w:sz w:val="28"/>
          <w:szCs w:val="28"/>
          <w:rtl/>
        </w:rPr>
      </w:pPr>
      <w:r w:rsidRPr="000855FD">
        <w:rPr>
          <w:rFonts w:cs="Simplified Arabic"/>
          <w:sz w:val="28"/>
          <w:szCs w:val="28"/>
          <w:rtl/>
        </w:rPr>
        <w:t>ولو كان القضاء واجبًا لبيَّنه مع حاجته إلى البيان، وكأنه يُشير إلى حديث أبي سعيد، قال: صنعت للنبي</w:t>
      </w:r>
      <w:r w:rsidR="00AF065C">
        <w:rPr>
          <w:rFonts w:cs="Simplified Arabic" w:hint="cs"/>
          <w:sz w:val="28"/>
          <w:szCs w:val="28"/>
          <w:rtl/>
        </w:rPr>
        <w:t>-</w:t>
      </w:r>
      <w:r w:rsidRPr="000855FD">
        <w:rPr>
          <w:rFonts w:cs="Simplified Arabic"/>
          <w:sz w:val="28"/>
          <w:szCs w:val="28"/>
          <w:rtl/>
        </w:rPr>
        <w:t xml:space="preserve"> صلى الله عليه وسلم</w:t>
      </w:r>
      <w:r w:rsidR="00AF065C">
        <w:rPr>
          <w:rFonts w:cs="Simplified Arabic" w:hint="cs"/>
          <w:sz w:val="28"/>
          <w:szCs w:val="28"/>
          <w:rtl/>
        </w:rPr>
        <w:t>-</w:t>
      </w:r>
      <w:r w:rsidRPr="000855FD">
        <w:rPr>
          <w:rFonts w:cs="Simplified Arabic"/>
          <w:sz w:val="28"/>
          <w:szCs w:val="28"/>
          <w:rtl/>
        </w:rPr>
        <w:t xml:space="preserve"> طعامًا فلما وُضِع قال رجلٌ: إني صائم، فقال رسول الله</w:t>
      </w:r>
      <w:r w:rsidR="00AF065C">
        <w:rPr>
          <w:rFonts w:cs="Simplified Arabic" w:hint="cs"/>
          <w:sz w:val="28"/>
          <w:szCs w:val="28"/>
          <w:rtl/>
        </w:rPr>
        <w:t>-</w:t>
      </w:r>
      <w:r w:rsidRPr="000855FD">
        <w:rPr>
          <w:rFonts w:cs="Simplified Arabic"/>
          <w:sz w:val="28"/>
          <w:szCs w:val="28"/>
          <w:rtl/>
        </w:rPr>
        <w:t xml:space="preserve"> صلى الله عليه وسلم</w:t>
      </w:r>
      <w:r w:rsidR="00AF065C">
        <w:rPr>
          <w:rFonts w:cs="Simplified Arabic" w:hint="cs"/>
          <w:sz w:val="28"/>
          <w:szCs w:val="28"/>
          <w:rtl/>
        </w:rPr>
        <w:t>-</w:t>
      </w:r>
      <w:r w:rsidRPr="000855FD">
        <w:rPr>
          <w:rFonts w:cs="Simplified Arabic"/>
          <w:sz w:val="28"/>
          <w:szCs w:val="28"/>
          <w:rtl/>
        </w:rPr>
        <w:t xml:space="preserve">: </w:t>
      </w:r>
      <w:r w:rsidR="00B800E1">
        <w:rPr>
          <w:rFonts w:cs="Simplified Arabic"/>
          <w:color w:val="0000FF"/>
          <w:sz w:val="28"/>
          <w:szCs w:val="28"/>
          <w:rtl/>
        </w:rPr>
        <w:t xml:space="preserve">«دعاك أخوك وتكلَّف لك، </w:t>
      </w:r>
      <w:r w:rsidR="00B800E1">
        <w:rPr>
          <w:rFonts w:cs="Simplified Arabic" w:hint="cs"/>
          <w:color w:val="0000FF"/>
          <w:sz w:val="28"/>
          <w:szCs w:val="28"/>
          <w:rtl/>
        </w:rPr>
        <w:t>أ</w:t>
      </w:r>
      <w:r w:rsidRPr="000855FD">
        <w:rPr>
          <w:rFonts w:cs="Simplified Arabic"/>
          <w:color w:val="0000FF"/>
          <w:sz w:val="28"/>
          <w:szCs w:val="28"/>
          <w:rtl/>
        </w:rPr>
        <w:t>فطِر وصُم مكانه إن شئت»</w:t>
      </w:r>
      <w:r w:rsidRPr="000855FD">
        <w:rPr>
          <w:rFonts w:cs="Simplified Arabic"/>
          <w:sz w:val="28"/>
          <w:szCs w:val="28"/>
          <w:rtl/>
        </w:rPr>
        <w:t xml:space="preserve"> رواه إسماعيل بن أبي أويس عن أبيه عن ابن المُنكدر، عنه وإسناده حَسَن. فقوله: </w:t>
      </w:r>
      <w:r w:rsidRPr="000855FD">
        <w:rPr>
          <w:rFonts w:cs="Simplified Arabic"/>
          <w:color w:val="0000FF"/>
          <w:sz w:val="28"/>
          <w:szCs w:val="28"/>
          <w:rtl/>
        </w:rPr>
        <w:t>«إن شئت»</w:t>
      </w:r>
      <w:r w:rsidR="00B800E1">
        <w:rPr>
          <w:rFonts w:cs="Simplified Arabic" w:hint="cs"/>
          <w:sz w:val="28"/>
          <w:szCs w:val="28"/>
          <w:rtl/>
        </w:rPr>
        <w:t>.</w:t>
      </w:r>
      <w:r w:rsidRPr="000855FD">
        <w:rPr>
          <w:rFonts w:cs="Simplified Arabic"/>
          <w:sz w:val="28"/>
          <w:szCs w:val="28"/>
          <w:rtl/>
        </w:rPr>
        <w:t xml:space="preserve"> </w:t>
      </w:r>
    </w:p>
    <w:p w:rsidR="00B800E1" w:rsidRPr="00B800E1" w:rsidRDefault="00B800E1" w:rsidP="00D36344">
      <w:pPr>
        <w:jc w:val="both"/>
        <w:rPr>
          <w:rFonts w:cs="Simplified Arabic"/>
          <w:b/>
          <w:bCs/>
          <w:sz w:val="28"/>
          <w:szCs w:val="28"/>
          <w:rtl/>
        </w:rPr>
      </w:pPr>
      <w:r w:rsidRPr="00B800E1">
        <w:rPr>
          <w:rFonts w:cs="Simplified Arabic" w:hint="cs"/>
          <w:b/>
          <w:bCs/>
          <w:sz w:val="28"/>
          <w:szCs w:val="28"/>
          <w:rtl/>
        </w:rPr>
        <w:t xml:space="preserve">المقدم: </w:t>
      </w:r>
      <w:r w:rsidRPr="00B800E1">
        <w:rPr>
          <w:rFonts w:cs="Simplified Arabic"/>
          <w:b/>
          <w:bCs/>
          <w:sz w:val="28"/>
          <w:szCs w:val="28"/>
          <w:rtl/>
        </w:rPr>
        <w:t>دليل على التخيير</w:t>
      </w:r>
      <w:r w:rsidR="00AF065C">
        <w:rPr>
          <w:rFonts w:cs="Simplified Arabic" w:hint="cs"/>
          <w:b/>
          <w:bCs/>
          <w:sz w:val="28"/>
          <w:szCs w:val="28"/>
          <w:rtl/>
        </w:rPr>
        <w:t>.</w:t>
      </w:r>
    </w:p>
    <w:p w:rsidR="00D36344" w:rsidRPr="000855FD" w:rsidRDefault="00B800E1" w:rsidP="00D36344">
      <w:pPr>
        <w:jc w:val="both"/>
        <w:rPr>
          <w:rFonts w:cs="Simplified Arabic"/>
          <w:sz w:val="28"/>
          <w:szCs w:val="28"/>
          <w:rtl/>
        </w:rPr>
      </w:pPr>
      <w:r>
        <w:rPr>
          <w:rFonts w:cs="Simplified Arabic" w:hint="cs"/>
          <w:sz w:val="28"/>
          <w:szCs w:val="28"/>
          <w:rtl/>
        </w:rPr>
        <w:t>نعم على التخيير</w:t>
      </w:r>
      <w:r w:rsidR="00D36344" w:rsidRPr="000855FD">
        <w:rPr>
          <w:rFonts w:cs="Simplified Arabic"/>
          <w:sz w:val="28"/>
          <w:szCs w:val="28"/>
          <w:rtl/>
        </w:rPr>
        <w:t>، ولا يدلُّ على الوجوب. أخرجه البيهقي وهو دالٌ</w:t>
      </w:r>
      <w:r w:rsidR="00AF065C">
        <w:rPr>
          <w:rFonts w:cs="Simplified Arabic" w:hint="cs"/>
          <w:sz w:val="28"/>
          <w:szCs w:val="28"/>
          <w:rtl/>
        </w:rPr>
        <w:t>ّ</w:t>
      </w:r>
      <w:r w:rsidR="00D36344" w:rsidRPr="000855FD">
        <w:rPr>
          <w:rFonts w:cs="Simplified Arabic"/>
          <w:sz w:val="28"/>
          <w:szCs w:val="28"/>
          <w:rtl/>
        </w:rPr>
        <w:t xml:space="preserve"> على عدم الإيجاب.</w:t>
      </w:r>
    </w:p>
    <w:p w:rsidR="00D36344" w:rsidRPr="000855FD" w:rsidRDefault="00D36344" w:rsidP="00D36344">
      <w:pPr>
        <w:jc w:val="both"/>
        <w:rPr>
          <w:rFonts w:cs="Simplified Arabic"/>
          <w:sz w:val="28"/>
          <w:szCs w:val="28"/>
          <w:rtl/>
        </w:rPr>
      </w:pPr>
      <w:r w:rsidRPr="000855FD">
        <w:rPr>
          <w:rFonts w:cs="Simplified Arabic"/>
          <w:sz w:val="28"/>
          <w:szCs w:val="28"/>
          <w:rtl/>
        </w:rPr>
        <w:t>وقوله: وهو أوفق له، قد يُفهَمُ منه أنه يرى أن الجواز وعدم القضاء لمن كان معذورًا. يعني هناك مُبرر للفِطر.</w:t>
      </w:r>
    </w:p>
    <w:p w:rsidR="00D36344" w:rsidRPr="000855FD" w:rsidRDefault="00D36344" w:rsidP="00D36344">
      <w:pPr>
        <w:jc w:val="both"/>
        <w:rPr>
          <w:rFonts w:cs="Simplified Arabic"/>
          <w:sz w:val="28"/>
          <w:szCs w:val="28"/>
          <w:rtl/>
        </w:rPr>
      </w:pPr>
      <w:r w:rsidRPr="000855FD">
        <w:rPr>
          <w:rFonts w:cs="Simplified Arabic"/>
          <w:sz w:val="28"/>
          <w:szCs w:val="28"/>
          <w:rtl/>
        </w:rPr>
        <w:t>معذورًا بفطره، لا من تعمَّده بغير سبب.</w:t>
      </w:r>
    </w:p>
    <w:p w:rsidR="00D36344" w:rsidRPr="000855FD" w:rsidRDefault="00D36344" w:rsidP="00D36344">
      <w:pPr>
        <w:jc w:val="both"/>
        <w:rPr>
          <w:rFonts w:cs="Simplified Arabic"/>
          <w:sz w:val="28"/>
          <w:szCs w:val="28"/>
          <w:rtl/>
        </w:rPr>
      </w:pPr>
      <w:r w:rsidRPr="000855FD">
        <w:rPr>
          <w:rFonts w:cs="Simplified Arabic"/>
          <w:sz w:val="28"/>
          <w:szCs w:val="28"/>
          <w:rtl/>
        </w:rPr>
        <w:t>وقوله: أوفق له، يُروى بالواو الساكنة و</w:t>
      </w:r>
      <w:r w:rsidR="000855FD">
        <w:rPr>
          <w:rFonts w:cs="Simplified Arabic" w:hint="cs"/>
          <w:sz w:val="28"/>
          <w:szCs w:val="28"/>
          <w:rtl/>
        </w:rPr>
        <w:t>ب</w:t>
      </w:r>
      <w:r w:rsidRPr="000855FD">
        <w:rPr>
          <w:rFonts w:cs="Simplified Arabic"/>
          <w:sz w:val="28"/>
          <w:szCs w:val="28"/>
          <w:rtl/>
        </w:rPr>
        <w:t>الراء بدل الواو، والمعنى صحيحٌ فيهما كما تقدَّم.</w:t>
      </w:r>
    </w:p>
    <w:p w:rsidR="007579E3" w:rsidRDefault="00D36344" w:rsidP="00D36344">
      <w:pPr>
        <w:jc w:val="both"/>
        <w:rPr>
          <w:rFonts w:cs="Simplified Arabic"/>
          <w:b/>
          <w:bCs/>
          <w:sz w:val="28"/>
          <w:szCs w:val="28"/>
          <w:rtl/>
        </w:rPr>
      </w:pPr>
      <w:r w:rsidRPr="00D36344">
        <w:rPr>
          <w:rFonts w:cs="Simplified Arabic"/>
          <w:b/>
          <w:bCs/>
          <w:sz w:val="28"/>
          <w:szCs w:val="28"/>
          <w:rtl/>
        </w:rPr>
        <w:t>المقدم: لعلنا نكتفي بهذا، أحسنَ الله إليكم، على أن نستكمل بإذن الله في حلقاتٍ قادمة.</w:t>
      </w:r>
    </w:p>
    <w:p w:rsidR="0019255A" w:rsidRDefault="009A64ED" w:rsidP="0019255A">
      <w:pPr>
        <w:jc w:val="both"/>
        <w:rPr>
          <w:rFonts w:cs="Simplified Arabic"/>
          <w:b/>
          <w:bCs/>
          <w:sz w:val="28"/>
          <w:szCs w:val="28"/>
          <w:rtl/>
        </w:rPr>
      </w:pPr>
      <w:r w:rsidRPr="009A64ED">
        <w:rPr>
          <w:rFonts w:cs="Simplified Arabic"/>
          <w:b/>
          <w:bCs/>
          <w:sz w:val="28"/>
          <w:szCs w:val="28"/>
          <w:rtl/>
        </w:rPr>
        <w:t>أيها الإخوة والأخوات،</w:t>
      </w:r>
      <w:r w:rsidR="00077755">
        <w:rPr>
          <w:rFonts w:cs="Simplified Arabic" w:hint="cs"/>
          <w:b/>
          <w:bCs/>
          <w:sz w:val="28"/>
          <w:szCs w:val="28"/>
          <w:rtl/>
        </w:rPr>
        <w:t xml:space="preserve"> بهذا</w:t>
      </w:r>
      <w:r w:rsidRPr="009A64ED">
        <w:rPr>
          <w:rFonts w:cs="Simplified Arabic"/>
          <w:b/>
          <w:bCs/>
          <w:sz w:val="28"/>
          <w:szCs w:val="28"/>
          <w:rtl/>
        </w:rPr>
        <w:t xml:space="preserve"> نصل وإياكم إلى ختام هذه الحلقة</w:t>
      </w:r>
      <w:r w:rsidR="0019255A">
        <w:rPr>
          <w:rFonts w:cs="Simplified Arabic" w:hint="cs"/>
          <w:b/>
          <w:bCs/>
          <w:sz w:val="28"/>
          <w:szCs w:val="28"/>
          <w:rtl/>
        </w:rPr>
        <w:t xml:space="preserve"> من شرح كتاب ((الصوم)) في</w:t>
      </w:r>
      <w:r w:rsidR="0019255A" w:rsidRPr="00103A3E">
        <w:rPr>
          <w:rFonts w:cs="Simplified Arabic"/>
          <w:b/>
          <w:bCs/>
          <w:sz w:val="28"/>
          <w:szCs w:val="28"/>
          <w:rtl/>
        </w:rPr>
        <w:t xml:space="preserve"> كتاب</w:t>
      </w:r>
      <w:r w:rsidR="0019255A">
        <w:rPr>
          <w:rFonts w:cs="Simplified Arabic" w:hint="cs"/>
          <w:b/>
          <w:bCs/>
          <w:sz w:val="28"/>
          <w:szCs w:val="28"/>
          <w:rtl/>
        </w:rPr>
        <w:t xml:space="preserve"> ((</w:t>
      </w:r>
      <w:r w:rsidR="0019255A" w:rsidRPr="00103A3E">
        <w:rPr>
          <w:rFonts w:cs="Simplified Arabic"/>
          <w:b/>
          <w:bCs/>
          <w:sz w:val="28"/>
          <w:szCs w:val="28"/>
          <w:rtl/>
        </w:rPr>
        <w:t>التجريد الصريح لأحاديث الجامع الصحيح</w:t>
      </w:r>
      <w:r w:rsidR="0019255A">
        <w:rPr>
          <w:rFonts w:cs="Simplified Arabic" w:hint="cs"/>
          <w:b/>
          <w:bCs/>
          <w:sz w:val="28"/>
          <w:szCs w:val="28"/>
          <w:rtl/>
        </w:rPr>
        <w:t xml:space="preserve">)). </w:t>
      </w:r>
    </w:p>
    <w:p w:rsidR="00545610" w:rsidRPr="00545610" w:rsidRDefault="00545610" w:rsidP="00545610">
      <w:pPr>
        <w:jc w:val="both"/>
        <w:rPr>
          <w:rFonts w:cs="Simplified Arabic"/>
          <w:b/>
          <w:bCs/>
          <w:sz w:val="28"/>
          <w:szCs w:val="28"/>
          <w:rtl/>
        </w:rPr>
      </w:pPr>
      <w:r w:rsidRPr="00545610">
        <w:rPr>
          <w:rFonts w:cs="Simplified Arabic"/>
          <w:b/>
          <w:bCs/>
          <w:sz w:val="28"/>
          <w:szCs w:val="28"/>
          <w:rtl/>
        </w:rPr>
        <w:lastRenderedPageBreak/>
        <w:t xml:space="preserve">نسأل الله </w:t>
      </w:r>
      <w:r w:rsidR="00005B6A">
        <w:rPr>
          <w:rFonts w:cs="Simplified Arabic" w:hint="cs"/>
          <w:b/>
          <w:bCs/>
          <w:sz w:val="28"/>
          <w:szCs w:val="28"/>
          <w:rtl/>
        </w:rPr>
        <w:t xml:space="preserve">تعالى </w:t>
      </w:r>
      <w:r w:rsidRPr="00545610">
        <w:rPr>
          <w:rFonts w:cs="Simplified Arabic"/>
          <w:b/>
          <w:bCs/>
          <w:sz w:val="28"/>
          <w:szCs w:val="28"/>
          <w:rtl/>
        </w:rPr>
        <w:t>أن يتقبَّل منا ومنكم، وأن يوفقنا وإياكم لكل خير، إنه جوادٌ كريم.</w:t>
      </w:r>
    </w:p>
    <w:p w:rsidR="00C8072C" w:rsidRDefault="00545610" w:rsidP="00545610">
      <w:pPr>
        <w:jc w:val="both"/>
        <w:rPr>
          <w:rFonts w:cs="Simplified Arabic"/>
          <w:b/>
          <w:bCs/>
          <w:sz w:val="28"/>
          <w:szCs w:val="28"/>
          <w:rtl/>
        </w:rPr>
      </w:pPr>
      <w:r w:rsidRPr="00545610">
        <w:rPr>
          <w:rFonts w:cs="Simplified Arabic"/>
          <w:b/>
          <w:bCs/>
          <w:sz w:val="28"/>
          <w:szCs w:val="28"/>
          <w:rtl/>
        </w:rPr>
        <w:t>بهذا نصل وإياكم إلى ختام هذه الحلقة.</w:t>
      </w:r>
    </w:p>
    <w:p w:rsidR="00E659B2" w:rsidRPr="00361B7B" w:rsidRDefault="0071394A" w:rsidP="0085598E">
      <w:pPr>
        <w:jc w:val="both"/>
        <w:rPr>
          <w:rFonts w:cs="Simplified Arabic"/>
          <w:b/>
          <w:bCs/>
          <w:sz w:val="28"/>
          <w:szCs w:val="28"/>
          <w:rtl/>
          <w:lang w:bidi="ar-EG"/>
        </w:rPr>
      </w:pPr>
      <w:r w:rsidRPr="00361B7B">
        <w:rPr>
          <w:rFonts w:cs="Simplified Arabic"/>
          <w:b/>
          <w:bCs/>
          <w:sz w:val="28"/>
          <w:szCs w:val="28"/>
          <w:rtl/>
        </w:rPr>
        <w:t>شكرًا</w:t>
      </w:r>
      <w:r w:rsidR="00CF5B63" w:rsidRPr="00361B7B">
        <w:rPr>
          <w:rFonts w:cs="Simplified Arabic"/>
          <w:b/>
          <w:bCs/>
          <w:sz w:val="28"/>
          <w:szCs w:val="28"/>
          <w:rtl/>
        </w:rPr>
        <w:t xml:space="preserve"> </w:t>
      </w:r>
      <w:r w:rsidR="00B800E1">
        <w:rPr>
          <w:rFonts w:cs="Simplified Arabic" w:hint="cs"/>
          <w:b/>
          <w:bCs/>
          <w:sz w:val="28"/>
          <w:szCs w:val="28"/>
          <w:rtl/>
        </w:rPr>
        <w:t>لطيب متابعتكم</w:t>
      </w:r>
      <w:r w:rsidR="005205DD" w:rsidRPr="00361B7B">
        <w:rPr>
          <w:rFonts w:cs="Simplified Arabic"/>
          <w:b/>
          <w:bCs/>
          <w:sz w:val="28"/>
          <w:szCs w:val="28"/>
          <w:rtl/>
        </w:rPr>
        <w:t xml:space="preserve">، </w:t>
      </w:r>
      <w:r w:rsidR="00D90E4A" w:rsidRPr="00361B7B">
        <w:rPr>
          <w:rFonts w:cs="Simplified Arabic" w:hint="cs"/>
          <w:b/>
          <w:bCs/>
          <w:sz w:val="28"/>
          <w:szCs w:val="28"/>
          <w:rtl/>
        </w:rPr>
        <w:t>وال</w:t>
      </w:r>
      <w:r w:rsidR="00CF5B63" w:rsidRPr="00361B7B">
        <w:rPr>
          <w:rFonts w:cs="Simplified Arabic"/>
          <w:b/>
          <w:bCs/>
          <w:sz w:val="28"/>
          <w:szCs w:val="28"/>
          <w:rtl/>
        </w:rPr>
        <w:t>سلام</w:t>
      </w:r>
      <w:r w:rsidR="005205DD" w:rsidRPr="00361B7B">
        <w:rPr>
          <w:rFonts w:cs="Simplified Arabic" w:hint="cs"/>
          <w:b/>
          <w:bCs/>
          <w:sz w:val="28"/>
          <w:szCs w:val="28"/>
          <w:rtl/>
        </w:rPr>
        <w:t xml:space="preserve"> </w:t>
      </w:r>
      <w:r w:rsidR="00CF5B63" w:rsidRPr="00361B7B">
        <w:rPr>
          <w:rFonts w:cs="Simplified Arabic"/>
          <w:b/>
          <w:bCs/>
          <w:sz w:val="28"/>
          <w:szCs w:val="28"/>
          <w:rtl/>
        </w:rPr>
        <w:t>عليكم ورحم</w:t>
      </w:r>
      <w:r w:rsidR="00D90E4A" w:rsidRPr="00361B7B">
        <w:rPr>
          <w:rFonts w:cs="Simplified Arabic" w:hint="cs"/>
          <w:b/>
          <w:bCs/>
          <w:sz w:val="28"/>
          <w:szCs w:val="28"/>
          <w:rtl/>
        </w:rPr>
        <w:t>ة الله</w:t>
      </w:r>
      <w:r w:rsidR="00CF5B63" w:rsidRPr="00361B7B">
        <w:rPr>
          <w:rFonts w:cs="Simplified Arabic"/>
          <w:b/>
          <w:bCs/>
          <w:sz w:val="28"/>
          <w:szCs w:val="28"/>
          <w:rtl/>
        </w:rPr>
        <w:t xml:space="preserve"> وبركاته.</w:t>
      </w:r>
    </w:p>
    <w:sectPr w:rsidR="00E659B2" w:rsidRPr="00361B7B"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531" w:rsidRDefault="00343531" w:rsidP="008C0EC7">
      <w:r>
        <w:separator/>
      </w:r>
    </w:p>
  </w:endnote>
  <w:endnote w:type="continuationSeparator" w:id="0">
    <w:p w:rsidR="00343531" w:rsidRDefault="00343531"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0DE78E1-C808-4AD8-92B6-E77D8243044E}"/>
  </w:font>
  <w:font w:name="Arial">
    <w:panose1 w:val="020B0604020202020204"/>
    <w:charset w:val="00"/>
    <w:family w:val="swiss"/>
    <w:pitch w:val="variable"/>
    <w:sig w:usb0="E0002EFF" w:usb1="C0007843" w:usb2="00000009" w:usb3="00000000" w:csb0="000001FF" w:csb1="00000000"/>
    <w:embedRegular r:id="rId2" w:fontKey="{4EC301D3-B3AD-464B-941D-D35EE5EC42A9}"/>
  </w:font>
  <w:font w:name="Times New Roman">
    <w:panose1 w:val="02020603050405020304"/>
    <w:charset w:val="00"/>
    <w:family w:val="roman"/>
    <w:pitch w:val="variable"/>
    <w:sig w:usb0="E0002EFF" w:usb1="C000785B" w:usb2="00000009" w:usb3="00000000" w:csb0="000001FF" w:csb1="00000000"/>
    <w:embedRegular r:id="rId3" w:fontKey="{E56E7F11-6BA4-41A9-8F96-DF2C40C240E1}"/>
    <w:embedBold r:id="rId4" w:fontKey="{89C3D721-1BA3-4F53-8EC5-444E91493708}"/>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41C5F806-4B13-4D46-AAD7-AE18CC6D1C74}"/>
  </w:font>
  <w:font w:name="Cambria">
    <w:panose1 w:val="02040503050406030204"/>
    <w:charset w:val="00"/>
    <w:family w:val="roman"/>
    <w:pitch w:val="variable"/>
    <w:sig w:usb0="E00002FF" w:usb1="400004FF" w:usb2="00000000" w:usb3="00000000" w:csb0="0000019F" w:csb1="00000000"/>
    <w:embedRegular r:id="rId6" w:fontKey="{709F3827-3274-4638-9C72-B6A810808DC8}"/>
    <w:embedBold r:id="rId7" w:fontKey="{06E5DE13-25ED-4E64-941C-492D31623116}"/>
  </w:font>
  <w:font w:name="Traditional Arabic">
    <w:panose1 w:val="02020603050405020304"/>
    <w:charset w:val="00"/>
    <w:family w:val="roman"/>
    <w:pitch w:val="variable"/>
    <w:sig w:usb0="00002003" w:usb1="80000000" w:usb2="00000008" w:usb3="00000000" w:csb0="00000041" w:csb1="00000000"/>
    <w:embedRegular r:id="rId8" w:fontKey="{F1628142-104F-4D60-8CD4-83C534CFA555}"/>
    <w:embedBold r:id="rId9" w:fontKey="{ECD9C9C1-5366-4BFF-A2A7-BD79C4E9E91D}"/>
  </w:font>
  <w:font w:name="Tahoma">
    <w:panose1 w:val="020B0604030504040204"/>
    <w:charset w:val="00"/>
    <w:family w:val="swiss"/>
    <w:pitch w:val="variable"/>
    <w:sig w:usb0="E1002EFF" w:usb1="C000605B" w:usb2="00000029" w:usb3="00000000" w:csb0="000101FF" w:csb1="00000000"/>
    <w:embedRegular r:id="rId10" w:fontKey="{E69FB7E1-F193-4F54-ACCD-DEE2EEE19338}"/>
    <w:embedBold r:id="rId11" w:fontKey="{DE8E0042-8FBD-454C-BF7E-5788B17C2790}"/>
  </w:font>
  <w:font w:name="AGA Arabesque">
    <w:panose1 w:val="05000000000000000000"/>
    <w:charset w:val="02"/>
    <w:family w:val="auto"/>
    <w:pitch w:val="variable"/>
    <w:sig w:usb0="00000000" w:usb1="10000000" w:usb2="00000000" w:usb3="00000000" w:csb0="80000000" w:csb1="00000000"/>
    <w:embedRegular r:id="rId12" w:fontKey="{0FDA1650-2730-464D-A0E0-4068E37984A8}"/>
  </w:font>
  <w:font w:name="PT Bold Heading">
    <w:panose1 w:val="00000400000000000000"/>
    <w:charset w:val="B2"/>
    <w:family w:val="auto"/>
    <w:pitch w:val="variable"/>
    <w:sig w:usb0="00002001" w:usb1="80000000" w:usb2="00000008" w:usb3="00000000" w:csb0="00000040" w:csb1="00000000"/>
    <w:embedRegular r:id="rId13" w:fontKey="{62D6754A-D3C1-49E5-85EA-9B5A481D12C3}"/>
  </w:font>
  <w:font w:name="Andalus">
    <w:panose1 w:val="02020603050405020304"/>
    <w:charset w:val="00"/>
    <w:family w:val="roman"/>
    <w:pitch w:val="variable"/>
    <w:sig w:usb0="00002003" w:usb1="80000000" w:usb2="00000008" w:usb3="00000000" w:csb0="00000041" w:csb1="00000000"/>
    <w:embedRegular r:id="rId14" w:fontKey="{D6396CB0-1C58-46CA-8257-264CA3486CD4}"/>
    <w:embedBold r:id="rId15" w:fontKey="{691ECDE1-963B-4967-8D1C-656EDC02FFC2}"/>
  </w:font>
  <w:font w:name="AL-Mohanad Bold">
    <w:altName w:val="Times New Roman"/>
    <w:panose1 w:val="00000000000000000000"/>
    <w:charset w:val="B2"/>
    <w:family w:val="auto"/>
    <w:pitch w:val="variable"/>
    <w:sig w:usb0="00002001" w:usb1="00000000" w:usb2="00000000" w:usb3="00000000" w:csb0="00000040" w:csb1="00000000"/>
    <w:embedRegular r:id="rId16" w:fontKey="{BCB75770-8973-4346-8359-A45784419D7A}"/>
  </w:font>
  <w:font w:name="QCF_P039">
    <w:panose1 w:val="02000400000000000000"/>
    <w:charset w:val="00"/>
    <w:family w:val="auto"/>
    <w:pitch w:val="variable"/>
    <w:sig w:usb0="80002003" w:usb1="90000000" w:usb2="00000008" w:usb3="00000000" w:csb0="80000041" w:csb1="00000000"/>
    <w:embedBold r:id="rId17" w:fontKey="{5442EA76-7F40-4599-A40D-0C825B892B85}"/>
  </w:font>
  <w:font w:name="AL-Mohanad">
    <w:altName w:val="Times New Roman"/>
    <w:panose1 w:val="00000000000000000000"/>
    <w:charset w:val="B2"/>
    <w:family w:val="auto"/>
    <w:pitch w:val="variable"/>
    <w:sig w:usb0="00002001" w:usb1="00000000" w:usb2="00000000" w:usb3="00000000" w:csb0="00000040" w:csb1="00000000"/>
    <w:embedBold r:id="rId18" w:fontKey="{3B17E071-193C-469F-A3FA-928A9A3B0454}"/>
  </w:font>
  <w:font w:name="Simplified Arabic">
    <w:panose1 w:val="02020603050405020304"/>
    <w:charset w:val="00"/>
    <w:family w:val="roman"/>
    <w:pitch w:val="variable"/>
    <w:sig w:usb0="00002003" w:usb1="80000000" w:usb2="00000008" w:usb3="00000000" w:csb0="00000041" w:csb1="00000000"/>
    <w:embedRegular r:id="rId19" w:fontKey="{DD96844B-6619-432B-B9AB-D9A8EC0AA101}"/>
    <w:embedBold r:id="rId20" w:fontKey="{E93274D2-F29C-4AFF-BEEB-12AD59927AA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531" w:rsidRDefault="00343531" w:rsidP="008C0EC7">
      <w:r>
        <w:separator/>
      </w:r>
    </w:p>
  </w:footnote>
  <w:footnote w:type="continuationSeparator" w:id="0">
    <w:p w:rsidR="00343531" w:rsidRDefault="00343531"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343531"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B224AA"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B65D22">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224AA"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B65D22">
                  <w:rPr>
                    <w:sz w:val="28"/>
                    <w:szCs w:val="28"/>
                    <w:rtl/>
                  </w:rPr>
                  <w:t>6</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343531" w:rsidP="00D063C6">
    <w:pPr>
      <w:pStyle w:val="Header"/>
      <w:tabs>
        <w:tab w:val="left" w:pos="8"/>
      </w:tabs>
      <w:ind w:left="8"/>
      <w:jc w:val="center"/>
    </w:pPr>
    <w:r>
      <w:rPr>
        <w:lang w:val="ar-SA" w:eastAsia="ar-SA"/>
      </w:rPr>
      <w:pict>
        <v:shape id="_x0000_s2050" type="#_x0000_t202" style="position:absolute;left:0;text-align:left;margin-left:31.05pt;margin-top:2.9pt;width:167.25pt;height:45.1pt;z-index:251661312" stroked="f">
          <v:textbox style="mso-next-textbox:#_x0000_s2050" inset="0,,1mm">
            <w:txbxContent>
              <w:p w:rsidR="00D063C6" w:rsidRPr="008C0EC7" w:rsidRDefault="00AA110F" w:rsidP="00477F26">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477F26">
                  <w:rPr>
                    <w:rFonts w:cs="AL-Mohanad Bold" w:hint="cs"/>
                    <w:sz w:val="22"/>
                    <w:szCs w:val="22"/>
                    <w:rtl/>
                  </w:rPr>
                  <w:t>الخامسة</w:t>
                </w:r>
                <w:r w:rsidR="0011220F">
                  <w:rPr>
                    <w:rFonts w:cs="AL-Mohanad Bold" w:hint="cs"/>
                    <w:sz w:val="22"/>
                    <w:szCs w:val="22"/>
                    <w:rtl/>
                  </w:rPr>
                  <w:t xml:space="preserve"> عشر</w:t>
                </w:r>
                <w:r w:rsidR="00A875B5">
                  <w:rPr>
                    <w:rFonts w:cs="AL-Mohanad Bold" w:hint="cs"/>
                    <w:sz w:val="22"/>
                    <w:szCs w:val="22"/>
                    <w:rtl/>
                  </w:rPr>
                  <w:t>: كتاب الصوم</w:t>
                </w:r>
              </w:p>
            </w:txbxContent>
          </v:textbox>
          <w10:wrap anchorx="page"/>
        </v:shape>
      </w:pict>
    </w:r>
  </w:p>
  <w:p w:rsidR="00D063C6" w:rsidRPr="007D1514" w:rsidRDefault="00343531"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343531" w:rsidP="00D063C6">
    <w:pPr>
      <w:pStyle w:val="Header"/>
    </w:pPr>
  </w:p>
  <w:p w:rsidR="00D063C6" w:rsidRPr="00D063C6" w:rsidRDefault="00343531"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343531"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343531"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224AA"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B65D22">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B224AA"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B65D22">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343531" w:rsidP="00D063C6">
    <w:pPr>
      <w:pStyle w:val="Header"/>
    </w:pPr>
  </w:p>
  <w:p w:rsidR="00D063C6" w:rsidRPr="007D1514" w:rsidRDefault="00343531"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343531" w:rsidP="00D063C6">
                <w:pPr>
                  <w:rPr>
                    <w:rtl/>
                  </w:rPr>
                </w:pPr>
              </w:p>
              <w:p w:rsidR="00D063C6" w:rsidRDefault="00B224AA"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B65D22">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343531" w:rsidP="00D063C6">
    <w:pPr>
      <w:pStyle w:val="Header"/>
    </w:pPr>
  </w:p>
  <w:p w:rsidR="00D063C6" w:rsidRPr="00D063C6" w:rsidRDefault="00343531"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5B6A"/>
    <w:rsid w:val="0001375B"/>
    <w:rsid w:val="00014CD1"/>
    <w:rsid w:val="00015123"/>
    <w:rsid w:val="0001784F"/>
    <w:rsid w:val="00027C0F"/>
    <w:rsid w:val="00037E0B"/>
    <w:rsid w:val="00073E8E"/>
    <w:rsid w:val="00074BF7"/>
    <w:rsid w:val="00077755"/>
    <w:rsid w:val="00082DC4"/>
    <w:rsid w:val="000855FD"/>
    <w:rsid w:val="00085E90"/>
    <w:rsid w:val="0009727C"/>
    <w:rsid w:val="000B03BD"/>
    <w:rsid w:val="000B3F20"/>
    <w:rsid w:val="000C0A14"/>
    <w:rsid w:val="000C4E50"/>
    <w:rsid w:val="000C75E3"/>
    <w:rsid w:val="000C7B04"/>
    <w:rsid w:val="000E6102"/>
    <w:rsid w:val="000E67F2"/>
    <w:rsid w:val="000F4AAE"/>
    <w:rsid w:val="00101366"/>
    <w:rsid w:val="00101B26"/>
    <w:rsid w:val="00103781"/>
    <w:rsid w:val="00103A3E"/>
    <w:rsid w:val="00111426"/>
    <w:rsid w:val="0011220F"/>
    <w:rsid w:val="001164AE"/>
    <w:rsid w:val="00117152"/>
    <w:rsid w:val="00120A01"/>
    <w:rsid w:val="00122CCE"/>
    <w:rsid w:val="00127BBD"/>
    <w:rsid w:val="001336CE"/>
    <w:rsid w:val="0014764E"/>
    <w:rsid w:val="00153810"/>
    <w:rsid w:val="0019255A"/>
    <w:rsid w:val="001B65D3"/>
    <w:rsid w:val="001D3A24"/>
    <w:rsid w:val="001D6A3F"/>
    <w:rsid w:val="001E5CDF"/>
    <w:rsid w:val="001E7AFC"/>
    <w:rsid w:val="00210796"/>
    <w:rsid w:val="00212983"/>
    <w:rsid w:val="00223B79"/>
    <w:rsid w:val="00234BA1"/>
    <w:rsid w:val="00255A3C"/>
    <w:rsid w:val="00276033"/>
    <w:rsid w:val="00287C85"/>
    <w:rsid w:val="00287FEE"/>
    <w:rsid w:val="002963FE"/>
    <w:rsid w:val="002E7E97"/>
    <w:rsid w:val="00303001"/>
    <w:rsid w:val="00343531"/>
    <w:rsid w:val="00352383"/>
    <w:rsid w:val="00356448"/>
    <w:rsid w:val="00361B7B"/>
    <w:rsid w:val="00364EB6"/>
    <w:rsid w:val="00374E72"/>
    <w:rsid w:val="0037531D"/>
    <w:rsid w:val="00391081"/>
    <w:rsid w:val="003B1131"/>
    <w:rsid w:val="003B5660"/>
    <w:rsid w:val="003B7656"/>
    <w:rsid w:val="003C0A4A"/>
    <w:rsid w:val="003E71F9"/>
    <w:rsid w:val="003F4A70"/>
    <w:rsid w:val="003F5416"/>
    <w:rsid w:val="004169CF"/>
    <w:rsid w:val="004270D1"/>
    <w:rsid w:val="0043555F"/>
    <w:rsid w:val="004366C7"/>
    <w:rsid w:val="0045572B"/>
    <w:rsid w:val="00471369"/>
    <w:rsid w:val="004767F6"/>
    <w:rsid w:val="004778EB"/>
    <w:rsid w:val="00477F26"/>
    <w:rsid w:val="004859F5"/>
    <w:rsid w:val="004940D7"/>
    <w:rsid w:val="004977C3"/>
    <w:rsid w:val="004C6B57"/>
    <w:rsid w:val="004D6159"/>
    <w:rsid w:val="004D66B2"/>
    <w:rsid w:val="004E6409"/>
    <w:rsid w:val="004F0A43"/>
    <w:rsid w:val="004F7BE1"/>
    <w:rsid w:val="00501587"/>
    <w:rsid w:val="00510349"/>
    <w:rsid w:val="005205DD"/>
    <w:rsid w:val="00534821"/>
    <w:rsid w:val="00545610"/>
    <w:rsid w:val="005561EF"/>
    <w:rsid w:val="00561ABF"/>
    <w:rsid w:val="00563944"/>
    <w:rsid w:val="0056478E"/>
    <w:rsid w:val="00567AB0"/>
    <w:rsid w:val="0057638F"/>
    <w:rsid w:val="00585F94"/>
    <w:rsid w:val="00590EB7"/>
    <w:rsid w:val="00592F68"/>
    <w:rsid w:val="00594A19"/>
    <w:rsid w:val="005962DC"/>
    <w:rsid w:val="005C1FD6"/>
    <w:rsid w:val="005D7CC9"/>
    <w:rsid w:val="006001DA"/>
    <w:rsid w:val="0060081F"/>
    <w:rsid w:val="00616C94"/>
    <w:rsid w:val="0062413B"/>
    <w:rsid w:val="0064120F"/>
    <w:rsid w:val="006538DF"/>
    <w:rsid w:val="0065598F"/>
    <w:rsid w:val="00667B6A"/>
    <w:rsid w:val="006725FC"/>
    <w:rsid w:val="00683F83"/>
    <w:rsid w:val="00692916"/>
    <w:rsid w:val="00694145"/>
    <w:rsid w:val="006956B8"/>
    <w:rsid w:val="006B2172"/>
    <w:rsid w:val="006C0C16"/>
    <w:rsid w:val="006C426F"/>
    <w:rsid w:val="006F36F8"/>
    <w:rsid w:val="006F5BE1"/>
    <w:rsid w:val="00701BE5"/>
    <w:rsid w:val="00702214"/>
    <w:rsid w:val="00702A85"/>
    <w:rsid w:val="00703D00"/>
    <w:rsid w:val="0071394A"/>
    <w:rsid w:val="00720BAA"/>
    <w:rsid w:val="00731661"/>
    <w:rsid w:val="00731E4B"/>
    <w:rsid w:val="007343D7"/>
    <w:rsid w:val="00736B92"/>
    <w:rsid w:val="007579E3"/>
    <w:rsid w:val="0076190E"/>
    <w:rsid w:val="00766504"/>
    <w:rsid w:val="00767C48"/>
    <w:rsid w:val="00770A70"/>
    <w:rsid w:val="0077283E"/>
    <w:rsid w:val="00775ADA"/>
    <w:rsid w:val="00777055"/>
    <w:rsid w:val="00777261"/>
    <w:rsid w:val="00782AEA"/>
    <w:rsid w:val="00783381"/>
    <w:rsid w:val="007977E7"/>
    <w:rsid w:val="007B4FBB"/>
    <w:rsid w:val="007E3CBF"/>
    <w:rsid w:val="008152FC"/>
    <w:rsid w:val="00816CC3"/>
    <w:rsid w:val="00824B96"/>
    <w:rsid w:val="00845E3D"/>
    <w:rsid w:val="0085598E"/>
    <w:rsid w:val="008651D1"/>
    <w:rsid w:val="008751BA"/>
    <w:rsid w:val="0088154A"/>
    <w:rsid w:val="00887C69"/>
    <w:rsid w:val="008A0650"/>
    <w:rsid w:val="008A1831"/>
    <w:rsid w:val="008A5CD7"/>
    <w:rsid w:val="008A71F0"/>
    <w:rsid w:val="008B497F"/>
    <w:rsid w:val="008C0EC7"/>
    <w:rsid w:val="008D2CD3"/>
    <w:rsid w:val="008F5498"/>
    <w:rsid w:val="0091433A"/>
    <w:rsid w:val="0091457F"/>
    <w:rsid w:val="009201AF"/>
    <w:rsid w:val="009251DE"/>
    <w:rsid w:val="009259C1"/>
    <w:rsid w:val="0092636D"/>
    <w:rsid w:val="00933B88"/>
    <w:rsid w:val="00937646"/>
    <w:rsid w:val="00947698"/>
    <w:rsid w:val="00966C90"/>
    <w:rsid w:val="0096781B"/>
    <w:rsid w:val="00972138"/>
    <w:rsid w:val="00981C77"/>
    <w:rsid w:val="009954E2"/>
    <w:rsid w:val="009A25DC"/>
    <w:rsid w:val="009A64ED"/>
    <w:rsid w:val="009B334B"/>
    <w:rsid w:val="009B4588"/>
    <w:rsid w:val="009B677B"/>
    <w:rsid w:val="009C21C5"/>
    <w:rsid w:val="009D4D42"/>
    <w:rsid w:val="009F0F3A"/>
    <w:rsid w:val="009F100C"/>
    <w:rsid w:val="00A01998"/>
    <w:rsid w:val="00A06AA9"/>
    <w:rsid w:val="00A401AC"/>
    <w:rsid w:val="00A43B20"/>
    <w:rsid w:val="00A52BAD"/>
    <w:rsid w:val="00A73FC1"/>
    <w:rsid w:val="00A875B5"/>
    <w:rsid w:val="00AA110F"/>
    <w:rsid w:val="00AA66B5"/>
    <w:rsid w:val="00AA76D6"/>
    <w:rsid w:val="00AB327D"/>
    <w:rsid w:val="00AB6243"/>
    <w:rsid w:val="00AB7C61"/>
    <w:rsid w:val="00AC761E"/>
    <w:rsid w:val="00AD4F93"/>
    <w:rsid w:val="00AF065C"/>
    <w:rsid w:val="00AF3AE1"/>
    <w:rsid w:val="00B1645A"/>
    <w:rsid w:val="00B17B02"/>
    <w:rsid w:val="00B224AA"/>
    <w:rsid w:val="00B23875"/>
    <w:rsid w:val="00B23DD8"/>
    <w:rsid w:val="00B30F1B"/>
    <w:rsid w:val="00B428AC"/>
    <w:rsid w:val="00B52043"/>
    <w:rsid w:val="00B65D22"/>
    <w:rsid w:val="00B669A0"/>
    <w:rsid w:val="00B70A2F"/>
    <w:rsid w:val="00B7567B"/>
    <w:rsid w:val="00B75888"/>
    <w:rsid w:val="00B800E1"/>
    <w:rsid w:val="00BA64C1"/>
    <w:rsid w:val="00BB2584"/>
    <w:rsid w:val="00BC2C09"/>
    <w:rsid w:val="00BC5122"/>
    <w:rsid w:val="00BD4B20"/>
    <w:rsid w:val="00BE088A"/>
    <w:rsid w:val="00BE4CE8"/>
    <w:rsid w:val="00C1166D"/>
    <w:rsid w:val="00C161D8"/>
    <w:rsid w:val="00C170FC"/>
    <w:rsid w:val="00C4203F"/>
    <w:rsid w:val="00C51834"/>
    <w:rsid w:val="00C65985"/>
    <w:rsid w:val="00C66A45"/>
    <w:rsid w:val="00C8072C"/>
    <w:rsid w:val="00C847C9"/>
    <w:rsid w:val="00C87096"/>
    <w:rsid w:val="00C879E3"/>
    <w:rsid w:val="00CA0A7F"/>
    <w:rsid w:val="00CA181F"/>
    <w:rsid w:val="00CA2E93"/>
    <w:rsid w:val="00CB0264"/>
    <w:rsid w:val="00CB28CB"/>
    <w:rsid w:val="00CC29F8"/>
    <w:rsid w:val="00CD37E6"/>
    <w:rsid w:val="00CE7F55"/>
    <w:rsid w:val="00CF061E"/>
    <w:rsid w:val="00CF5B63"/>
    <w:rsid w:val="00D04383"/>
    <w:rsid w:val="00D21873"/>
    <w:rsid w:val="00D27697"/>
    <w:rsid w:val="00D36344"/>
    <w:rsid w:val="00D4316E"/>
    <w:rsid w:val="00D65A06"/>
    <w:rsid w:val="00D90E4A"/>
    <w:rsid w:val="00D9561B"/>
    <w:rsid w:val="00DA7183"/>
    <w:rsid w:val="00DF28D7"/>
    <w:rsid w:val="00DF5329"/>
    <w:rsid w:val="00DF6527"/>
    <w:rsid w:val="00DF7827"/>
    <w:rsid w:val="00E000FF"/>
    <w:rsid w:val="00E22A71"/>
    <w:rsid w:val="00E2648F"/>
    <w:rsid w:val="00E26FE0"/>
    <w:rsid w:val="00E30799"/>
    <w:rsid w:val="00E43376"/>
    <w:rsid w:val="00E53AE5"/>
    <w:rsid w:val="00E5573B"/>
    <w:rsid w:val="00E64B2C"/>
    <w:rsid w:val="00E659B2"/>
    <w:rsid w:val="00E729BC"/>
    <w:rsid w:val="00E93D37"/>
    <w:rsid w:val="00EB1633"/>
    <w:rsid w:val="00F22401"/>
    <w:rsid w:val="00F22AF2"/>
    <w:rsid w:val="00F25437"/>
    <w:rsid w:val="00F31227"/>
    <w:rsid w:val="00F425EF"/>
    <w:rsid w:val="00F60378"/>
    <w:rsid w:val="00F65372"/>
    <w:rsid w:val="00F67DAD"/>
    <w:rsid w:val="00F73F60"/>
    <w:rsid w:val="00F745F6"/>
    <w:rsid w:val="00F77760"/>
    <w:rsid w:val="00F83105"/>
    <w:rsid w:val="00FB3C70"/>
    <w:rsid w:val="00FC1CA3"/>
    <w:rsid w:val="00FD0684"/>
    <w:rsid w:val="00FD1FA6"/>
    <w:rsid w:val="00FF13E4"/>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2A589D53-191D-4338-A253-EF0386EA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F8F23-BCB5-4819-8C31-7B94D40C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2172</Words>
  <Characters>12381</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29</cp:revision>
  <dcterms:created xsi:type="dcterms:W3CDTF">2015-12-25T20:24:00Z</dcterms:created>
  <dcterms:modified xsi:type="dcterms:W3CDTF">2017-05-28T13:29:00Z</dcterms:modified>
</cp:coreProperties>
</file>