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8B8" w:rsidRPr="00BC6188" w:rsidRDefault="006968B8" w:rsidP="006968B8">
      <w:pPr>
        <w:ind w:left="540" w:right="360"/>
        <w:jc w:val="center"/>
        <w:rPr>
          <w:rFonts w:cs="Arial"/>
          <w:sz w:val="96"/>
          <w:szCs w:val="96"/>
          <w:rtl/>
        </w:rPr>
      </w:pPr>
      <w:r w:rsidRPr="00BC6188">
        <w:rPr>
          <w:rFonts w:hint="cs"/>
          <w:sz w:val="96"/>
          <w:szCs w:val="96"/>
        </w:rPr>
        <w:sym w:font="AGA Arabesque" w:char="F050"/>
      </w:r>
    </w:p>
    <w:p w:rsidR="006968B8" w:rsidRPr="00BC6188" w:rsidRDefault="006968B8" w:rsidP="006968B8">
      <w:pPr>
        <w:ind w:left="540" w:right="360"/>
        <w:jc w:val="center"/>
        <w:rPr>
          <w:rFonts w:cs="Arial"/>
          <w:sz w:val="96"/>
          <w:szCs w:val="96"/>
          <w:rtl/>
        </w:rPr>
      </w:pPr>
    </w:p>
    <w:p w:rsidR="006968B8" w:rsidRPr="00BC6188" w:rsidRDefault="006968B8" w:rsidP="006968B8">
      <w:pPr>
        <w:tabs>
          <w:tab w:val="left" w:pos="7082"/>
        </w:tabs>
        <w:jc w:val="center"/>
        <w:rPr>
          <w:rFonts w:cs="PT Bold Heading"/>
          <w:sz w:val="96"/>
          <w:szCs w:val="96"/>
          <w:rtl/>
        </w:rPr>
      </w:pPr>
      <w:r>
        <w:rPr>
          <w:rFonts w:cs="PT Bold Heading" w:hint="cs"/>
          <w:sz w:val="96"/>
          <w:szCs w:val="96"/>
          <w:rtl/>
        </w:rPr>
        <w:t>شرح العقيدة الواسطية</w:t>
      </w:r>
    </w:p>
    <w:p w:rsidR="006968B8" w:rsidRPr="00BC6188" w:rsidRDefault="006968B8" w:rsidP="006968B8">
      <w:pPr>
        <w:ind w:left="540" w:right="360"/>
        <w:jc w:val="center"/>
        <w:rPr>
          <w:rFonts w:cs="Arial"/>
          <w:sz w:val="96"/>
          <w:szCs w:val="96"/>
          <w:rtl/>
        </w:rPr>
      </w:pPr>
    </w:p>
    <w:p w:rsidR="006968B8" w:rsidRPr="00BC6188" w:rsidRDefault="006968B8" w:rsidP="006968B8">
      <w:pPr>
        <w:jc w:val="center"/>
        <w:rPr>
          <w:rFonts w:cs="Arial"/>
          <w:sz w:val="96"/>
          <w:szCs w:val="96"/>
          <w:rtl/>
        </w:rPr>
      </w:pPr>
      <w:r>
        <w:rPr>
          <w:rFonts w:ascii="Andalus" w:hAnsi="Andalus" w:cs="Andalus" w:hint="cs"/>
          <w:b/>
          <w:sz w:val="48"/>
          <w:szCs w:val="48"/>
          <w:rtl/>
        </w:rPr>
        <w:t>معالي</w:t>
      </w:r>
      <w:r w:rsidRPr="00BC6188">
        <w:rPr>
          <w:rFonts w:ascii="Andalus" w:hAnsi="Andalus" w:cs="Andalus"/>
          <w:b/>
          <w:sz w:val="48"/>
          <w:szCs w:val="48"/>
          <w:rtl/>
        </w:rPr>
        <w:t xml:space="preserve"> ال</w:t>
      </w:r>
      <w:r>
        <w:rPr>
          <w:rFonts w:ascii="Andalus" w:hAnsi="Andalus" w:cs="Andalus" w:hint="cs"/>
          <w:b/>
          <w:sz w:val="48"/>
          <w:szCs w:val="48"/>
          <w:rtl/>
        </w:rPr>
        <w:t>ش</w:t>
      </w:r>
      <w:r w:rsidRPr="00BC6188">
        <w:rPr>
          <w:rFonts w:ascii="Andalus" w:hAnsi="Andalus" w:cs="Andalus"/>
          <w:b/>
          <w:sz w:val="48"/>
          <w:szCs w:val="48"/>
          <w:rtl/>
        </w:rPr>
        <w:t>يخ الدكتور</w:t>
      </w:r>
    </w:p>
    <w:p w:rsidR="006968B8" w:rsidRPr="00BC6188" w:rsidRDefault="006968B8" w:rsidP="006968B8">
      <w:pPr>
        <w:jc w:val="center"/>
        <w:rPr>
          <w:rFonts w:ascii="Andalus" w:hAnsi="Andalus" w:cs="AL-Mohanad Bold"/>
          <w:b/>
          <w:sz w:val="48"/>
          <w:szCs w:val="48"/>
          <w:rtl/>
        </w:rPr>
      </w:pPr>
      <w:r w:rsidRPr="00BC6188">
        <w:rPr>
          <w:rFonts w:ascii="Andalus" w:hAnsi="Andalus" w:cs="AL-Mohanad Bold"/>
          <w:b/>
          <w:sz w:val="48"/>
          <w:szCs w:val="48"/>
          <w:rtl/>
        </w:rPr>
        <w:t>عبد الكريم</w:t>
      </w:r>
      <w:r w:rsidRPr="00BC6188">
        <w:rPr>
          <w:rFonts w:ascii="Andalus" w:hAnsi="Andalus" w:cs="AL-Mohanad Bold" w:hint="cs"/>
          <w:b/>
          <w:sz w:val="48"/>
          <w:szCs w:val="48"/>
          <w:rtl/>
        </w:rPr>
        <w:t xml:space="preserve"> بن عبد الله</w:t>
      </w:r>
      <w:r w:rsidRPr="00BC6188">
        <w:rPr>
          <w:rFonts w:ascii="Andalus" w:hAnsi="Andalus" w:cs="AL-Mohanad Bold"/>
          <w:b/>
          <w:sz w:val="48"/>
          <w:szCs w:val="48"/>
          <w:rtl/>
        </w:rPr>
        <w:t xml:space="preserve"> الخضير</w:t>
      </w:r>
    </w:p>
    <w:p w:rsidR="006968B8" w:rsidRDefault="006968B8" w:rsidP="006968B8">
      <w:pPr>
        <w:jc w:val="center"/>
        <w:rPr>
          <w:rFonts w:ascii="Andalus" w:hAnsi="Andalus" w:cs="AL-Mohanad Bold"/>
          <w:b/>
          <w:sz w:val="48"/>
          <w:szCs w:val="48"/>
          <w:rtl/>
        </w:rPr>
      </w:pPr>
      <w:r w:rsidRPr="00BC6188">
        <w:rPr>
          <w:rFonts w:ascii="Andalus" w:hAnsi="Andalus" w:cs="AL-Mohanad Bold" w:hint="cs"/>
          <w:b/>
          <w:sz w:val="48"/>
          <w:szCs w:val="48"/>
          <w:rtl/>
        </w:rPr>
        <w:t>عضو هيئة كبار العلماء</w:t>
      </w:r>
    </w:p>
    <w:p w:rsidR="006968B8" w:rsidRPr="00BC6188" w:rsidRDefault="006968B8" w:rsidP="006968B8">
      <w:pPr>
        <w:jc w:val="center"/>
        <w:rPr>
          <w:rFonts w:ascii="Andalus" w:hAnsi="Andalus" w:cs="Andalus"/>
          <w:b/>
          <w:sz w:val="48"/>
          <w:szCs w:val="48"/>
          <w:rtl/>
        </w:rPr>
      </w:pPr>
      <w:r w:rsidRPr="00BC6188">
        <w:rPr>
          <w:rFonts w:ascii="Andalus" w:hAnsi="Andalus" w:cs="AL-Mohanad Bold" w:hint="cs"/>
          <w:b/>
          <w:sz w:val="48"/>
          <w:szCs w:val="48"/>
          <w:rtl/>
        </w:rPr>
        <w:t>وعضو اللجنة الدائمة للبحوث العلمية والإفتاء</w:t>
      </w:r>
    </w:p>
    <w:p w:rsidR="006968B8" w:rsidRPr="00A86997" w:rsidRDefault="006968B8" w:rsidP="006968B8">
      <w:pPr>
        <w:pStyle w:val="BodyTextIndent"/>
        <w:ind w:left="540" w:right="360" w:firstLine="562"/>
        <w:jc w:val="left"/>
        <w:rPr>
          <w:rFonts w:ascii="Andalus" w:eastAsia="Times New Roman" w:hAnsi="Andalus" w:cs="AL-Mohanad Bold"/>
          <w:bCs w:val="0"/>
          <w:noProof w:val="0"/>
          <w:sz w:val="48"/>
          <w:szCs w:val="48"/>
          <w:rtl/>
        </w:rPr>
      </w:pPr>
      <w:r w:rsidRPr="00A86997">
        <w:rPr>
          <w:rFonts w:ascii="Andalus" w:eastAsia="Times New Roman" w:hAnsi="Andalus" w:cs="AL-Mohanad Bold" w:hint="cs"/>
          <w:bCs w:val="0"/>
          <w:i/>
          <w:iCs/>
          <w:noProof w:val="0"/>
          <w:sz w:val="48"/>
          <w:szCs w:val="48"/>
          <w:rtl/>
        </w:rPr>
        <w:t xml:space="preserve"> </w:t>
      </w:r>
      <w:r w:rsidRPr="00A86997">
        <w:rPr>
          <w:rFonts w:ascii="Andalus" w:eastAsia="Times New Roman" w:hAnsi="Andalus" w:cs="AL-Mohanad Bold" w:hint="cs"/>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6968B8" w:rsidRPr="009B6BE4" w:rsidTr="00B540A2">
        <w:trPr>
          <w:trHeight w:val="780"/>
          <w:jc w:val="center"/>
        </w:trPr>
        <w:tc>
          <w:tcPr>
            <w:tcW w:w="2408" w:type="dxa"/>
            <w:shd w:val="clear" w:color="auto" w:fill="D9D9D9"/>
            <w:vAlign w:val="center"/>
          </w:tcPr>
          <w:p w:rsidR="006968B8" w:rsidRPr="009B6BE4" w:rsidRDefault="006968B8" w:rsidP="00B540A2">
            <w:pPr>
              <w:pStyle w:val="BodyTextIndent"/>
              <w:ind w:firstLine="0"/>
              <w:jc w:val="center"/>
              <w:rPr>
                <w:rFonts w:ascii="Traditional Arabic" w:eastAsia="Times New Roman" w:hAnsi="Traditional Arabic"/>
                <w:b w:val="0"/>
                <w:noProof w:val="0"/>
                <w:sz w:val="36"/>
                <w:szCs w:val="36"/>
                <w:rtl/>
              </w:rPr>
            </w:pPr>
            <w:r w:rsidRPr="009B6BE4">
              <w:rPr>
                <w:rFonts w:ascii="Traditional Arabic" w:eastAsia="Times New Roman" w:hAnsi="Traditional Arabic"/>
                <w:b w:val="0"/>
                <w:noProof w:val="0"/>
                <w:sz w:val="36"/>
                <w:szCs w:val="36"/>
                <w:rtl/>
              </w:rPr>
              <w:t>تاريخ المحاضرة:</w:t>
            </w:r>
          </w:p>
        </w:tc>
        <w:tc>
          <w:tcPr>
            <w:tcW w:w="2976" w:type="dxa"/>
            <w:shd w:val="clear" w:color="auto" w:fill="FFFFFF"/>
            <w:vAlign w:val="center"/>
          </w:tcPr>
          <w:p w:rsidR="006968B8" w:rsidRPr="009B6BE4" w:rsidRDefault="006968B8" w:rsidP="00B540A2">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1425</w:t>
            </w:r>
          </w:p>
        </w:tc>
        <w:tc>
          <w:tcPr>
            <w:tcW w:w="1418" w:type="dxa"/>
            <w:shd w:val="clear" w:color="auto" w:fill="D9D9D9"/>
            <w:vAlign w:val="center"/>
          </w:tcPr>
          <w:p w:rsidR="006968B8" w:rsidRPr="009B6BE4" w:rsidRDefault="006968B8" w:rsidP="00B540A2">
            <w:pPr>
              <w:pStyle w:val="BodyTextIndent"/>
              <w:ind w:firstLine="0"/>
              <w:jc w:val="center"/>
              <w:rPr>
                <w:rFonts w:ascii="Traditional Arabic" w:eastAsia="Times New Roman" w:hAnsi="Traditional Arabic"/>
                <w:b w:val="0"/>
                <w:noProof w:val="0"/>
                <w:sz w:val="36"/>
                <w:szCs w:val="36"/>
                <w:rtl/>
              </w:rPr>
            </w:pPr>
            <w:r w:rsidRPr="009B6BE4">
              <w:rPr>
                <w:rFonts w:ascii="Traditional Arabic" w:eastAsia="Times New Roman" w:hAnsi="Traditional Arabic" w:hint="cs"/>
                <w:b w:val="0"/>
                <w:noProof w:val="0"/>
                <w:sz w:val="36"/>
                <w:szCs w:val="36"/>
                <w:rtl/>
              </w:rPr>
              <w:t>المكان:</w:t>
            </w:r>
          </w:p>
        </w:tc>
        <w:tc>
          <w:tcPr>
            <w:tcW w:w="3405" w:type="dxa"/>
            <w:shd w:val="clear" w:color="auto" w:fill="FFFFFF"/>
            <w:vAlign w:val="center"/>
          </w:tcPr>
          <w:p w:rsidR="006968B8" w:rsidRPr="009B6BE4" w:rsidRDefault="006968B8" w:rsidP="00B540A2">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بالرياض</w:t>
            </w:r>
          </w:p>
        </w:tc>
      </w:tr>
    </w:tbl>
    <w:p w:rsidR="006968B8" w:rsidRPr="00BC6188" w:rsidRDefault="006968B8" w:rsidP="006968B8">
      <w:pPr>
        <w:pStyle w:val="BodyTextIndent"/>
        <w:ind w:left="540" w:right="360" w:firstLine="562"/>
        <w:jc w:val="left"/>
        <w:rPr>
          <w:rFonts w:ascii="Andalus" w:eastAsia="Times New Roman" w:hAnsi="Andalus" w:cs="AL-Mohanad Bold"/>
          <w:bCs w:val="0"/>
          <w:noProof w:val="0"/>
          <w:sz w:val="48"/>
          <w:szCs w:val="48"/>
          <w:rtl/>
        </w:rPr>
      </w:pPr>
    </w:p>
    <w:p w:rsidR="006968B8" w:rsidRDefault="006968B8" w:rsidP="006968B8">
      <w:pPr>
        <w:spacing w:after="200" w:line="276" w:lineRule="auto"/>
        <w:rPr>
          <w:rFonts w:ascii="Traditional Arabic" w:hAnsi="Traditional Arabic" w:cs="Simplified Arabic"/>
          <w:color w:val="993300"/>
          <w:sz w:val="28"/>
          <w:szCs w:val="28"/>
          <w:rtl/>
        </w:rPr>
      </w:pPr>
    </w:p>
    <w:p w:rsidR="001F53F1" w:rsidRDefault="001F53F1" w:rsidP="001F62AE">
      <w:pPr>
        <w:jc w:val="lowKashida"/>
        <w:rPr>
          <w:rFonts w:ascii="Traditional Arabic" w:hAnsi="Traditional Arabic" w:cs="Simplified Arabic"/>
          <w:color w:val="993300"/>
          <w:sz w:val="28"/>
          <w:szCs w:val="28"/>
          <w:rtl/>
        </w:rPr>
      </w:pPr>
    </w:p>
    <w:p w:rsidR="0010215F" w:rsidRDefault="0010215F">
      <w:pPr>
        <w:bidi w:val="0"/>
        <w:spacing w:after="200" w:line="276" w:lineRule="auto"/>
        <w:rPr>
          <w:rFonts w:ascii="Traditional Arabic" w:hAnsi="Traditional Arabic" w:cs="Simplified Arabic"/>
          <w:color w:val="993300"/>
          <w:sz w:val="28"/>
          <w:szCs w:val="28"/>
          <w:rtl/>
        </w:rPr>
      </w:pPr>
      <w:r>
        <w:rPr>
          <w:rFonts w:ascii="Traditional Arabic" w:hAnsi="Traditional Arabic" w:cs="Simplified Arabic"/>
          <w:color w:val="993300"/>
          <w:sz w:val="28"/>
          <w:szCs w:val="28"/>
          <w:rtl/>
        </w:rPr>
        <w:br w:type="page"/>
      </w:r>
    </w:p>
    <w:p w:rsidR="001F62AE" w:rsidRDefault="001F62AE" w:rsidP="001F62AE">
      <w:pPr>
        <w:jc w:val="lowKashida"/>
        <w:rPr>
          <w:rFonts w:ascii="Traditional Arabic" w:hAnsi="Traditional Arabic" w:cs="Simplified Arabic"/>
          <w:sz w:val="28"/>
          <w:szCs w:val="28"/>
          <w:rtl/>
        </w:rPr>
      </w:pPr>
      <w:r>
        <w:rPr>
          <w:rFonts w:ascii="Traditional Arabic" w:hAnsi="Traditional Arabic" w:cs="Simplified Arabic" w:hint="cs"/>
          <w:color w:val="993300"/>
          <w:sz w:val="28"/>
          <w:szCs w:val="28"/>
          <w:rtl/>
        </w:rPr>
        <w:lastRenderedPageBreak/>
        <w:t>إثبات الصفات من السنة</w:t>
      </w:r>
      <w:r>
        <w:rPr>
          <w:rFonts w:ascii="Traditional Arabic" w:hAnsi="Traditional Arabic" w:cs="Simplified Arabic" w:hint="cs"/>
          <w:sz w:val="28"/>
          <w:szCs w:val="28"/>
          <w:rtl/>
        </w:rPr>
        <w:t>:</w:t>
      </w:r>
    </w:p>
    <w:p w:rsidR="001F62AE" w:rsidRPr="00B83C8D" w:rsidRDefault="001F62AE" w:rsidP="001F62AE">
      <w:pPr>
        <w:jc w:val="lowKashida"/>
        <w:rPr>
          <w:rFonts w:ascii="Traditional Arabic" w:hAnsi="Traditional Arabic" w:cs="Simplified Arabic"/>
          <w:sz w:val="28"/>
          <w:szCs w:val="28"/>
          <w:rtl/>
        </w:rPr>
      </w:pPr>
      <w:r w:rsidRPr="00B83C8D">
        <w:rPr>
          <w:rFonts w:ascii="Traditional Arabic" w:hAnsi="Traditional Arabic" w:cs="Simplified Arabic" w:hint="cs"/>
          <w:sz w:val="28"/>
          <w:szCs w:val="28"/>
          <w:rtl/>
        </w:rPr>
        <w:t>الحمد لله رب العالمين</w:t>
      </w:r>
      <w:r>
        <w:rPr>
          <w:rFonts w:ascii="Traditional Arabic" w:hAnsi="Traditional Arabic" w:cs="Simplified Arabic" w:hint="cs"/>
          <w:sz w:val="28"/>
          <w:szCs w:val="28"/>
          <w:rtl/>
        </w:rPr>
        <w:t>،</w:t>
      </w:r>
      <w:r w:rsidRPr="00B83C8D">
        <w:rPr>
          <w:rFonts w:ascii="Traditional Arabic" w:hAnsi="Traditional Arabic" w:cs="Simplified Arabic" w:hint="cs"/>
          <w:sz w:val="28"/>
          <w:szCs w:val="28"/>
          <w:rtl/>
        </w:rPr>
        <w:t xml:space="preserve"> وصلى الله وسلم على نبينا محمد وعلى آله وصحبه أجمعين</w:t>
      </w:r>
      <w:r>
        <w:rPr>
          <w:rFonts w:ascii="Traditional Arabic" w:hAnsi="Traditional Arabic" w:cs="Simplified Arabic" w:hint="cs"/>
          <w:sz w:val="28"/>
          <w:szCs w:val="28"/>
          <w:rtl/>
        </w:rPr>
        <w:t>.</w:t>
      </w:r>
      <w:r w:rsidRPr="00B83C8D">
        <w:rPr>
          <w:rFonts w:ascii="Traditional Arabic" w:hAnsi="Traditional Arabic" w:cs="Simplified Arabic" w:hint="cs"/>
          <w:sz w:val="28"/>
          <w:szCs w:val="28"/>
          <w:rtl/>
        </w:rPr>
        <w:t xml:space="preserve"> أما بعد:</w:t>
      </w:r>
    </w:p>
    <w:p w:rsidR="001F62AE" w:rsidRDefault="001F62AE" w:rsidP="001F62AE">
      <w:pPr>
        <w:jc w:val="lowKashida"/>
        <w:rPr>
          <w:rFonts w:cs="Simplified Arabic"/>
          <w:b/>
          <w:bCs/>
          <w:sz w:val="28"/>
          <w:szCs w:val="28"/>
          <w:rtl/>
        </w:rPr>
      </w:pPr>
      <w:r w:rsidRPr="00B83C8D">
        <w:rPr>
          <w:rFonts w:ascii="Traditional Arabic" w:hAnsi="Traditional Arabic" w:cs="Simplified Arabic" w:hint="cs"/>
          <w:sz w:val="28"/>
          <w:szCs w:val="28"/>
          <w:rtl/>
        </w:rPr>
        <w:t xml:space="preserve">فقد قال شيخ الإسلام </w:t>
      </w:r>
      <w:r>
        <w:rPr>
          <w:rFonts w:ascii="Traditional Arabic" w:hAnsi="Traditional Arabic" w:cs="Simplified Arabic" w:hint="cs"/>
          <w:sz w:val="28"/>
          <w:szCs w:val="28"/>
          <w:rtl/>
        </w:rPr>
        <w:t>-رحمه الله</w:t>
      </w:r>
      <w:r w:rsidRPr="00B83C8D">
        <w:rPr>
          <w:rFonts w:ascii="Traditional Arabic" w:hAnsi="Traditional Arabic" w:cs="Simplified Arabic" w:hint="cs"/>
          <w:sz w:val="28"/>
          <w:szCs w:val="28"/>
          <w:rtl/>
        </w:rPr>
        <w:t xml:space="preserve"> تعالى</w:t>
      </w:r>
      <w:r>
        <w:rPr>
          <w:rFonts w:ascii="Traditional Arabic" w:hAnsi="Traditional Arabic" w:cs="Simplified Arabic" w:hint="cs"/>
          <w:sz w:val="28"/>
          <w:szCs w:val="28"/>
          <w:rtl/>
        </w:rPr>
        <w:t>-</w:t>
      </w:r>
      <w:r w:rsidRPr="00B83C8D">
        <w:rPr>
          <w:rFonts w:ascii="Traditional Arabic" w:hAnsi="Traditional Arabic" w:cs="Simplified Arabic" w:hint="cs"/>
          <w:sz w:val="28"/>
          <w:szCs w:val="28"/>
          <w:rtl/>
        </w:rPr>
        <w:t>:</w:t>
      </w:r>
      <w:r w:rsidRPr="00B859E6">
        <w:rPr>
          <w:rFonts w:ascii="Traditional Arabic" w:hAnsi="Traditional Arabic" w:cs="Simplified Arabic" w:hint="cs"/>
          <w:b/>
          <w:bCs/>
          <w:sz w:val="28"/>
          <w:szCs w:val="28"/>
          <w:rtl/>
        </w:rPr>
        <w:t xml:space="preserve"> </w:t>
      </w:r>
      <w:r>
        <w:rPr>
          <w:rFonts w:ascii="Traditional Arabic" w:hAnsi="Traditional Arabic" w:cs="Simplified Arabic" w:hint="cs"/>
          <w:b/>
          <w:bCs/>
          <w:sz w:val="28"/>
          <w:szCs w:val="28"/>
          <w:rtl/>
        </w:rPr>
        <w:t>"</w:t>
      </w:r>
      <w:r w:rsidRPr="00B859E6">
        <w:rPr>
          <w:rFonts w:ascii="Traditional Arabic" w:hAnsi="Traditional Arabic" w:cs="Simplified Arabic" w:hint="cs"/>
          <w:b/>
          <w:bCs/>
          <w:sz w:val="28"/>
          <w:szCs w:val="28"/>
          <w:rtl/>
        </w:rPr>
        <w:t xml:space="preserve">ثم سنة رسول الله </w:t>
      </w:r>
      <w:r>
        <w:rPr>
          <w:rFonts w:ascii="Traditional Arabic" w:hAnsi="Traditional Arabic" w:cs="Simplified Arabic" w:hint="cs"/>
          <w:b/>
          <w:bCs/>
          <w:sz w:val="28"/>
          <w:szCs w:val="28"/>
          <w:rtl/>
        </w:rPr>
        <w:t>-صلى الله عليه وسلم-</w:t>
      </w:r>
      <w:r w:rsidRPr="00B859E6">
        <w:rPr>
          <w:rFonts w:ascii="Traditional Arabic" w:hAnsi="Traditional Arabic" w:cs="Simplified Arabic" w:hint="cs"/>
          <w:b/>
          <w:bCs/>
          <w:sz w:val="28"/>
          <w:szCs w:val="28"/>
          <w:rtl/>
        </w:rPr>
        <w:t xml:space="preserve"> </w:t>
      </w:r>
      <w:r w:rsidRPr="00B859E6">
        <w:rPr>
          <w:rFonts w:cs="Simplified Arabic"/>
          <w:b/>
          <w:bCs/>
          <w:sz w:val="28"/>
          <w:szCs w:val="28"/>
          <w:rtl/>
        </w:rPr>
        <w:t>تفسر القرآن وتبينه وتدل عليه وتعبر عنه</w:t>
      </w:r>
      <w:r>
        <w:rPr>
          <w:rFonts w:cs="Simplified Arabic" w:hint="cs"/>
          <w:b/>
          <w:bCs/>
          <w:sz w:val="28"/>
          <w:szCs w:val="28"/>
          <w:rtl/>
        </w:rPr>
        <w:t>؛</w:t>
      </w:r>
      <w:r w:rsidRPr="00B859E6">
        <w:rPr>
          <w:rFonts w:cs="Simplified Arabic"/>
          <w:b/>
          <w:bCs/>
          <w:sz w:val="28"/>
          <w:szCs w:val="28"/>
          <w:rtl/>
        </w:rPr>
        <w:t xml:space="preserve"> وما وصف الرسول به ربه من الأحاديث الصحاح التي تلقاها أهل المعرفة بالقبول وجب الإيمان بها</w:t>
      </w:r>
      <w:r w:rsidRPr="00B859E6">
        <w:rPr>
          <w:rFonts w:cs="Simplified Arabic" w:hint="cs"/>
          <w:b/>
          <w:bCs/>
          <w:sz w:val="28"/>
          <w:szCs w:val="28"/>
          <w:rtl/>
        </w:rPr>
        <w:t xml:space="preserve"> كذلك، </w:t>
      </w:r>
      <w:r w:rsidRPr="00B859E6">
        <w:rPr>
          <w:rFonts w:cs="Simplified Arabic"/>
          <w:b/>
          <w:bCs/>
          <w:sz w:val="28"/>
          <w:szCs w:val="28"/>
          <w:rtl/>
        </w:rPr>
        <w:t xml:space="preserve">مثل قوله </w:t>
      </w:r>
      <w:r>
        <w:rPr>
          <w:rFonts w:cs="Simplified Arabic"/>
          <w:b/>
          <w:bCs/>
          <w:sz w:val="28"/>
          <w:szCs w:val="28"/>
          <w:rtl/>
        </w:rPr>
        <w:t>-صلى الله عليه وسلم-</w:t>
      </w:r>
      <w:r w:rsidRPr="00B859E6">
        <w:rPr>
          <w:rFonts w:cs="Simplified Arabic"/>
          <w:b/>
          <w:bCs/>
          <w:sz w:val="28"/>
          <w:szCs w:val="28"/>
          <w:rtl/>
        </w:rPr>
        <w:t xml:space="preserve">: </w:t>
      </w:r>
      <w:r w:rsidRPr="0052705D">
        <w:rPr>
          <w:rFonts w:cs="Simplified Arabic"/>
          <w:b/>
          <w:bCs/>
          <w:color w:val="0000FF"/>
          <w:sz w:val="28"/>
          <w:szCs w:val="28"/>
          <w:rtl/>
        </w:rPr>
        <w:t>((ينزل ربنا إلى السماء الدنيا كل ليلة حين يبقى ثلث الليل الآخر فيقول: من يدعوني فأستج</w:t>
      </w:r>
      <w:r w:rsidRPr="0052705D">
        <w:rPr>
          <w:rFonts w:cs="Simplified Arabic" w:hint="cs"/>
          <w:b/>
          <w:bCs/>
          <w:color w:val="0000FF"/>
          <w:sz w:val="28"/>
          <w:szCs w:val="28"/>
          <w:rtl/>
        </w:rPr>
        <w:t>ي</w:t>
      </w:r>
      <w:r w:rsidRPr="0052705D">
        <w:rPr>
          <w:rFonts w:cs="Simplified Arabic"/>
          <w:b/>
          <w:bCs/>
          <w:color w:val="0000FF"/>
          <w:sz w:val="28"/>
          <w:szCs w:val="28"/>
          <w:rtl/>
        </w:rPr>
        <w:t>ب له؟ من يسألني فأعطيه؟ من يستغفرني فأغفر له؟))</w:t>
      </w:r>
      <w:r w:rsidRPr="000F72B8">
        <w:rPr>
          <w:rFonts w:cs="Simplified Arabic"/>
          <w:b/>
          <w:bCs/>
          <w:color w:val="FF0000"/>
          <w:sz w:val="28"/>
          <w:szCs w:val="28"/>
          <w:rtl/>
        </w:rPr>
        <w:t xml:space="preserve"> </w:t>
      </w:r>
      <w:r w:rsidRPr="00B859E6">
        <w:rPr>
          <w:rFonts w:cs="Simplified Arabic"/>
          <w:b/>
          <w:bCs/>
          <w:sz w:val="28"/>
          <w:szCs w:val="28"/>
          <w:rtl/>
        </w:rPr>
        <w:t xml:space="preserve">متفق عليه. </w:t>
      </w:r>
    </w:p>
    <w:p w:rsidR="001F62AE" w:rsidRPr="00B859E6" w:rsidRDefault="001F62AE" w:rsidP="001F62AE">
      <w:pPr>
        <w:jc w:val="lowKashida"/>
        <w:rPr>
          <w:rFonts w:cs="Simplified Arabic"/>
          <w:b/>
          <w:bCs/>
          <w:sz w:val="28"/>
          <w:szCs w:val="28"/>
          <w:rtl/>
        </w:rPr>
      </w:pPr>
      <w:r w:rsidRPr="00B859E6">
        <w:rPr>
          <w:rFonts w:cs="Simplified Arabic"/>
          <w:b/>
          <w:bCs/>
          <w:sz w:val="28"/>
          <w:szCs w:val="28"/>
          <w:rtl/>
        </w:rPr>
        <w:t xml:space="preserve">وقوله </w:t>
      </w:r>
      <w:r>
        <w:rPr>
          <w:rFonts w:cs="Simplified Arabic"/>
          <w:b/>
          <w:bCs/>
          <w:sz w:val="28"/>
          <w:szCs w:val="28"/>
          <w:rtl/>
        </w:rPr>
        <w:t>-صلى الله عليه وسلم-</w:t>
      </w:r>
      <w:r w:rsidRPr="00B859E6">
        <w:rPr>
          <w:rFonts w:cs="Simplified Arabic"/>
          <w:b/>
          <w:bCs/>
          <w:sz w:val="28"/>
          <w:szCs w:val="28"/>
          <w:rtl/>
        </w:rPr>
        <w:t xml:space="preserve">: </w:t>
      </w:r>
      <w:r w:rsidRPr="0052705D">
        <w:rPr>
          <w:rFonts w:cs="Simplified Arabic"/>
          <w:b/>
          <w:bCs/>
          <w:color w:val="0000FF"/>
          <w:sz w:val="28"/>
          <w:szCs w:val="28"/>
          <w:rtl/>
        </w:rPr>
        <w:t>((لله أشد فرحا</w:t>
      </w:r>
      <w:r w:rsidRPr="0052705D">
        <w:rPr>
          <w:rFonts w:cs="Simplified Arabic" w:hint="cs"/>
          <w:b/>
          <w:bCs/>
          <w:color w:val="0000FF"/>
          <w:sz w:val="28"/>
          <w:szCs w:val="28"/>
          <w:rtl/>
        </w:rPr>
        <w:t>ً</w:t>
      </w:r>
      <w:r w:rsidRPr="0052705D">
        <w:rPr>
          <w:rFonts w:cs="Simplified Arabic"/>
          <w:b/>
          <w:bCs/>
          <w:color w:val="0000FF"/>
          <w:sz w:val="28"/>
          <w:szCs w:val="28"/>
          <w:rtl/>
        </w:rPr>
        <w:t xml:space="preserve"> بتوبة عبده من أحدكم براحلته))</w:t>
      </w:r>
      <w:r w:rsidRPr="000F72B8">
        <w:rPr>
          <w:rFonts w:cs="Simplified Arabic"/>
          <w:b/>
          <w:bCs/>
          <w:color w:val="FF0000"/>
          <w:sz w:val="28"/>
          <w:szCs w:val="28"/>
          <w:rtl/>
        </w:rPr>
        <w:t xml:space="preserve"> </w:t>
      </w:r>
      <w:r>
        <w:rPr>
          <w:rFonts w:cs="Simplified Arabic"/>
          <w:b/>
          <w:bCs/>
          <w:sz w:val="28"/>
          <w:szCs w:val="28"/>
          <w:rtl/>
        </w:rPr>
        <w:t>الحديث متفق عليه</w:t>
      </w:r>
      <w:r>
        <w:rPr>
          <w:rFonts w:cs="Simplified Arabic" w:hint="cs"/>
          <w:b/>
          <w:bCs/>
          <w:sz w:val="28"/>
          <w:szCs w:val="28"/>
          <w:rtl/>
        </w:rPr>
        <w:t>،</w:t>
      </w:r>
      <w:r w:rsidRPr="00B859E6">
        <w:rPr>
          <w:rFonts w:cs="Simplified Arabic"/>
          <w:b/>
          <w:bCs/>
          <w:sz w:val="28"/>
          <w:szCs w:val="28"/>
          <w:rtl/>
        </w:rPr>
        <w:t xml:space="preserve"> وقوله </w:t>
      </w:r>
      <w:r>
        <w:rPr>
          <w:rFonts w:cs="Simplified Arabic"/>
          <w:b/>
          <w:bCs/>
          <w:sz w:val="28"/>
          <w:szCs w:val="28"/>
          <w:rtl/>
        </w:rPr>
        <w:t>-صلى الله عليه وسلم-</w:t>
      </w:r>
      <w:r w:rsidRPr="00B859E6">
        <w:rPr>
          <w:rFonts w:cs="Simplified Arabic"/>
          <w:b/>
          <w:bCs/>
          <w:sz w:val="28"/>
          <w:szCs w:val="28"/>
          <w:rtl/>
        </w:rPr>
        <w:t xml:space="preserve">: </w:t>
      </w:r>
      <w:r w:rsidRPr="0052705D">
        <w:rPr>
          <w:rFonts w:cs="Simplified Arabic"/>
          <w:b/>
          <w:bCs/>
          <w:color w:val="0000FF"/>
          <w:sz w:val="28"/>
          <w:szCs w:val="28"/>
          <w:rtl/>
        </w:rPr>
        <w:t>((يضحك الله إلى رجلين يقتل أحدهما الآخر كلاهما يدخل</w:t>
      </w:r>
      <w:r w:rsidRPr="0052705D">
        <w:rPr>
          <w:rFonts w:cs="Simplified Arabic" w:hint="cs"/>
          <w:b/>
          <w:bCs/>
          <w:color w:val="0000FF"/>
          <w:sz w:val="28"/>
          <w:szCs w:val="28"/>
          <w:rtl/>
        </w:rPr>
        <w:t>ُ</w:t>
      </w:r>
      <w:r w:rsidRPr="0052705D">
        <w:rPr>
          <w:rFonts w:cs="Simplified Arabic"/>
          <w:b/>
          <w:bCs/>
          <w:color w:val="0000FF"/>
          <w:sz w:val="28"/>
          <w:szCs w:val="28"/>
          <w:rtl/>
        </w:rPr>
        <w:t xml:space="preserve"> الجنة))</w:t>
      </w:r>
      <w:r w:rsidRPr="000F72B8">
        <w:rPr>
          <w:rFonts w:cs="Simplified Arabic"/>
          <w:b/>
          <w:bCs/>
          <w:color w:val="FF0000"/>
          <w:sz w:val="28"/>
          <w:szCs w:val="28"/>
          <w:rtl/>
        </w:rPr>
        <w:t xml:space="preserve"> </w:t>
      </w:r>
      <w:r>
        <w:rPr>
          <w:rFonts w:cs="Simplified Arabic"/>
          <w:b/>
          <w:bCs/>
          <w:sz w:val="28"/>
          <w:szCs w:val="28"/>
          <w:rtl/>
        </w:rPr>
        <w:t>متفق عليه</w:t>
      </w:r>
      <w:r>
        <w:rPr>
          <w:rFonts w:cs="Simplified Arabic" w:hint="cs"/>
          <w:b/>
          <w:bCs/>
          <w:sz w:val="28"/>
          <w:szCs w:val="28"/>
          <w:rtl/>
        </w:rPr>
        <w:t>،</w:t>
      </w:r>
      <w:r w:rsidRPr="00B859E6">
        <w:rPr>
          <w:rFonts w:cs="Simplified Arabic"/>
          <w:b/>
          <w:bCs/>
          <w:sz w:val="28"/>
          <w:szCs w:val="28"/>
          <w:rtl/>
        </w:rPr>
        <w:t xml:space="preserve"> وقوله</w:t>
      </w:r>
      <w:r>
        <w:rPr>
          <w:rFonts w:cs="Simplified Arabic"/>
          <w:b/>
          <w:bCs/>
          <w:sz w:val="28"/>
          <w:szCs w:val="28"/>
          <w:rtl/>
        </w:rPr>
        <w:t>-صلى الله عليه وسلم-</w:t>
      </w:r>
      <w:r w:rsidRPr="00B859E6">
        <w:rPr>
          <w:rFonts w:cs="Simplified Arabic"/>
          <w:b/>
          <w:bCs/>
          <w:sz w:val="28"/>
          <w:szCs w:val="28"/>
          <w:rtl/>
        </w:rPr>
        <w:t xml:space="preserve">:  </w:t>
      </w:r>
      <w:r w:rsidRPr="0052705D">
        <w:rPr>
          <w:rFonts w:cs="Simplified Arabic"/>
          <w:b/>
          <w:bCs/>
          <w:color w:val="0000FF"/>
          <w:sz w:val="28"/>
          <w:szCs w:val="28"/>
          <w:rtl/>
        </w:rPr>
        <w:t>((عجب ربنا من ق</w:t>
      </w:r>
      <w:r w:rsidRPr="0052705D">
        <w:rPr>
          <w:rFonts w:cs="Simplified Arabic" w:hint="cs"/>
          <w:b/>
          <w:bCs/>
          <w:color w:val="0000FF"/>
          <w:sz w:val="28"/>
          <w:szCs w:val="28"/>
          <w:rtl/>
        </w:rPr>
        <w:t>ُ</w:t>
      </w:r>
      <w:r w:rsidRPr="0052705D">
        <w:rPr>
          <w:rFonts w:cs="Simplified Arabic"/>
          <w:b/>
          <w:bCs/>
          <w:color w:val="0000FF"/>
          <w:sz w:val="28"/>
          <w:szCs w:val="28"/>
          <w:rtl/>
        </w:rPr>
        <w:t>نوط عباده</w:t>
      </w:r>
      <w:r w:rsidRPr="0052705D">
        <w:rPr>
          <w:rFonts w:cs="Simplified Arabic" w:hint="cs"/>
          <w:b/>
          <w:bCs/>
          <w:color w:val="0000FF"/>
          <w:sz w:val="28"/>
          <w:szCs w:val="28"/>
          <w:rtl/>
        </w:rPr>
        <w:t>،</w:t>
      </w:r>
      <w:r w:rsidRPr="0052705D">
        <w:rPr>
          <w:rFonts w:cs="Simplified Arabic"/>
          <w:b/>
          <w:bCs/>
          <w:color w:val="0000FF"/>
          <w:sz w:val="28"/>
          <w:szCs w:val="28"/>
          <w:rtl/>
        </w:rPr>
        <w:t xml:space="preserve"> وقرب غ</w:t>
      </w:r>
      <w:r w:rsidRPr="0052705D">
        <w:rPr>
          <w:rFonts w:cs="Simplified Arabic" w:hint="cs"/>
          <w:b/>
          <w:bCs/>
          <w:color w:val="0000FF"/>
          <w:sz w:val="28"/>
          <w:szCs w:val="28"/>
          <w:rtl/>
        </w:rPr>
        <w:t>ِ</w:t>
      </w:r>
      <w:r w:rsidRPr="0052705D">
        <w:rPr>
          <w:rFonts w:cs="Simplified Arabic"/>
          <w:b/>
          <w:bCs/>
          <w:color w:val="0000FF"/>
          <w:sz w:val="28"/>
          <w:szCs w:val="28"/>
          <w:rtl/>
        </w:rPr>
        <w:t>ي</w:t>
      </w:r>
      <w:r w:rsidRPr="0052705D">
        <w:rPr>
          <w:rFonts w:cs="Simplified Arabic" w:hint="cs"/>
          <w:b/>
          <w:bCs/>
          <w:color w:val="0000FF"/>
          <w:sz w:val="28"/>
          <w:szCs w:val="28"/>
          <w:rtl/>
        </w:rPr>
        <w:t>َ</w:t>
      </w:r>
      <w:r w:rsidRPr="0052705D">
        <w:rPr>
          <w:rFonts w:cs="Simplified Arabic"/>
          <w:b/>
          <w:bCs/>
          <w:color w:val="0000FF"/>
          <w:sz w:val="28"/>
          <w:szCs w:val="28"/>
          <w:rtl/>
        </w:rPr>
        <w:t>ره ينظر إليكم أزلين قنطين فيظل يضحك يعلم أن فرجكم قريب))</w:t>
      </w:r>
      <w:r w:rsidRPr="000F72B8">
        <w:rPr>
          <w:rFonts w:cs="Simplified Arabic"/>
          <w:b/>
          <w:bCs/>
          <w:color w:val="FF0000"/>
          <w:sz w:val="28"/>
          <w:szCs w:val="28"/>
          <w:rtl/>
        </w:rPr>
        <w:t xml:space="preserve"> </w:t>
      </w:r>
      <w:r w:rsidRPr="00B859E6">
        <w:rPr>
          <w:rFonts w:cs="Simplified Arabic"/>
          <w:b/>
          <w:bCs/>
          <w:sz w:val="28"/>
          <w:szCs w:val="28"/>
          <w:rtl/>
        </w:rPr>
        <w:t>حديث حسن</w:t>
      </w:r>
      <w:r>
        <w:rPr>
          <w:rFonts w:cs="Simplified Arabic" w:hint="cs"/>
          <w:b/>
          <w:bCs/>
          <w:sz w:val="28"/>
          <w:szCs w:val="28"/>
          <w:rtl/>
        </w:rPr>
        <w:t>.."</w:t>
      </w:r>
      <w:r w:rsidRPr="00B859E6">
        <w:rPr>
          <w:rFonts w:cs="Simplified Arabic"/>
          <w:b/>
          <w:bCs/>
          <w:sz w:val="28"/>
          <w:szCs w:val="28"/>
          <w:rtl/>
        </w:rPr>
        <w:t>.</w:t>
      </w:r>
    </w:p>
    <w:p w:rsidR="001F62AE" w:rsidRPr="00B859E6" w:rsidRDefault="001F62AE" w:rsidP="001F62AE">
      <w:pPr>
        <w:jc w:val="lowKashida"/>
        <w:rPr>
          <w:rFonts w:cs="Simplified Arabic"/>
          <w:sz w:val="28"/>
          <w:szCs w:val="28"/>
          <w:rtl/>
        </w:rPr>
      </w:pPr>
      <w:r w:rsidRPr="00B859E6">
        <w:rPr>
          <w:rFonts w:cs="Simplified Arabic" w:hint="cs"/>
          <w:sz w:val="28"/>
          <w:szCs w:val="28"/>
          <w:rtl/>
        </w:rPr>
        <w:t>الحمد لله رب العالمين</w:t>
      </w:r>
      <w:r>
        <w:rPr>
          <w:rFonts w:cs="Simplified Arabic" w:hint="cs"/>
          <w:sz w:val="28"/>
          <w:szCs w:val="28"/>
          <w:rtl/>
        </w:rPr>
        <w:t>،</w:t>
      </w:r>
      <w:r w:rsidRPr="00B859E6">
        <w:rPr>
          <w:rFonts w:cs="Simplified Arabic" w:hint="cs"/>
          <w:sz w:val="28"/>
          <w:szCs w:val="28"/>
          <w:rtl/>
        </w:rPr>
        <w:t xml:space="preserve"> وصلى الله وسلم وبارك على عبده ورسوله نبينا محمد وعلى آله وصحبه أجمعين</w:t>
      </w:r>
      <w:r>
        <w:rPr>
          <w:rFonts w:cs="Simplified Arabic" w:hint="cs"/>
          <w:sz w:val="28"/>
          <w:szCs w:val="28"/>
          <w:rtl/>
        </w:rPr>
        <w:t>،</w:t>
      </w:r>
      <w:r w:rsidRPr="00B859E6">
        <w:rPr>
          <w:rFonts w:cs="Simplified Arabic" w:hint="cs"/>
          <w:sz w:val="28"/>
          <w:szCs w:val="28"/>
          <w:rtl/>
        </w:rPr>
        <w:t xml:space="preserve"> أما بعد:</w:t>
      </w:r>
    </w:p>
    <w:p w:rsidR="001F62AE" w:rsidRDefault="001F62AE" w:rsidP="001F62AE">
      <w:pPr>
        <w:jc w:val="lowKashida"/>
        <w:rPr>
          <w:rFonts w:cs="Simplified Arabic"/>
          <w:sz w:val="28"/>
          <w:szCs w:val="28"/>
          <w:rtl/>
        </w:rPr>
      </w:pPr>
      <w:r w:rsidRPr="00B859E6">
        <w:rPr>
          <w:rFonts w:cs="Simplified Arabic" w:hint="cs"/>
          <w:sz w:val="28"/>
          <w:szCs w:val="28"/>
          <w:rtl/>
        </w:rPr>
        <w:t xml:space="preserve">فلما انتهى المؤلف </w:t>
      </w:r>
      <w:r>
        <w:rPr>
          <w:rFonts w:cs="Simplified Arabic" w:hint="cs"/>
          <w:sz w:val="28"/>
          <w:szCs w:val="28"/>
          <w:rtl/>
        </w:rPr>
        <w:t>-رحمه الله</w:t>
      </w:r>
      <w:r w:rsidRPr="00B859E6">
        <w:rPr>
          <w:rFonts w:cs="Simplified Arabic" w:hint="cs"/>
          <w:sz w:val="28"/>
          <w:szCs w:val="28"/>
          <w:rtl/>
        </w:rPr>
        <w:t xml:space="preserve"> تعالى</w:t>
      </w:r>
      <w:r>
        <w:rPr>
          <w:rFonts w:cs="Simplified Arabic" w:hint="cs"/>
          <w:sz w:val="28"/>
          <w:szCs w:val="28"/>
          <w:rtl/>
        </w:rPr>
        <w:t>-</w:t>
      </w:r>
      <w:r w:rsidRPr="00B859E6">
        <w:rPr>
          <w:rFonts w:cs="Simplified Arabic" w:hint="cs"/>
          <w:sz w:val="28"/>
          <w:szCs w:val="28"/>
          <w:rtl/>
        </w:rPr>
        <w:t xml:space="preserve"> من بيان ما أثبته الله </w:t>
      </w:r>
      <w:r>
        <w:rPr>
          <w:rFonts w:cs="Simplified Arabic" w:hint="cs"/>
          <w:sz w:val="28"/>
          <w:szCs w:val="28"/>
          <w:rtl/>
        </w:rPr>
        <w:t>-جل وعلا-</w:t>
      </w:r>
      <w:r w:rsidRPr="00B859E6">
        <w:rPr>
          <w:rFonts w:cs="Simplified Arabic" w:hint="cs"/>
          <w:sz w:val="28"/>
          <w:szCs w:val="28"/>
          <w:rtl/>
        </w:rPr>
        <w:t xml:space="preserve"> لنفسه من الصفات في كتابه المنزل على نبيه </w:t>
      </w:r>
      <w:r>
        <w:rPr>
          <w:rFonts w:cs="Simplified Arabic" w:hint="cs"/>
          <w:sz w:val="28"/>
          <w:szCs w:val="28"/>
          <w:rtl/>
        </w:rPr>
        <w:t>-عليه الصلاة والسلام-</w:t>
      </w:r>
      <w:r w:rsidRPr="00B859E6">
        <w:rPr>
          <w:rFonts w:cs="Simplified Arabic" w:hint="cs"/>
          <w:sz w:val="28"/>
          <w:szCs w:val="28"/>
          <w:rtl/>
        </w:rPr>
        <w:t xml:space="preserve"> </w:t>
      </w:r>
      <w:r>
        <w:rPr>
          <w:rFonts w:cs="Simplified Arabic" w:hint="cs"/>
          <w:sz w:val="28"/>
          <w:szCs w:val="28"/>
          <w:rtl/>
        </w:rPr>
        <w:t>ث</w:t>
      </w:r>
      <w:r w:rsidRPr="00B859E6">
        <w:rPr>
          <w:rFonts w:cs="Simplified Arabic" w:hint="cs"/>
          <w:sz w:val="28"/>
          <w:szCs w:val="28"/>
          <w:rtl/>
        </w:rPr>
        <w:t xml:space="preserve">نَّ بما ثبت عنه </w:t>
      </w:r>
      <w:r>
        <w:rPr>
          <w:rFonts w:cs="Simplified Arabic" w:hint="cs"/>
          <w:sz w:val="28"/>
          <w:szCs w:val="28"/>
          <w:rtl/>
        </w:rPr>
        <w:t>-عليه الصلاة والسلام-</w:t>
      </w:r>
      <w:r w:rsidRPr="00B859E6">
        <w:rPr>
          <w:rFonts w:cs="Simplified Arabic" w:hint="cs"/>
          <w:sz w:val="28"/>
          <w:szCs w:val="28"/>
          <w:rtl/>
        </w:rPr>
        <w:t xml:space="preserve"> من صفاتٍ لله </w:t>
      </w:r>
      <w:r>
        <w:rPr>
          <w:rFonts w:cs="Simplified Arabic" w:hint="cs"/>
          <w:sz w:val="28"/>
          <w:szCs w:val="28"/>
          <w:rtl/>
        </w:rPr>
        <w:t>-جل وعلا-.</w:t>
      </w:r>
      <w:r w:rsidRPr="00B859E6">
        <w:rPr>
          <w:rFonts w:cs="Simplified Arabic" w:hint="cs"/>
          <w:sz w:val="28"/>
          <w:szCs w:val="28"/>
          <w:rtl/>
        </w:rPr>
        <w:t xml:space="preserve"> </w:t>
      </w:r>
    </w:p>
    <w:p w:rsidR="001F62AE" w:rsidRDefault="001F62AE" w:rsidP="001F62AE">
      <w:pPr>
        <w:jc w:val="lowKashida"/>
        <w:rPr>
          <w:rFonts w:cs="Simplified Arabic"/>
          <w:sz w:val="28"/>
          <w:szCs w:val="28"/>
          <w:rtl/>
        </w:rPr>
      </w:pPr>
      <w:r w:rsidRPr="00B859E6">
        <w:rPr>
          <w:rFonts w:cs="Simplified Arabic" w:hint="cs"/>
          <w:sz w:val="28"/>
          <w:szCs w:val="28"/>
          <w:rtl/>
        </w:rPr>
        <w:t xml:space="preserve">قال </w:t>
      </w:r>
      <w:r>
        <w:rPr>
          <w:rFonts w:cs="Simplified Arabic" w:hint="cs"/>
          <w:sz w:val="28"/>
          <w:szCs w:val="28"/>
          <w:rtl/>
        </w:rPr>
        <w:t>-رحمه الله</w:t>
      </w:r>
      <w:r w:rsidRPr="00B859E6">
        <w:rPr>
          <w:rFonts w:cs="Simplified Arabic" w:hint="cs"/>
          <w:sz w:val="28"/>
          <w:szCs w:val="28"/>
          <w:rtl/>
        </w:rPr>
        <w:t xml:space="preserve"> تعالى</w:t>
      </w:r>
      <w:r>
        <w:rPr>
          <w:rFonts w:cs="Simplified Arabic" w:hint="cs"/>
          <w:sz w:val="28"/>
          <w:szCs w:val="28"/>
          <w:rtl/>
        </w:rPr>
        <w:t>-</w:t>
      </w:r>
      <w:r w:rsidRPr="00B859E6">
        <w:rPr>
          <w:rFonts w:cs="Simplified Arabic" w:hint="cs"/>
          <w:sz w:val="28"/>
          <w:szCs w:val="28"/>
          <w:rtl/>
        </w:rPr>
        <w:t>:</w:t>
      </w:r>
    </w:p>
    <w:p w:rsidR="001F62AE" w:rsidRDefault="001F62AE" w:rsidP="001F62AE">
      <w:pPr>
        <w:jc w:val="lowKashida"/>
        <w:rPr>
          <w:rFonts w:cs="Simplified Arabic"/>
          <w:sz w:val="28"/>
          <w:szCs w:val="28"/>
          <w:rtl/>
        </w:rPr>
      </w:pPr>
      <w:r w:rsidRPr="005C372D">
        <w:rPr>
          <w:rFonts w:cs="Simplified Arabic" w:hint="cs"/>
          <w:b/>
          <w:bCs/>
          <w:sz w:val="28"/>
          <w:szCs w:val="28"/>
          <w:rtl/>
        </w:rPr>
        <w:t>"فصل"</w:t>
      </w:r>
      <w:r>
        <w:rPr>
          <w:rFonts w:cs="Simplified Arabic" w:hint="cs"/>
          <w:sz w:val="28"/>
          <w:szCs w:val="28"/>
          <w:rtl/>
        </w:rPr>
        <w:t xml:space="preserve">: الفصل </w:t>
      </w:r>
      <w:r w:rsidRPr="00B859E6">
        <w:rPr>
          <w:rFonts w:cs="Simplified Arabic" w:hint="cs"/>
          <w:sz w:val="28"/>
          <w:szCs w:val="28"/>
          <w:rtl/>
        </w:rPr>
        <w:t>في عرف أهل العلم يجعل فيما يفصل بين أمرين بينهما شيءٌ من التغاير من وجه وتوافق من وجه، تغاير من وجه وتوافق من وجه، فالتغاير عندنا باعتبار أن ما تقدم من الكتاب، واللاحق من السنة</w:t>
      </w:r>
      <w:r>
        <w:rPr>
          <w:rFonts w:cs="Simplified Arabic" w:hint="cs"/>
          <w:sz w:val="28"/>
          <w:szCs w:val="28"/>
          <w:rtl/>
        </w:rPr>
        <w:t>،</w:t>
      </w:r>
      <w:r w:rsidRPr="00B859E6">
        <w:rPr>
          <w:rFonts w:cs="Simplified Arabic" w:hint="cs"/>
          <w:sz w:val="28"/>
          <w:szCs w:val="28"/>
          <w:rtl/>
        </w:rPr>
        <w:t xml:space="preserve"> والتوافق أن دلالة كل منهما واحدة، ومدلول كل واحدٍ منهما واحد، وهو الصفات لله </w:t>
      </w:r>
      <w:r>
        <w:rPr>
          <w:rFonts w:cs="Simplified Arabic" w:hint="cs"/>
          <w:sz w:val="28"/>
          <w:szCs w:val="28"/>
          <w:rtl/>
        </w:rPr>
        <w:t>-جل وعلا-</w:t>
      </w:r>
      <w:r w:rsidRPr="00B859E6">
        <w:rPr>
          <w:rFonts w:cs="Simplified Arabic" w:hint="cs"/>
          <w:sz w:val="28"/>
          <w:szCs w:val="28"/>
          <w:rtl/>
        </w:rPr>
        <w:t xml:space="preserve"> المثبتة في الكتاب بالنسبة لما تقدم، وفي السنة بالنسبة لما ذكره بعد هذا الفصل</w:t>
      </w:r>
      <w:r>
        <w:rPr>
          <w:rFonts w:cs="Simplified Arabic" w:hint="cs"/>
          <w:sz w:val="28"/>
          <w:szCs w:val="28"/>
          <w:rtl/>
        </w:rPr>
        <w:t>.</w:t>
      </w:r>
      <w:r w:rsidRPr="00B859E6">
        <w:rPr>
          <w:rFonts w:cs="Simplified Arabic" w:hint="cs"/>
          <w:sz w:val="28"/>
          <w:szCs w:val="28"/>
          <w:rtl/>
        </w:rPr>
        <w:t xml:space="preserve"> </w:t>
      </w:r>
    </w:p>
    <w:p w:rsidR="001F62AE" w:rsidRDefault="001F62AE" w:rsidP="001F62AE">
      <w:pPr>
        <w:jc w:val="lowKashida"/>
        <w:rPr>
          <w:rFonts w:cs="Simplified Arabic"/>
          <w:sz w:val="28"/>
          <w:szCs w:val="28"/>
          <w:rtl/>
        </w:rPr>
      </w:pPr>
      <w:r w:rsidRPr="00B859E6">
        <w:rPr>
          <w:rFonts w:cs="Simplified Arabic" w:hint="cs"/>
          <w:sz w:val="28"/>
          <w:szCs w:val="28"/>
          <w:rtl/>
        </w:rPr>
        <w:t>والترتيب عند أهل العلم أن الفصل يأتي في المرتبة الثالثة، في ترتيب أهل العلم للمسائل العلمية، فيبد</w:t>
      </w:r>
      <w:r>
        <w:rPr>
          <w:rFonts w:cs="Simplified Arabic" w:hint="cs"/>
          <w:sz w:val="28"/>
          <w:szCs w:val="28"/>
          <w:rtl/>
        </w:rPr>
        <w:t>أ</w:t>
      </w:r>
      <w:r w:rsidRPr="00B859E6">
        <w:rPr>
          <w:rFonts w:cs="Simplified Arabic" w:hint="cs"/>
          <w:sz w:val="28"/>
          <w:szCs w:val="28"/>
          <w:rtl/>
        </w:rPr>
        <w:t xml:space="preserve">ون بالكتاب </w:t>
      </w:r>
      <w:r>
        <w:rPr>
          <w:rFonts w:cs="Simplified Arabic" w:hint="cs"/>
          <w:sz w:val="28"/>
          <w:szCs w:val="28"/>
          <w:rtl/>
        </w:rPr>
        <w:t>-</w:t>
      </w:r>
      <w:r w:rsidRPr="00B859E6">
        <w:rPr>
          <w:rFonts w:cs="Simplified Arabic" w:hint="cs"/>
          <w:sz w:val="28"/>
          <w:szCs w:val="28"/>
          <w:rtl/>
        </w:rPr>
        <w:t>هذه الترجمة الكبرى</w:t>
      </w:r>
      <w:r>
        <w:rPr>
          <w:rFonts w:cs="Simplified Arabic" w:hint="cs"/>
          <w:sz w:val="28"/>
          <w:szCs w:val="28"/>
          <w:rtl/>
        </w:rPr>
        <w:t>-</w:t>
      </w:r>
      <w:r w:rsidRPr="00B859E6">
        <w:rPr>
          <w:rFonts w:cs="Simplified Arabic" w:hint="cs"/>
          <w:sz w:val="28"/>
          <w:szCs w:val="28"/>
          <w:rtl/>
        </w:rPr>
        <w:t xml:space="preserve"> ثم بالباب، ثم بالفصل</w:t>
      </w:r>
      <w:r>
        <w:rPr>
          <w:rFonts w:cs="Simplified Arabic" w:hint="cs"/>
          <w:sz w:val="28"/>
          <w:szCs w:val="28"/>
          <w:rtl/>
        </w:rPr>
        <w:t>.</w:t>
      </w:r>
    </w:p>
    <w:p w:rsidR="001F62AE" w:rsidRDefault="001F62AE" w:rsidP="001F62AE">
      <w:pPr>
        <w:jc w:val="lowKashida"/>
        <w:rPr>
          <w:rFonts w:cs="Simplified Arabic"/>
          <w:sz w:val="28"/>
          <w:szCs w:val="28"/>
          <w:rtl/>
        </w:rPr>
      </w:pPr>
      <w:r w:rsidRPr="00D528E8">
        <w:rPr>
          <w:rFonts w:cs="Simplified Arabic" w:hint="cs"/>
          <w:sz w:val="28"/>
          <w:szCs w:val="28"/>
          <w:rtl/>
        </w:rPr>
        <w:t>وشيخ الإسلام الكتاب المعنون بالواسطية</w:t>
      </w:r>
      <w:r w:rsidRPr="00B859E6">
        <w:rPr>
          <w:rFonts w:cs="Simplified Arabic" w:hint="cs"/>
          <w:sz w:val="28"/>
          <w:szCs w:val="28"/>
          <w:rtl/>
        </w:rPr>
        <w:t>، ولا كتب داخل هذا الكتاب، بينما كثيرٌ من كتب أهل العلم فيها كتب داخل الكتاب الأصلي، ففي كتاب صحيح البخاري سبعة وتسعون كتاباً، وفي ضمن كل كتاب أبواب، بعضها يزيد عن المائة</w:t>
      </w:r>
      <w:r>
        <w:rPr>
          <w:rFonts w:cs="Simplified Arabic" w:hint="cs"/>
          <w:sz w:val="28"/>
          <w:szCs w:val="28"/>
          <w:rtl/>
        </w:rPr>
        <w:t>،</w:t>
      </w:r>
      <w:r w:rsidRPr="00B859E6">
        <w:rPr>
          <w:rFonts w:cs="Simplified Arabic" w:hint="cs"/>
          <w:sz w:val="28"/>
          <w:szCs w:val="28"/>
          <w:rtl/>
        </w:rPr>
        <w:t xml:space="preserve"> وبعضها ينقص عن العشرة،</w:t>
      </w:r>
      <w:r>
        <w:rPr>
          <w:rFonts w:cs="Simplified Arabic" w:hint="cs"/>
          <w:sz w:val="28"/>
          <w:szCs w:val="28"/>
          <w:rtl/>
        </w:rPr>
        <w:t xml:space="preserve"> وهكذا.</w:t>
      </w:r>
    </w:p>
    <w:p w:rsidR="001F62AE" w:rsidRDefault="001F62AE" w:rsidP="001F62AE">
      <w:pPr>
        <w:jc w:val="lowKashida"/>
        <w:rPr>
          <w:rFonts w:cs="Simplified Arabic"/>
          <w:sz w:val="28"/>
          <w:szCs w:val="28"/>
          <w:rtl/>
        </w:rPr>
      </w:pPr>
      <w:r w:rsidRPr="00B859E6">
        <w:rPr>
          <w:rFonts w:cs="Simplified Arabic" w:hint="cs"/>
          <w:sz w:val="28"/>
          <w:szCs w:val="28"/>
          <w:rtl/>
        </w:rPr>
        <w:lastRenderedPageBreak/>
        <w:t xml:space="preserve">المقصود أن الترتيب عند أهل العلم </w:t>
      </w:r>
      <w:r>
        <w:rPr>
          <w:rFonts w:cs="Simplified Arabic" w:hint="cs"/>
          <w:sz w:val="28"/>
          <w:szCs w:val="28"/>
          <w:rtl/>
        </w:rPr>
        <w:t>-ال</w:t>
      </w:r>
      <w:r w:rsidRPr="00B859E6">
        <w:rPr>
          <w:rFonts w:cs="Simplified Arabic" w:hint="cs"/>
          <w:sz w:val="28"/>
          <w:szCs w:val="28"/>
          <w:rtl/>
        </w:rPr>
        <w:t>عرف</w:t>
      </w:r>
      <w:r>
        <w:rPr>
          <w:rFonts w:cs="Simplified Arabic" w:hint="cs"/>
          <w:sz w:val="28"/>
          <w:szCs w:val="28"/>
          <w:rtl/>
        </w:rPr>
        <w:t xml:space="preserve"> العلمي الجاري</w:t>
      </w:r>
      <w:r w:rsidRPr="00B859E6">
        <w:rPr>
          <w:rFonts w:cs="Simplified Arabic" w:hint="cs"/>
          <w:sz w:val="28"/>
          <w:szCs w:val="28"/>
          <w:rtl/>
        </w:rPr>
        <w:t xml:space="preserve"> عندهم</w:t>
      </w:r>
      <w:r>
        <w:rPr>
          <w:rFonts w:cs="Simplified Arabic" w:hint="cs"/>
          <w:sz w:val="28"/>
          <w:szCs w:val="28"/>
          <w:rtl/>
        </w:rPr>
        <w:t>-</w:t>
      </w:r>
      <w:r w:rsidRPr="00B859E6">
        <w:rPr>
          <w:rFonts w:cs="Simplified Arabic" w:hint="cs"/>
          <w:sz w:val="28"/>
          <w:szCs w:val="28"/>
          <w:rtl/>
        </w:rPr>
        <w:t xml:space="preserve"> أن ترتيب المسائل العلمية ي</w:t>
      </w:r>
      <w:r>
        <w:rPr>
          <w:rFonts w:cs="Simplified Arabic" w:hint="cs"/>
          <w:sz w:val="28"/>
          <w:szCs w:val="28"/>
          <w:rtl/>
        </w:rPr>
        <w:t>ُ</w:t>
      </w:r>
      <w:r w:rsidRPr="00B859E6">
        <w:rPr>
          <w:rFonts w:cs="Simplified Arabic" w:hint="cs"/>
          <w:sz w:val="28"/>
          <w:szCs w:val="28"/>
          <w:rtl/>
        </w:rPr>
        <w:t>بدأ فيها بالكتاب</w:t>
      </w:r>
      <w:r>
        <w:rPr>
          <w:rFonts w:cs="Simplified Arabic" w:hint="cs"/>
          <w:sz w:val="28"/>
          <w:szCs w:val="28"/>
          <w:rtl/>
        </w:rPr>
        <w:t>،</w:t>
      </w:r>
      <w:r w:rsidRPr="00B859E6">
        <w:rPr>
          <w:rFonts w:cs="Simplified Arabic" w:hint="cs"/>
          <w:sz w:val="28"/>
          <w:szCs w:val="28"/>
          <w:rtl/>
        </w:rPr>
        <w:t xml:space="preserve"> ثم الباب</w:t>
      </w:r>
      <w:r>
        <w:rPr>
          <w:rFonts w:cs="Simplified Arabic" w:hint="cs"/>
          <w:sz w:val="28"/>
          <w:szCs w:val="28"/>
          <w:rtl/>
        </w:rPr>
        <w:t>،</w:t>
      </w:r>
      <w:r w:rsidRPr="00B859E6">
        <w:rPr>
          <w:rFonts w:cs="Simplified Arabic" w:hint="cs"/>
          <w:sz w:val="28"/>
          <w:szCs w:val="28"/>
          <w:rtl/>
        </w:rPr>
        <w:t xml:space="preserve"> ثم الفصل</w:t>
      </w:r>
      <w:r>
        <w:rPr>
          <w:rFonts w:cs="Simplified Arabic" w:hint="cs"/>
          <w:sz w:val="28"/>
          <w:szCs w:val="28"/>
          <w:rtl/>
        </w:rPr>
        <w:t>،</w:t>
      </w:r>
      <w:r w:rsidRPr="00B859E6">
        <w:rPr>
          <w:rFonts w:cs="Simplified Arabic" w:hint="cs"/>
          <w:sz w:val="28"/>
          <w:szCs w:val="28"/>
          <w:rtl/>
        </w:rPr>
        <w:t xml:space="preserve"> ثم بعد ذلك تلحق مسائل وتتمات وتذييل</w:t>
      </w:r>
      <w:r>
        <w:rPr>
          <w:rFonts w:cs="Simplified Arabic" w:hint="cs"/>
          <w:sz w:val="28"/>
          <w:szCs w:val="28"/>
          <w:rtl/>
        </w:rPr>
        <w:t>،</w:t>
      </w:r>
      <w:r w:rsidRPr="00B859E6">
        <w:rPr>
          <w:rFonts w:cs="Simplified Arabic" w:hint="cs"/>
          <w:sz w:val="28"/>
          <w:szCs w:val="28"/>
          <w:rtl/>
        </w:rPr>
        <w:t xml:space="preserve"> وما أشبه ذلك لهذه الفصول. </w:t>
      </w:r>
    </w:p>
    <w:p w:rsidR="001F62AE" w:rsidRPr="00B859E6" w:rsidRDefault="001F62AE" w:rsidP="001F62AE">
      <w:pPr>
        <w:jc w:val="lowKashida"/>
        <w:rPr>
          <w:rFonts w:cs="Simplified Arabic"/>
          <w:sz w:val="28"/>
          <w:szCs w:val="28"/>
          <w:rtl/>
        </w:rPr>
      </w:pPr>
      <w:r w:rsidRPr="00B859E6">
        <w:rPr>
          <w:rFonts w:cs="Simplified Arabic" w:hint="cs"/>
          <w:sz w:val="28"/>
          <w:szCs w:val="28"/>
          <w:rtl/>
        </w:rPr>
        <w:t>وترتيبهم يتفاوت من كتاب إلى آخر، كل مؤلف له اصطلاحه، وإذا عرف الاصطلاح وبين فلا مشاحاة في الاصطلاح؛ لأنها كلها أمور اصطلاحية، لكن هل تجدون من أهل العلم من يضع الفصل ثم يفرع عليه كتب</w:t>
      </w:r>
      <w:r w:rsidR="002E3D69">
        <w:rPr>
          <w:rFonts w:cs="Simplified Arabic" w:hint="cs"/>
          <w:sz w:val="28"/>
          <w:szCs w:val="28"/>
          <w:rtl/>
        </w:rPr>
        <w:t>ًا</w:t>
      </w:r>
      <w:r>
        <w:rPr>
          <w:rFonts w:cs="Simplified Arabic" w:hint="cs"/>
          <w:sz w:val="28"/>
          <w:szCs w:val="28"/>
          <w:rtl/>
        </w:rPr>
        <w:t>؟</w:t>
      </w:r>
      <w:r w:rsidRPr="00B859E6">
        <w:rPr>
          <w:rFonts w:cs="Simplified Arabic" w:hint="cs"/>
          <w:sz w:val="28"/>
          <w:szCs w:val="28"/>
          <w:rtl/>
        </w:rPr>
        <w:t xml:space="preserve"> لا ما يوجد هذا، لكن قد يوجد فصول بدون أبواب، يوجد أبواب </w:t>
      </w:r>
      <w:r>
        <w:rPr>
          <w:rFonts w:cs="Simplified Arabic" w:hint="cs"/>
          <w:sz w:val="28"/>
          <w:szCs w:val="28"/>
          <w:rtl/>
        </w:rPr>
        <w:t>ب</w:t>
      </w:r>
      <w:r w:rsidRPr="00B859E6">
        <w:rPr>
          <w:rFonts w:cs="Simplified Arabic" w:hint="cs"/>
          <w:sz w:val="28"/>
          <w:szCs w:val="28"/>
          <w:rtl/>
        </w:rPr>
        <w:t xml:space="preserve">دون فصول، يوجد أبواب </w:t>
      </w:r>
      <w:r>
        <w:rPr>
          <w:rFonts w:cs="Simplified Arabic" w:hint="cs"/>
          <w:sz w:val="28"/>
          <w:szCs w:val="28"/>
          <w:rtl/>
        </w:rPr>
        <w:t>ب</w:t>
      </w:r>
      <w:r w:rsidRPr="00B859E6">
        <w:rPr>
          <w:rFonts w:cs="Simplified Arabic" w:hint="cs"/>
          <w:sz w:val="28"/>
          <w:szCs w:val="28"/>
          <w:rtl/>
        </w:rPr>
        <w:t>دون كتب،</w:t>
      </w:r>
      <w:r>
        <w:rPr>
          <w:rFonts w:cs="Simplified Arabic" w:hint="cs"/>
          <w:sz w:val="28"/>
          <w:szCs w:val="28"/>
          <w:rtl/>
        </w:rPr>
        <w:t xml:space="preserve"> ممكن</w:t>
      </w:r>
      <w:r w:rsidRPr="00B859E6">
        <w:rPr>
          <w:rFonts w:cs="Simplified Arabic" w:hint="cs"/>
          <w:sz w:val="28"/>
          <w:szCs w:val="28"/>
          <w:rtl/>
        </w:rPr>
        <w:t xml:space="preserve"> لكن يعكسون</w:t>
      </w:r>
      <w:r>
        <w:rPr>
          <w:rFonts w:cs="Simplified Arabic" w:hint="cs"/>
          <w:sz w:val="28"/>
          <w:szCs w:val="28"/>
          <w:rtl/>
        </w:rPr>
        <w:t>؟</w:t>
      </w:r>
      <w:r w:rsidRPr="00B859E6">
        <w:rPr>
          <w:rFonts w:cs="Simplified Arabic" w:hint="cs"/>
          <w:sz w:val="28"/>
          <w:szCs w:val="28"/>
          <w:rtl/>
        </w:rPr>
        <w:t xml:space="preserve"> ما يعكسون هذا العرف.</w:t>
      </w:r>
    </w:p>
    <w:p w:rsidR="001F62AE" w:rsidRDefault="001F62AE" w:rsidP="001F62AE">
      <w:pPr>
        <w:jc w:val="lowKashida"/>
        <w:rPr>
          <w:rFonts w:cs="Simplified Arabic"/>
          <w:sz w:val="28"/>
          <w:szCs w:val="28"/>
          <w:rtl/>
        </w:rPr>
      </w:pPr>
      <w:r w:rsidRPr="00B859E6">
        <w:rPr>
          <w:rFonts w:cs="Simplified Arabic" w:hint="cs"/>
          <w:sz w:val="28"/>
          <w:szCs w:val="28"/>
          <w:rtl/>
        </w:rPr>
        <w:t xml:space="preserve">فصلٌ: </w:t>
      </w:r>
      <w:r>
        <w:rPr>
          <w:rFonts w:cs="Simplified Arabic" w:hint="cs"/>
          <w:sz w:val="28"/>
          <w:szCs w:val="28"/>
          <w:rtl/>
        </w:rPr>
        <w:t>ه</w:t>
      </w:r>
      <w:r w:rsidRPr="00B859E6">
        <w:rPr>
          <w:rFonts w:cs="Simplified Arabic" w:hint="cs"/>
          <w:sz w:val="28"/>
          <w:szCs w:val="28"/>
          <w:rtl/>
        </w:rPr>
        <w:t>و</w:t>
      </w:r>
      <w:r>
        <w:rPr>
          <w:rFonts w:cs="Simplified Arabic" w:hint="cs"/>
          <w:sz w:val="28"/>
          <w:szCs w:val="28"/>
          <w:rtl/>
        </w:rPr>
        <w:t xml:space="preserve"> ما يحجز بين أمرين أي:</w:t>
      </w:r>
      <w:r w:rsidRPr="00B859E6">
        <w:rPr>
          <w:rFonts w:cs="Simplified Arabic" w:hint="cs"/>
          <w:sz w:val="28"/>
          <w:szCs w:val="28"/>
          <w:rtl/>
        </w:rPr>
        <w:t xml:space="preserve"> يفصل بينهما</w:t>
      </w:r>
      <w:r>
        <w:rPr>
          <w:rFonts w:cs="Simplified Arabic" w:hint="cs"/>
          <w:sz w:val="28"/>
          <w:szCs w:val="28"/>
          <w:rtl/>
        </w:rPr>
        <w:t>،</w:t>
      </w:r>
      <w:r w:rsidRPr="00B859E6">
        <w:rPr>
          <w:rFonts w:cs="Simplified Arabic" w:hint="cs"/>
          <w:sz w:val="28"/>
          <w:szCs w:val="28"/>
          <w:rtl/>
        </w:rPr>
        <w:t xml:space="preserve"> وعرفنا أن بينهما اختلاف من وجه</w:t>
      </w:r>
      <w:r>
        <w:rPr>
          <w:rFonts w:cs="Simplified Arabic" w:hint="cs"/>
          <w:sz w:val="28"/>
          <w:szCs w:val="28"/>
          <w:rtl/>
        </w:rPr>
        <w:t>،</w:t>
      </w:r>
      <w:r w:rsidRPr="00B859E6">
        <w:rPr>
          <w:rFonts w:cs="Simplified Arabic" w:hint="cs"/>
          <w:sz w:val="28"/>
          <w:szCs w:val="28"/>
          <w:rtl/>
        </w:rPr>
        <w:t xml:space="preserve"> واتفاق واتحاد من وجه، وعرفنا وجه الاختلاف ووجه الاتحاد. </w:t>
      </w:r>
    </w:p>
    <w:p w:rsidR="001F62AE" w:rsidRDefault="001F62AE" w:rsidP="001F62AE">
      <w:pPr>
        <w:jc w:val="lowKashida"/>
        <w:rPr>
          <w:rFonts w:cs="Simplified Arabic"/>
          <w:b/>
          <w:bCs/>
          <w:sz w:val="28"/>
          <w:szCs w:val="28"/>
          <w:rtl/>
        </w:rPr>
      </w:pPr>
      <w:r>
        <w:rPr>
          <w:rFonts w:cs="Simplified Arabic" w:hint="cs"/>
          <w:b/>
          <w:bCs/>
          <w:sz w:val="28"/>
          <w:szCs w:val="28"/>
          <w:rtl/>
        </w:rPr>
        <w:t>"</w:t>
      </w:r>
      <w:r w:rsidRPr="00235696">
        <w:rPr>
          <w:rFonts w:cs="Simplified Arabic" w:hint="cs"/>
          <w:b/>
          <w:bCs/>
          <w:sz w:val="28"/>
          <w:szCs w:val="28"/>
          <w:rtl/>
        </w:rPr>
        <w:t>فصلٌ: ثم في سنة رسول الله -صلى الله عليه وسلم-</w:t>
      </w:r>
      <w:r>
        <w:rPr>
          <w:rFonts w:cs="Simplified Arabic" w:hint="cs"/>
          <w:b/>
          <w:bCs/>
          <w:sz w:val="28"/>
          <w:szCs w:val="28"/>
          <w:rtl/>
        </w:rPr>
        <w:t>".</w:t>
      </w:r>
    </w:p>
    <w:p w:rsidR="001F62AE" w:rsidRPr="00B859E6" w:rsidRDefault="001F62AE" w:rsidP="001F62AE">
      <w:pPr>
        <w:jc w:val="lowKashida"/>
        <w:rPr>
          <w:rFonts w:cs="Simplified Arabic"/>
          <w:sz w:val="28"/>
          <w:szCs w:val="28"/>
          <w:rtl/>
        </w:rPr>
      </w:pPr>
      <w:r w:rsidRPr="00B859E6">
        <w:rPr>
          <w:rFonts w:cs="Simplified Arabic" w:hint="cs"/>
          <w:sz w:val="28"/>
          <w:szCs w:val="28"/>
          <w:rtl/>
        </w:rPr>
        <w:t xml:space="preserve"> "</w:t>
      </w:r>
      <w:r w:rsidRPr="00D73131">
        <w:rPr>
          <w:rFonts w:cs="Simplified Arabic" w:hint="cs"/>
          <w:b/>
          <w:bCs/>
          <w:sz w:val="28"/>
          <w:szCs w:val="28"/>
          <w:rtl/>
        </w:rPr>
        <w:t>ثم"</w:t>
      </w:r>
      <w:r w:rsidRPr="00B859E6">
        <w:rPr>
          <w:rFonts w:cs="Simplified Arabic" w:hint="cs"/>
          <w:sz w:val="28"/>
          <w:szCs w:val="28"/>
          <w:rtl/>
        </w:rPr>
        <w:t xml:space="preserve"> العطف على أيش؟ في أول الكتاب قال الشيخ </w:t>
      </w:r>
      <w:r>
        <w:rPr>
          <w:rFonts w:cs="Simplified Arabic" w:hint="cs"/>
          <w:sz w:val="28"/>
          <w:szCs w:val="28"/>
          <w:rtl/>
        </w:rPr>
        <w:t>-رحمه الله</w:t>
      </w:r>
      <w:r w:rsidRPr="00B859E6">
        <w:rPr>
          <w:rFonts w:cs="Simplified Arabic" w:hint="cs"/>
          <w:sz w:val="28"/>
          <w:szCs w:val="28"/>
          <w:rtl/>
        </w:rPr>
        <w:t xml:space="preserve"> تعالى</w:t>
      </w:r>
      <w:r>
        <w:rPr>
          <w:rFonts w:cs="Simplified Arabic" w:hint="cs"/>
          <w:sz w:val="28"/>
          <w:szCs w:val="28"/>
          <w:rtl/>
        </w:rPr>
        <w:t>-</w:t>
      </w:r>
      <w:r w:rsidRPr="00B859E6">
        <w:rPr>
          <w:rFonts w:cs="Simplified Arabic" w:hint="cs"/>
          <w:sz w:val="28"/>
          <w:szCs w:val="28"/>
          <w:rtl/>
        </w:rPr>
        <w:t xml:space="preserve">: ومن الإيمان بالله الإيمان بما وصف به نفسه في كتابه، بعد هذا: ثم في سنة رسول الله </w:t>
      </w:r>
      <w:r>
        <w:rPr>
          <w:rFonts w:cs="Simplified Arabic" w:hint="cs"/>
          <w:sz w:val="28"/>
          <w:szCs w:val="28"/>
          <w:rtl/>
        </w:rPr>
        <w:t>-صلى الله عليه وسلم-</w:t>
      </w:r>
      <w:r w:rsidRPr="00B859E6">
        <w:rPr>
          <w:rFonts w:cs="Simplified Arabic" w:hint="cs"/>
          <w:sz w:val="28"/>
          <w:szCs w:val="28"/>
          <w:rtl/>
        </w:rPr>
        <w:t xml:space="preserve"> اعتقاد الفرقة الناجية المنصورة يؤمنون بما وصف الله به نفسه في كتابه</w:t>
      </w:r>
      <w:r>
        <w:rPr>
          <w:rFonts w:cs="Simplified Arabic" w:hint="cs"/>
          <w:sz w:val="28"/>
          <w:szCs w:val="28"/>
          <w:rtl/>
        </w:rPr>
        <w:t>،</w:t>
      </w:r>
      <w:r w:rsidRPr="00B859E6">
        <w:rPr>
          <w:rFonts w:cs="Simplified Arabic" w:hint="cs"/>
          <w:sz w:val="28"/>
          <w:szCs w:val="28"/>
          <w:rtl/>
        </w:rPr>
        <w:t xml:space="preserve"> وبما وصفه به رسوله </w:t>
      </w:r>
      <w:r>
        <w:rPr>
          <w:rFonts w:cs="Simplified Arabic" w:hint="cs"/>
          <w:sz w:val="28"/>
          <w:szCs w:val="28"/>
          <w:rtl/>
        </w:rPr>
        <w:t>-عليه الصلاة والسلام-</w:t>
      </w:r>
      <w:r w:rsidRPr="00B859E6">
        <w:rPr>
          <w:rFonts w:cs="Simplified Arabic" w:hint="cs"/>
          <w:sz w:val="28"/>
          <w:szCs w:val="28"/>
          <w:rtl/>
        </w:rPr>
        <w:t xml:space="preserve"> في سنته، فالعطف بعد هذا الكلام الكثير من النصوص القرآنية التي تثبت الصفات ع</w:t>
      </w:r>
      <w:r>
        <w:rPr>
          <w:rFonts w:cs="Simplified Arabic" w:hint="cs"/>
          <w:sz w:val="28"/>
          <w:szCs w:val="28"/>
          <w:rtl/>
        </w:rPr>
        <w:t>َ</w:t>
      </w:r>
      <w:r w:rsidRPr="00B859E6">
        <w:rPr>
          <w:rFonts w:cs="Simplified Arabic" w:hint="cs"/>
          <w:sz w:val="28"/>
          <w:szCs w:val="28"/>
          <w:rtl/>
        </w:rPr>
        <w:t>ط</w:t>
      </w:r>
      <w:r>
        <w:rPr>
          <w:rFonts w:cs="Simplified Arabic" w:hint="cs"/>
          <w:sz w:val="28"/>
          <w:szCs w:val="28"/>
          <w:rtl/>
        </w:rPr>
        <w:t>َ</w:t>
      </w:r>
      <w:r w:rsidRPr="00B859E6">
        <w:rPr>
          <w:rFonts w:cs="Simplified Arabic" w:hint="cs"/>
          <w:sz w:val="28"/>
          <w:szCs w:val="28"/>
          <w:rtl/>
        </w:rPr>
        <w:t>ف، والعطف في مثل هذا مع طول الفصل، يعني الأسلوب المتبع أن يعاد المعطوف عليه لطول الفص</w:t>
      </w:r>
      <w:r>
        <w:rPr>
          <w:rFonts w:cs="Simplified Arabic" w:hint="cs"/>
          <w:sz w:val="28"/>
          <w:szCs w:val="28"/>
          <w:rtl/>
        </w:rPr>
        <w:t>ل، لكن هنا ظاهر، يعني في متنٍ أُ</w:t>
      </w:r>
      <w:r w:rsidRPr="00B859E6">
        <w:rPr>
          <w:rFonts w:cs="Simplified Arabic" w:hint="cs"/>
          <w:sz w:val="28"/>
          <w:szCs w:val="28"/>
          <w:rtl/>
        </w:rPr>
        <w:t>لف للحفظ بحيث يستظهره طالب العلم، فلا يعزب عن باله المعطوف عليه، وإلا لو كان كلاماً إنشائياً كخطبة مثلاً أو مقامة، أو أي مقطوعة أدبية مثلاً يطول فيها الفصل يعاد المعطوف عليه؛ لأنه بصدد أن ينسى إذا طال الفصل، وهنا متنٌ ألف للحفظ فلا يعزب عن بال طالب العلم المعطوف عليه.</w:t>
      </w:r>
    </w:p>
    <w:p w:rsidR="001F62AE" w:rsidRDefault="001F62AE" w:rsidP="001F62AE">
      <w:pPr>
        <w:jc w:val="lowKashida"/>
        <w:rPr>
          <w:rFonts w:cs="Simplified Arabic"/>
          <w:sz w:val="28"/>
          <w:szCs w:val="28"/>
          <w:rtl/>
        </w:rPr>
      </w:pPr>
      <w:r w:rsidRPr="00D73131">
        <w:rPr>
          <w:rFonts w:cs="Simplified Arabic" w:hint="cs"/>
          <w:b/>
          <w:bCs/>
          <w:sz w:val="28"/>
          <w:szCs w:val="28"/>
          <w:rtl/>
        </w:rPr>
        <w:t>"ثم في سنة رسول الله -صلى الله عليه وسلم-":</w:t>
      </w:r>
      <w:r>
        <w:rPr>
          <w:rFonts w:cs="Simplified Arabic" w:hint="cs"/>
          <w:sz w:val="28"/>
          <w:szCs w:val="28"/>
          <w:rtl/>
        </w:rPr>
        <w:t xml:space="preserve"> </w:t>
      </w:r>
      <w:r w:rsidRPr="00B859E6">
        <w:rPr>
          <w:rFonts w:cs="Simplified Arabic" w:hint="cs"/>
          <w:sz w:val="28"/>
          <w:szCs w:val="28"/>
          <w:rtl/>
        </w:rPr>
        <w:t xml:space="preserve">يعني ثم يؤمنون بما جاء في سنة رسول الله </w:t>
      </w:r>
      <w:r>
        <w:rPr>
          <w:rFonts w:cs="Simplified Arabic" w:hint="cs"/>
          <w:sz w:val="28"/>
          <w:szCs w:val="28"/>
          <w:rtl/>
        </w:rPr>
        <w:t>-صلى الله عليه وسلم-</w:t>
      </w:r>
      <w:r w:rsidRPr="00B859E6">
        <w:rPr>
          <w:rFonts w:cs="Simplified Arabic" w:hint="cs"/>
          <w:sz w:val="28"/>
          <w:szCs w:val="28"/>
          <w:rtl/>
        </w:rPr>
        <w:t xml:space="preserve"> بما وصف الله به نفسه على لسان نبيه </w:t>
      </w:r>
      <w:r>
        <w:rPr>
          <w:rFonts w:cs="Simplified Arabic" w:hint="cs"/>
          <w:sz w:val="28"/>
          <w:szCs w:val="28"/>
          <w:rtl/>
        </w:rPr>
        <w:t>-عليه الصلاة والسلام-.</w:t>
      </w:r>
    </w:p>
    <w:p w:rsidR="001F62AE" w:rsidRDefault="001F62AE" w:rsidP="001F62AE">
      <w:pPr>
        <w:jc w:val="lowKashida"/>
        <w:rPr>
          <w:rFonts w:cs="Simplified Arabic"/>
          <w:sz w:val="28"/>
          <w:szCs w:val="28"/>
          <w:rtl/>
        </w:rPr>
      </w:pPr>
      <w:r w:rsidRPr="00B859E6">
        <w:rPr>
          <w:rFonts w:cs="Simplified Arabic" w:hint="cs"/>
          <w:sz w:val="28"/>
          <w:szCs w:val="28"/>
          <w:rtl/>
        </w:rPr>
        <w:t xml:space="preserve">العطف هنا لا شك أنه يقتضي الترتيب، والترتيب عند أهل العلم بالنسبة للمصادر </w:t>
      </w:r>
      <w:r>
        <w:rPr>
          <w:rFonts w:cs="Simplified Arabic" w:hint="cs"/>
          <w:sz w:val="28"/>
          <w:szCs w:val="28"/>
          <w:rtl/>
        </w:rPr>
        <w:t>-</w:t>
      </w:r>
      <w:r w:rsidRPr="00B859E6">
        <w:rPr>
          <w:rFonts w:cs="Simplified Arabic" w:hint="cs"/>
          <w:sz w:val="28"/>
          <w:szCs w:val="28"/>
          <w:rtl/>
        </w:rPr>
        <w:t>مصادر التلقي</w:t>
      </w:r>
      <w:r>
        <w:rPr>
          <w:rFonts w:cs="Simplified Arabic" w:hint="cs"/>
          <w:sz w:val="28"/>
          <w:szCs w:val="28"/>
          <w:rtl/>
        </w:rPr>
        <w:t>-</w:t>
      </w:r>
      <w:r w:rsidRPr="00B859E6">
        <w:rPr>
          <w:rFonts w:cs="Simplified Arabic" w:hint="cs"/>
          <w:sz w:val="28"/>
          <w:szCs w:val="28"/>
          <w:rtl/>
        </w:rPr>
        <w:t xml:space="preserve"> عند أهل السنة الكتاب بالدرجة الأولى ثم السنة بعده، وهذا من جهة باعتبار شرف الكلام، لا شك أن منزلة السنة بالنسبة لشرف الكلام منزل</w:t>
      </w:r>
      <w:r>
        <w:rPr>
          <w:rFonts w:cs="Simplified Arabic" w:hint="cs"/>
          <w:sz w:val="28"/>
          <w:szCs w:val="28"/>
          <w:rtl/>
        </w:rPr>
        <w:t>ت</w:t>
      </w:r>
      <w:r w:rsidRPr="00B859E6">
        <w:rPr>
          <w:rFonts w:cs="Simplified Arabic" w:hint="cs"/>
          <w:sz w:val="28"/>
          <w:szCs w:val="28"/>
          <w:rtl/>
        </w:rPr>
        <w:t>ها متراخية عن منزلة الكتاب، بمعنى أن الكتاب لفظه متعبدٌ به، تلاوته عبادة، لكن شخص يقرأ في السنة لا للعمل ولا للعلم إنما يقرأ كما يقرأ في أي كتاب عادي لا ينوي بذلك العلم ولا العمل يؤجر وإلا ما يؤجر؟ لا يؤجر، لأنه</w:t>
      </w:r>
      <w:r>
        <w:rPr>
          <w:rFonts w:cs="Simplified Arabic" w:hint="cs"/>
          <w:sz w:val="28"/>
          <w:szCs w:val="28"/>
          <w:rtl/>
        </w:rPr>
        <w:t>ا</w:t>
      </w:r>
      <w:r w:rsidRPr="00B859E6">
        <w:rPr>
          <w:rFonts w:cs="Simplified Arabic" w:hint="cs"/>
          <w:sz w:val="28"/>
          <w:szCs w:val="28"/>
          <w:rtl/>
        </w:rPr>
        <w:t xml:space="preserve"> غير متعبد بتلاوتها، بخلاف القرآن، فمن حيث الشرف</w:t>
      </w:r>
      <w:r>
        <w:rPr>
          <w:rFonts w:cs="Simplified Arabic" w:hint="cs"/>
          <w:sz w:val="28"/>
          <w:szCs w:val="28"/>
          <w:rtl/>
        </w:rPr>
        <w:t xml:space="preserve"> -</w:t>
      </w:r>
      <w:r w:rsidRPr="00B859E6">
        <w:rPr>
          <w:rFonts w:cs="Simplified Arabic" w:hint="cs"/>
          <w:sz w:val="28"/>
          <w:szCs w:val="28"/>
          <w:rtl/>
        </w:rPr>
        <w:t>شرف الكلام</w:t>
      </w:r>
      <w:r>
        <w:rPr>
          <w:rFonts w:cs="Simplified Arabic" w:hint="cs"/>
          <w:sz w:val="28"/>
          <w:szCs w:val="28"/>
          <w:rtl/>
        </w:rPr>
        <w:t>-</w:t>
      </w:r>
      <w:r w:rsidRPr="00B859E6">
        <w:rPr>
          <w:rFonts w:cs="Simplified Arabic" w:hint="cs"/>
          <w:sz w:val="28"/>
          <w:szCs w:val="28"/>
          <w:rtl/>
        </w:rPr>
        <w:t xml:space="preserve"> ومن حيث شرف النسبة إلى المتكلم مرتبة السنة متراخية عن مرتبة القرآن، وإلا فالأصل أن الكل من عند الله، وما ثبت </w:t>
      </w:r>
      <w:r w:rsidRPr="00B859E6">
        <w:rPr>
          <w:rFonts w:cs="Simplified Arabic" w:hint="cs"/>
          <w:sz w:val="28"/>
          <w:szCs w:val="28"/>
          <w:rtl/>
        </w:rPr>
        <w:lastRenderedPageBreak/>
        <w:t xml:space="preserve">في السنة حكمه كما ثبت بالقرآن، فالسنة مصدر مستقل من مصادر التشريع، ومصدر من مصادر التلقي عند أهل السنة يثبتون ما تفيده السنة كما يثبتون </w:t>
      </w:r>
      <w:r>
        <w:rPr>
          <w:rFonts w:cs="Simplified Arabic" w:hint="cs"/>
          <w:sz w:val="28"/>
          <w:szCs w:val="28"/>
          <w:rtl/>
        </w:rPr>
        <w:t>ك</w:t>
      </w:r>
      <w:r w:rsidRPr="00B859E6">
        <w:rPr>
          <w:rFonts w:cs="Simplified Arabic" w:hint="cs"/>
          <w:sz w:val="28"/>
          <w:szCs w:val="28"/>
          <w:rtl/>
        </w:rPr>
        <w:t xml:space="preserve">ما يفيده القرآن على حد سواء. </w:t>
      </w:r>
    </w:p>
    <w:p w:rsidR="001F62AE" w:rsidRDefault="001F62AE" w:rsidP="00A15D54">
      <w:pPr>
        <w:jc w:val="lowKashida"/>
        <w:rPr>
          <w:rFonts w:cs="Simplified Arabic"/>
          <w:sz w:val="28"/>
          <w:szCs w:val="28"/>
          <w:rtl/>
        </w:rPr>
      </w:pPr>
      <w:r w:rsidRPr="00B859E6">
        <w:rPr>
          <w:rFonts w:cs="Simplified Arabic" w:hint="cs"/>
          <w:sz w:val="28"/>
          <w:szCs w:val="28"/>
          <w:rtl/>
        </w:rPr>
        <w:t>نعم في كلامهم ما يدل على أن القرآن مرتبته أعلى</w:t>
      </w:r>
      <w:r w:rsidR="00A15D54">
        <w:rPr>
          <w:rFonts w:cs="Simplified Arabic" w:hint="cs"/>
          <w:sz w:val="28"/>
          <w:szCs w:val="28"/>
          <w:rtl/>
        </w:rPr>
        <w:t>؛</w:t>
      </w:r>
      <w:r w:rsidRPr="00B859E6">
        <w:rPr>
          <w:rFonts w:cs="Simplified Arabic" w:hint="cs"/>
          <w:sz w:val="28"/>
          <w:szCs w:val="28"/>
          <w:rtl/>
        </w:rPr>
        <w:t xml:space="preserve"> ولذا يقولون: آحاد السنة أو السنة عموماً يطلقون يقولون: السنة لا تنسخ القرآن، كيف لا تنسخ القرآن وهي وحيٌ يوحى من عند الله </w:t>
      </w:r>
      <w:r>
        <w:rPr>
          <w:rFonts w:cs="Simplified Arabic" w:hint="cs"/>
          <w:sz w:val="28"/>
          <w:szCs w:val="28"/>
          <w:rtl/>
        </w:rPr>
        <w:t>-جل وعلا</w:t>
      </w:r>
      <w:r w:rsidRPr="00B859E6">
        <w:rPr>
          <w:rFonts w:cs="Simplified Arabic" w:hint="cs"/>
          <w:sz w:val="28"/>
          <w:szCs w:val="28"/>
          <w:rtl/>
        </w:rPr>
        <w:t>؟</w:t>
      </w:r>
    </w:p>
    <w:p w:rsidR="001F62AE" w:rsidRDefault="001F62AE" w:rsidP="001F62AE">
      <w:pPr>
        <w:jc w:val="lowKashida"/>
        <w:rPr>
          <w:rFonts w:cs="Simplified Arabic"/>
          <w:sz w:val="28"/>
          <w:szCs w:val="28"/>
          <w:rtl/>
        </w:rPr>
      </w:pPr>
      <w:r w:rsidRPr="00B859E6">
        <w:rPr>
          <w:rFonts w:cs="Simplified Arabic" w:hint="cs"/>
          <w:sz w:val="28"/>
          <w:szCs w:val="28"/>
          <w:rtl/>
        </w:rPr>
        <w:t xml:space="preserve">يقولون: الله </w:t>
      </w:r>
      <w:r>
        <w:rPr>
          <w:rFonts w:cs="Simplified Arabic" w:hint="cs"/>
          <w:sz w:val="28"/>
          <w:szCs w:val="28"/>
          <w:rtl/>
        </w:rPr>
        <w:t>-جل وعلا-</w:t>
      </w:r>
      <w:r w:rsidRPr="00B859E6">
        <w:rPr>
          <w:rFonts w:cs="Simplified Arabic" w:hint="cs"/>
          <w:sz w:val="28"/>
          <w:szCs w:val="28"/>
          <w:rtl/>
        </w:rPr>
        <w:t xml:space="preserve"> يقول:</w:t>
      </w:r>
      <w:r w:rsidRPr="003C4084">
        <w:rPr>
          <w:rFonts w:cs="Simplified Arabic"/>
          <w:b/>
          <w:bCs/>
          <w:color w:val="FF0000"/>
          <w:sz w:val="28"/>
          <w:szCs w:val="28"/>
          <w:rtl/>
        </w:rPr>
        <w:t>{مَا نَنسَخْ مِنْ آيَةٍ أَوْ نُنسِهَا نَأْتِ بِخَيْرٍ مِّنْهَا أَوْ مِثْلِهَا}</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(106) سورة البقرة</w:t>
      </w:r>
      <w:r w:rsidRPr="0052705D">
        <w:rPr>
          <w:rFonts w:ascii="Traditional Arabic" w:hAnsi="Traditional Arabic" w:cs="Simplified Arabic" w:hint="cs"/>
          <w:b/>
          <w:bCs/>
          <w:szCs w:val="24"/>
          <w:rtl/>
        </w:rPr>
        <w:t xml:space="preserve">] </w:t>
      </w:r>
      <w:r w:rsidRPr="00B859E6">
        <w:rPr>
          <w:rFonts w:cs="Simplified Arabic" w:hint="cs"/>
          <w:sz w:val="28"/>
          <w:szCs w:val="28"/>
          <w:rtl/>
        </w:rPr>
        <w:t>إذاً لا بد أن نأتي بخيرٍ منها، ولن يكون الحديث خير من القرآن</w:t>
      </w:r>
      <w:r>
        <w:rPr>
          <w:rFonts w:cs="Simplified Arabic" w:hint="cs"/>
          <w:sz w:val="28"/>
          <w:szCs w:val="28"/>
          <w:rtl/>
        </w:rPr>
        <w:t>،</w:t>
      </w:r>
      <w:r w:rsidRPr="00B859E6">
        <w:rPr>
          <w:rFonts w:cs="Simplified Arabic" w:hint="cs"/>
          <w:sz w:val="28"/>
          <w:szCs w:val="28"/>
          <w:rtl/>
        </w:rPr>
        <w:t xml:space="preserve"> ولن يكون مثله، وإنما نأتي بخيرٍ منها من كلامنا أو مثلها، فهذا يستدلون به على أن السنة لا تنسخ القرآن، وجمعٌ من أهل التحقيق يقولون: الكل من عند الله، والرسول </w:t>
      </w:r>
      <w:r>
        <w:rPr>
          <w:rFonts w:cs="Simplified Arabic" w:hint="cs"/>
          <w:sz w:val="28"/>
          <w:szCs w:val="28"/>
          <w:rtl/>
        </w:rPr>
        <w:t>-عليه الصلاة والسلام-</w:t>
      </w:r>
      <w:r w:rsidRPr="00B859E6">
        <w:rPr>
          <w:rFonts w:cs="Simplified Arabic" w:hint="cs"/>
          <w:sz w:val="28"/>
          <w:szCs w:val="28"/>
          <w:rtl/>
        </w:rPr>
        <w:t xml:space="preserve"> لا ينطق عن الهوى إن هو إلا وحيٌ يوحى، فالسنة بما في ذلك آحادها تنسخ القرآن، لكن يعوز ذكر المثال السالم عن المعارض، يعوز في مثل هذا المثال السالم عن المعارض، يمثلون بحديث عبادة بن الصامت: </w:t>
      </w:r>
      <w:r w:rsidRPr="0052705D">
        <w:rPr>
          <w:rFonts w:cs="Simplified Arabic" w:hint="cs"/>
          <w:color w:val="0000FF"/>
          <w:sz w:val="28"/>
          <w:szCs w:val="28"/>
          <w:rtl/>
        </w:rPr>
        <w:t>((خذوا عني، خذوا عني، قد جعل الله لهن سبيلاً، البكر بالبكر جلد مائة ونفي سنة، والثيب بالثيب جلد مائة والرجم))</w:t>
      </w:r>
      <w:r w:rsidRPr="00D528E8">
        <w:rPr>
          <w:rFonts w:cs="Simplified Arabic" w:hint="cs"/>
          <w:sz w:val="28"/>
          <w:szCs w:val="28"/>
          <w:rtl/>
        </w:rPr>
        <w:t>.</w:t>
      </w:r>
    </w:p>
    <w:p w:rsidR="001F62AE" w:rsidRDefault="001F62AE" w:rsidP="001F62AE">
      <w:pPr>
        <w:jc w:val="lowKashida"/>
        <w:rPr>
          <w:rFonts w:cs="Simplified Arabic"/>
          <w:sz w:val="28"/>
          <w:szCs w:val="28"/>
          <w:rtl/>
        </w:rPr>
      </w:pPr>
      <w:r w:rsidRPr="00B859E6">
        <w:rPr>
          <w:rFonts w:cs="Simplified Arabic" w:hint="cs"/>
          <w:sz w:val="28"/>
          <w:szCs w:val="28"/>
          <w:rtl/>
        </w:rPr>
        <w:t xml:space="preserve">قد جعل الله لهن سبيلاً إشارة إلى قول الله </w:t>
      </w:r>
      <w:r>
        <w:rPr>
          <w:rFonts w:cs="Simplified Arabic" w:hint="cs"/>
          <w:sz w:val="28"/>
          <w:szCs w:val="28"/>
          <w:rtl/>
        </w:rPr>
        <w:t>-جل وعلا- في سورة النساء:</w:t>
      </w:r>
      <w:r w:rsidRPr="006179E9">
        <w:rPr>
          <w:rFonts w:cs="Simplified Arabic"/>
          <w:b/>
          <w:bCs/>
          <w:color w:val="FF0000"/>
          <w:sz w:val="28"/>
          <w:szCs w:val="28"/>
          <w:rtl/>
        </w:rPr>
        <w:t>{حَتَّىَ يَتَوَفَّاهُنَّ الْمَوْتُ أَوْ يَجْعَلَ اللّهُ لَهُنَّ سَبِيلاً}</w:t>
      </w:r>
      <w:r w:rsidR="0078757D">
        <w:rPr>
          <w:rFonts w:cs="Simplified Arabic" w:hint="cs"/>
          <w:b/>
          <w:bCs/>
          <w:color w:val="FF0000"/>
          <w:sz w:val="28"/>
          <w:szCs w:val="28"/>
          <w:rtl/>
        </w:rPr>
        <w:t xml:space="preserve"> </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(15) سورة النساء</w:t>
      </w:r>
      <w:r w:rsidRPr="0052705D">
        <w:rPr>
          <w:rFonts w:ascii="Traditional Arabic" w:hAnsi="Traditional Arabic" w:cs="Simplified Arabic" w:hint="cs"/>
          <w:b/>
          <w:bCs/>
          <w:szCs w:val="24"/>
          <w:rtl/>
        </w:rPr>
        <w:t xml:space="preserve">] </w:t>
      </w:r>
      <w:r w:rsidRPr="00B859E6">
        <w:rPr>
          <w:rFonts w:cs="Simplified Arabic" w:hint="cs"/>
          <w:sz w:val="28"/>
          <w:szCs w:val="28"/>
          <w:rtl/>
        </w:rPr>
        <w:t xml:space="preserve">قالوا: الحديث نسخ الآية، والحديث آحاد، فيذكرونه مثال في مثل هذا الموضع. </w:t>
      </w:r>
    </w:p>
    <w:p w:rsidR="001F62AE" w:rsidRDefault="001F62AE" w:rsidP="001F62AE">
      <w:pPr>
        <w:jc w:val="lowKashida"/>
        <w:rPr>
          <w:rFonts w:cs="Simplified Arabic"/>
          <w:sz w:val="28"/>
          <w:szCs w:val="28"/>
          <w:rtl/>
        </w:rPr>
      </w:pPr>
      <w:r w:rsidRPr="00B859E6">
        <w:rPr>
          <w:rFonts w:cs="Simplified Arabic" w:hint="cs"/>
          <w:sz w:val="28"/>
          <w:szCs w:val="28"/>
          <w:rtl/>
        </w:rPr>
        <w:t xml:space="preserve">والمعارض يقول: هذا ليس بنسخ إنما هو بيان، يعني حكم مؤقت ثم جاء بيانه بهذا الحديث، والبيان يصلح بالآحاد من قوله أو فعله </w:t>
      </w:r>
      <w:r>
        <w:rPr>
          <w:rFonts w:cs="Simplified Arabic" w:hint="cs"/>
          <w:sz w:val="28"/>
          <w:szCs w:val="28"/>
          <w:rtl/>
        </w:rPr>
        <w:t>-عليه الصلاة والسلام-</w:t>
      </w:r>
      <w:r w:rsidRPr="00B859E6">
        <w:rPr>
          <w:rFonts w:cs="Simplified Arabic" w:hint="cs"/>
          <w:sz w:val="28"/>
          <w:szCs w:val="28"/>
          <w:rtl/>
        </w:rPr>
        <w:t xml:space="preserve"> يصلح به البيان. </w:t>
      </w:r>
    </w:p>
    <w:p w:rsidR="001F62AE" w:rsidRDefault="001F62AE" w:rsidP="001F62AE">
      <w:pPr>
        <w:jc w:val="lowKashida"/>
        <w:rPr>
          <w:rFonts w:ascii="Traditional Arabic" w:hAnsi="Traditional Arabic" w:cs="Simplified Arabic"/>
          <w:sz w:val="28"/>
          <w:szCs w:val="28"/>
          <w:rtl/>
        </w:rPr>
      </w:pPr>
      <w:r w:rsidRPr="00B859E6">
        <w:rPr>
          <w:rFonts w:cs="Simplified Arabic" w:hint="cs"/>
          <w:sz w:val="28"/>
          <w:szCs w:val="28"/>
          <w:rtl/>
        </w:rPr>
        <w:t>على كل حال الكل شرع، والكل من عند الله، فلا يقول قائل</w:t>
      </w:r>
      <w:r>
        <w:rPr>
          <w:rFonts w:cs="Simplified Arabic" w:hint="cs"/>
          <w:sz w:val="28"/>
          <w:szCs w:val="28"/>
          <w:rtl/>
        </w:rPr>
        <w:t>:</w:t>
      </w:r>
      <w:r w:rsidRPr="00B859E6">
        <w:rPr>
          <w:rFonts w:cs="Simplified Arabic" w:hint="cs"/>
          <w:sz w:val="28"/>
          <w:szCs w:val="28"/>
          <w:rtl/>
        </w:rPr>
        <w:t xml:space="preserve"> تبعاً لما قرره أهل العلم في هذه المسألة أن ما </w:t>
      </w:r>
      <w:r w:rsidRPr="00DC1D3A">
        <w:rPr>
          <w:rFonts w:cs="Simplified Arabic" w:hint="cs"/>
          <w:sz w:val="28"/>
          <w:szCs w:val="28"/>
          <w:rtl/>
        </w:rPr>
        <w:t xml:space="preserve">ثبت بالسنة فيه خيرة لأحد، أبداً، والله -جل وعلا- أنزل على عبده الكتاب والحكمة </w:t>
      </w:r>
      <w:r>
        <w:rPr>
          <w:rFonts w:cs="Simplified Arabic" w:hint="cs"/>
          <w:sz w:val="28"/>
          <w:szCs w:val="28"/>
          <w:rtl/>
        </w:rPr>
        <w:t>-</w:t>
      </w:r>
      <w:r w:rsidRPr="00DC1D3A">
        <w:rPr>
          <w:rFonts w:cs="Simplified Arabic" w:hint="cs"/>
          <w:sz w:val="28"/>
          <w:szCs w:val="28"/>
          <w:rtl/>
        </w:rPr>
        <w:t>على محمد -عليه</w:t>
      </w:r>
      <w:r>
        <w:rPr>
          <w:rFonts w:cs="Simplified Arabic" w:hint="cs"/>
          <w:sz w:val="28"/>
          <w:szCs w:val="28"/>
          <w:rtl/>
        </w:rPr>
        <w:t xml:space="preserve"> الصلاة والسلام-</w:t>
      </w:r>
      <w:r w:rsidRPr="00B859E6">
        <w:rPr>
          <w:rFonts w:cs="Simplified Arabic" w:hint="cs"/>
          <w:sz w:val="28"/>
          <w:szCs w:val="28"/>
          <w:rtl/>
        </w:rPr>
        <w:t xml:space="preserve"> الكتاب والحكمة</w:t>
      </w:r>
      <w:r>
        <w:rPr>
          <w:rFonts w:cs="Simplified Arabic" w:hint="cs"/>
          <w:sz w:val="28"/>
          <w:szCs w:val="28"/>
          <w:rtl/>
        </w:rPr>
        <w:t xml:space="preserve"> </w:t>
      </w:r>
      <w:r w:rsidRPr="0031079C">
        <w:rPr>
          <w:rFonts w:ascii="Simplified Arabic" w:hAnsi="Simplified Arabic" w:cs="Simplified Arabic"/>
          <w:b/>
          <w:bCs/>
          <w:color w:val="FF0000"/>
          <w:sz w:val="28"/>
          <w:szCs w:val="28"/>
          <w:rtl/>
        </w:rPr>
        <w:t>{وَيُعَلِّمُهُمُ الْكِتَابَ وَالْحِكْمَةَ}</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(2) سورة الجمعة</w:t>
      </w:r>
      <w:r w:rsidRPr="0052705D">
        <w:rPr>
          <w:rFonts w:ascii="Traditional Arabic" w:hAnsi="Traditional Arabic" w:cs="Simplified Arabic" w:hint="cs"/>
          <w:b/>
          <w:bCs/>
          <w:szCs w:val="24"/>
          <w:rtl/>
        </w:rPr>
        <w:t xml:space="preserve">] </w:t>
      </w:r>
      <w:r w:rsidRPr="005B23FC">
        <w:rPr>
          <w:rFonts w:cs="Simplified Arabic" w:hint="cs"/>
          <w:b/>
          <w:bCs/>
          <w:color w:val="FF0000"/>
          <w:sz w:val="28"/>
          <w:szCs w:val="28"/>
          <w:rtl/>
        </w:rPr>
        <w:t>{</w:t>
      </w:r>
      <w:r w:rsidRPr="005B23FC">
        <w:rPr>
          <w:rFonts w:ascii="Traditional Arabic" w:hAnsi="Traditional Arabic" w:cs="Simplified Arabic"/>
          <w:b/>
          <w:bCs/>
          <w:color w:val="FF0000"/>
          <w:sz w:val="28"/>
          <w:szCs w:val="28"/>
          <w:rtl/>
        </w:rPr>
        <w:t>وَاذْكُرْنَ مَا يُتْلَى فِي بُيُوتِكُنَّ مِنْ آيَاتِ اللَّهِ وَالْحِكْمَةِ}</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(34) سورة الأحزاب</w:t>
      </w:r>
      <w:r w:rsidRPr="0052705D">
        <w:rPr>
          <w:rFonts w:ascii="Traditional Arabic" w:hAnsi="Traditional Arabic" w:cs="Simplified Arabic" w:hint="cs"/>
          <w:b/>
          <w:bCs/>
          <w:szCs w:val="24"/>
          <w:rtl/>
        </w:rPr>
        <w:t xml:space="preserve">] </w:t>
      </w:r>
      <w:r w:rsidRPr="00B859E6">
        <w:rPr>
          <w:rFonts w:ascii="Traditional Arabic" w:hAnsi="Traditional Arabic" w:cs="Simplified Arabic" w:hint="cs"/>
          <w:sz w:val="28"/>
          <w:szCs w:val="28"/>
          <w:rtl/>
        </w:rPr>
        <w:t xml:space="preserve">والحكمة هي السنة، والنبي </w:t>
      </w:r>
      <w:r>
        <w:rPr>
          <w:rFonts w:ascii="Traditional Arabic" w:hAnsi="Traditional Arabic" w:cs="Simplified Arabic" w:hint="cs"/>
          <w:sz w:val="28"/>
          <w:szCs w:val="28"/>
          <w:rtl/>
        </w:rPr>
        <w:t>-عليه الصلاة والسلام-</w:t>
      </w:r>
      <w:r w:rsidRPr="00B859E6">
        <w:rPr>
          <w:rFonts w:ascii="Traditional Arabic" w:hAnsi="Traditional Arabic" w:cs="Simplified Arabic" w:hint="cs"/>
          <w:sz w:val="28"/>
          <w:szCs w:val="28"/>
          <w:rtl/>
        </w:rPr>
        <w:t xml:space="preserve"> يقول: </w:t>
      </w:r>
      <w:r w:rsidRPr="0052705D">
        <w:rPr>
          <w:rFonts w:ascii="Traditional Arabic" w:hAnsi="Traditional Arabic" w:cs="Simplified Arabic" w:hint="cs"/>
          <w:b/>
          <w:bCs/>
          <w:color w:val="0000FF"/>
          <w:sz w:val="28"/>
          <w:szCs w:val="28"/>
          <w:rtl/>
        </w:rPr>
        <w:t>((</w:t>
      </w:r>
      <w:r w:rsidRPr="0052705D">
        <w:rPr>
          <w:rFonts w:ascii="Traditional Arabic" w:hAnsi="Traditional Arabic" w:cs="Simplified Arabic" w:hint="cs"/>
          <w:color w:val="0000FF"/>
          <w:sz w:val="28"/>
          <w:szCs w:val="28"/>
          <w:rtl/>
        </w:rPr>
        <w:t>ألا وإني أوتيت القرآن ومثله معه</w:t>
      </w:r>
      <w:r w:rsidRPr="0052705D">
        <w:rPr>
          <w:rFonts w:ascii="Traditional Arabic" w:hAnsi="Traditional Arabic" w:cs="Simplified Arabic" w:hint="cs"/>
          <w:b/>
          <w:bCs/>
          <w:color w:val="0000FF"/>
          <w:sz w:val="28"/>
          <w:szCs w:val="28"/>
          <w:rtl/>
        </w:rPr>
        <w:t>))</w:t>
      </w:r>
      <w:r w:rsidRPr="005B23FC">
        <w:rPr>
          <w:rFonts w:ascii="Traditional Arabic" w:hAnsi="Traditional Arabic" w:cs="Simplified Arabic" w:hint="cs"/>
          <w:b/>
          <w:bCs/>
          <w:color w:val="FF0000"/>
          <w:sz w:val="28"/>
          <w:szCs w:val="28"/>
          <w:rtl/>
        </w:rPr>
        <w:t xml:space="preserve"> </w:t>
      </w:r>
      <w:r w:rsidRPr="00B859E6">
        <w:rPr>
          <w:rFonts w:ascii="Traditional Arabic" w:hAnsi="Traditional Arabic" w:cs="Simplified Arabic" w:hint="cs"/>
          <w:sz w:val="28"/>
          <w:szCs w:val="28"/>
          <w:rtl/>
        </w:rPr>
        <w:t xml:space="preserve">ليس المجال مجال نقاش في حجية السنة أبداً، أو هي محل تردد عند أحد ممن يعتد بقولهم </w:t>
      </w:r>
      <w:r>
        <w:rPr>
          <w:rFonts w:ascii="Traditional Arabic" w:hAnsi="Traditional Arabic" w:cs="Simplified Arabic" w:hint="cs"/>
          <w:sz w:val="28"/>
          <w:szCs w:val="28"/>
          <w:rtl/>
        </w:rPr>
        <w:t>من</w:t>
      </w:r>
      <w:r w:rsidRPr="00B859E6">
        <w:rPr>
          <w:rFonts w:ascii="Traditional Arabic" w:hAnsi="Traditional Arabic" w:cs="Simplified Arabic" w:hint="cs"/>
          <w:sz w:val="28"/>
          <w:szCs w:val="28"/>
          <w:rtl/>
        </w:rPr>
        <w:t xml:space="preserve"> أهل العلم، نعم، بعض المبتدعة </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بعض المخ</w:t>
      </w:r>
      <w:r>
        <w:rPr>
          <w:rFonts w:ascii="Traditional Arabic" w:hAnsi="Traditional Arabic" w:cs="Simplified Arabic" w:hint="cs"/>
          <w:sz w:val="28"/>
          <w:szCs w:val="28"/>
          <w:rtl/>
        </w:rPr>
        <w:t>ذ</w:t>
      </w:r>
      <w:r w:rsidRPr="00B859E6">
        <w:rPr>
          <w:rFonts w:ascii="Traditional Arabic" w:hAnsi="Traditional Arabic" w:cs="Simplified Arabic" w:hint="cs"/>
          <w:sz w:val="28"/>
          <w:szCs w:val="28"/>
          <w:rtl/>
        </w:rPr>
        <w:t>ولين</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 xml:space="preserve"> شككوا في السنة</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 xml:space="preserve"> وأوجدوا شبهات، ولم يعملوا بالسنة، وصار ذلك مدخل لهم في نفي كثير </w:t>
      </w:r>
      <w:r>
        <w:rPr>
          <w:rFonts w:ascii="Traditional Arabic" w:hAnsi="Traditional Arabic" w:cs="Simplified Arabic" w:hint="cs"/>
          <w:sz w:val="28"/>
          <w:szCs w:val="28"/>
          <w:rtl/>
        </w:rPr>
        <w:t>م</w:t>
      </w:r>
      <w:r w:rsidRPr="00B859E6">
        <w:rPr>
          <w:rFonts w:ascii="Traditional Arabic" w:hAnsi="Traditional Arabic" w:cs="Simplified Arabic" w:hint="cs"/>
          <w:sz w:val="28"/>
          <w:szCs w:val="28"/>
          <w:rtl/>
        </w:rPr>
        <w:t>ما أثبته الشارع، فالخوارج يقولون: بيننا وبينكم كتاب الله</w:t>
      </w:r>
      <w:r>
        <w:rPr>
          <w:rFonts w:ascii="Traditional Arabic" w:hAnsi="Traditional Arabic" w:cs="Simplified Arabic" w:hint="cs"/>
          <w:sz w:val="28"/>
          <w:szCs w:val="28"/>
          <w:rtl/>
        </w:rPr>
        <w:t>، ولا يرون غير كتاب الله.</w:t>
      </w:r>
    </w:p>
    <w:p w:rsidR="001F62AE" w:rsidRPr="00B859E6" w:rsidRDefault="001F62AE" w:rsidP="001F62AE">
      <w:pPr>
        <w:jc w:val="lowKashida"/>
        <w:rPr>
          <w:rFonts w:ascii="Traditional Arabic" w:hAnsi="Traditional Arabic" w:cs="Simplified Arabic"/>
          <w:sz w:val="28"/>
          <w:szCs w:val="28"/>
          <w:rtl/>
        </w:rPr>
      </w:pPr>
      <w:r w:rsidRPr="00B859E6">
        <w:rPr>
          <w:rFonts w:ascii="Traditional Arabic" w:hAnsi="Traditional Arabic" w:cs="Simplified Arabic" w:hint="cs"/>
          <w:sz w:val="28"/>
          <w:szCs w:val="28"/>
          <w:rtl/>
        </w:rPr>
        <w:lastRenderedPageBreak/>
        <w:t xml:space="preserve">المعتزلة </w:t>
      </w:r>
      <w:r>
        <w:rPr>
          <w:rFonts w:ascii="Traditional Arabic" w:hAnsi="Traditional Arabic" w:cs="Simplified Arabic" w:hint="cs"/>
          <w:sz w:val="28"/>
          <w:szCs w:val="28"/>
          <w:rtl/>
        </w:rPr>
        <w:t>و</w:t>
      </w:r>
      <w:r w:rsidRPr="00B859E6">
        <w:rPr>
          <w:rFonts w:ascii="Traditional Arabic" w:hAnsi="Traditional Arabic" w:cs="Simplified Arabic" w:hint="cs"/>
          <w:sz w:val="28"/>
          <w:szCs w:val="28"/>
          <w:rtl/>
        </w:rPr>
        <w:t>كثيرٌ من طوائف المبتدعة لا يعملون بالآحاد لا سيما في هذا الباب باب العقائد، والقصد من كلامهم هذا إبطال ما أثبته الله لنفسه</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 xml:space="preserve"> وأثبته له رسوله </w:t>
      </w:r>
      <w:r>
        <w:rPr>
          <w:rFonts w:ascii="Traditional Arabic" w:hAnsi="Traditional Arabic" w:cs="Simplified Arabic" w:hint="cs"/>
          <w:sz w:val="28"/>
          <w:szCs w:val="28"/>
          <w:rtl/>
        </w:rPr>
        <w:t>-عليه الصلاة والسلام-</w:t>
      </w:r>
      <w:r w:rsidRPr="00B859E6">
        <w:rPr>
          <w:rFonts w:ascii="Traditional Arabic" w:hAnsi="Traditional Arabic" w:cs="Simplified Arabic" w:hint="cs"/>
          <w:sz w:val="28"/>
          <w:szCs w:val="28"/>
          <w:rtl/>
        </w:rPr>
        <w:t xml:space="preserve"> فليس الحديث معهم، وإنما الحديث مع من يتدين بحجية السنة</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 xml:space="preserve"> وهو قولُ عامة أهل العلم الذي يُعتد بقولهم.</w:t>
      </w:r>
    </w:p>
    <w:p w:rsidR="001F62AE" w:rsidRDefault="001F62AE" w:rsidP="001F62AE">
      <w:pPr>
        <w:jc w:val="lowKashida"/>
        <w:rPr>
          <w:rFonts w:ascii="Traditional Arabic" w:hAnsi="Traditional Arabic" w:cs="Simplified Arabic"/>
          <w:sz w:val="28"/>
          <w:szCs w:val="28"/>
          <w:rtl/>
        </w:rPr>
      </w:pPr>
      <w:r w:rsidRPr="00DC1D3A">
        <w:rPr>
          <w:rFonts w:ascii="Traditional Arabic" w:hAnsi="Traditional Arabic" w:cs="Simplified Arabic" w:hint="cs"/>
          <w:sz w:val="28"/>
          <w:szCs w:val="28"/>
          <w:rtl/>
        </w:rPr>
        <w:t>"</w:t>
      </w:r>
      <w:r w:rsidRPr="00D73131">
        <w:rPr>
          <w:rFonts w:ascii="Traditional Arabic" w:hAnsi="Traditional Arabic" w:cs="Simplified Arabic" w:hint="cs"/>
          <w:b/>
          <w:bCs/>
          <w:sz w:val="28"/>
          <w:szCs w:val="28"/>
          <w:rtl/>
        </w:rPr>
        <w:t>ثم في سنة رسول الله -صلى الله عليه وسلم</w:t>
      </w:r>
      <w:r w:rsidRPr="00DC1D3A">
        <w:rPr>
          <w:rFonts w:ascii="Traditional Arabic" w:hAnsi="Traditional Arabic" w:cs="Simplified Arabic" w:hint="cs"/>
          <w:sz w:val="28"/>
          <w:szCs w:val="28"/>
          <w:rtl/>
        </w:rPr>
        <w:t>-"</w:t>
      </w:r>
      <w:r>
        <w:rPr>
          <w:rFonts w:ascii="Traditional Arabic" w:hAnsi="Traditional Arabic" w:cs="Simplified Arabic" w:hint="cs"/>
          <w:sz w:val="28"/>
          <w:szCs w:val="28"/>
          <w:rtl/>
        </w:rPr>
        <w:t xml:space="preserve">: </w:t>
      </w:r>
      <w:r w:rsidRPr="00B859E6">
        <w:rPr>
          <w:rFonts w:ascii="Traditional Arabic" w:hAnsi="Traditional Arabic" w:cs="Simplified Arabic" w:hint="cs"/>
          <w:sz w:val="28"/>
          <w:szCs w:val="28"/>
          <w:rtl/>
        </w:rPr>
        <w:t xml:space="preserve">والسنة في اللغة: الطريقة، وفي الاصطلاح </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اصطلاح أهل العلم</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 xml:space="preserve"> ما يضاف إلى النبي </w:t>
      </w:r>
      <w:r>
        <w:rPr>
          <w:rFonts w:ascii="Traditional Arabic" w:hAnsi="Traditional Arabic" w:cs="Simplified Arabic" w:hint="cs"/>
          <w:sz w:val="28"/>
          <w:szCs w:val="28"/>
          <w:rtl/>
        </w:rPr>
        <w:t>-صلى الله عليه وسلم-</w:t>
      </w:r>
      <w:r w:rsidRPr="00B859E6">
        <w:rPr>
          <w:rFonts w:ascii="Traditional Arabic" w:hAnsi="Traditional Arabic" w:cs="Simplified Arabic" w:hint="cs"/>
          <w:sz w:val="28"/>
          <w:szCs w:val="28"/>
          <w:rtl/>
        </w:rPr>
        <w:t xml:space="preserve"> من قولٍ أو فعلٍ أو تقري</w:t>
      </w:r>
      <w:r>
        <w:rPr>
          <w:rFonts w:ascii="Traditional Arabic" w:hAnsi="Traditional Arabic" w:cs="Simplified Arabic" w:hint="cs"/>
          <w:sz w:val="28"/>
          <w:szCs w:val="28"/>
          <w:rtl/>
        </w:rPr>
        <w:t>ر</w:t>
      </w:r>
      <w:r w:rsidRPr="00B859E6">
        <w:rPr>
          <w:rFonts w:ascii="Traditional Arabic" w:hAnsi="Traditional Arabic" w:cs="Simplified Arabic" w:hint="cs"/>
          <w:sz w:val="28"/>
          <w:szCs w:val="28"/>
          <w:rtl/>
        </w:rPr>
        <w:t xml:space="preserve"> أو وصف</w:t>
      </w:r>
      <w:r>
        <w:rPr>
          <w:rFonts w:ascii="Traditional Arabic" w:hAnsi="Traditional Arabic" w:cs="Simplified Arabic" w:hint="cs"/>
          <w:sz w:val="28"/>
          <w:szCs w:val="28"/>
          <w:rtl/>
        </w:rPr>
        <w:t>.</w:t>
      </w:r>
    </w:p>
    <w:p w:rsidR="001F62AE" w:rsidRPr="00B859E6" w:rsidRDefault="001F62AE" w:rsidP="001F62AE">
      <w:pPr>
        <w:jc w:val="lowKashida"/>
        <w:rPr>
          <w:rFonts w:cs="Simplified Arabic"/>
          <w:sz w:val="28"/>
          <w:szCs w:val="28"/>
          <w:rtl/>
        </w:rPr>
      </w:pPr>
      <w:r w:rsidRPr="00B859E6">
        <w:rPr>
          <w:rFonts w:ascii="Traditional Arabic" w:hAnsi="Traditional Arabic" w:cs="Simplified Arabic" w:hint="cs"/>
          <w:sz w:val="28"/>
          <w:szCs w:val="28"/>
          <w:rtl/>
        </w:rPr>
        <w:t>هذه هي السنة</w:t>
      </w:r>
      <w:r>
        <w:rPr>
          <w:rFonts w:ascii="Traditional Arabic" w:hAnsi="Traditional Arabic" w:cs="Simplified Arabic" w:hint="cs"/>
          <w:sz w:val="28"/>
          <w:szCs w:val="28"/>
          <w:rtl/>
        </w:rPr>
        <w:t>،</w:t>
      </w:r>
      <w:r w:rsidRPr="00B859E6">
        <w:rPr>
          <w:rFonts w:ascii="Traditional Arabic" w:hAnsi="Traditional Arabic" w:cs="Simplified Arabic" w:hint="cs"/>
          <w:sz w:val="28"/>
          <w:szCs w:val="28"/>
          <w:rtl/>
        </w:rPr>
        <w:t xml:space="preserve"> </w:t>
      </w:r>
      <w:r w:rsidRPr="00B859E6">
        <w:rPr>
          <w:rFonts w:cs="Simplified Arabic" w:hint="cs"/>
          <w:sz w:val="28"/>
          <w:szCs w:val="28"/>
          <w:rtl/>
        </w:rPr>
        <w:t xml:space="preserve">ما أضيف إلى النبي </w:t>
      </w:r>
      <w:r>
        <w:rPr>
          <w:rFonts w:cs="Simplified Arabic" w:hint="cs"/>
          <w:sz w:val="28"/>
          <w:szCs w:val="28"/>
          <w:rtl/>
        </w:rPr>
        <w:t>-عليه الصلاة والسلام-</w:t>
      </w:r>
      <w:r w:rsidRPr="00B859E6">
        <w:rPr>
          <w:rFonts w:cs="Simplified Arabic" w:hint="cs"/>
          <w:sz w:val="28"/>
          <w:szCs w:val="28"/>
          <w:rtl/>
        </w:rPr>
        <w:t xml:space="preserve"> من قول أو فعل أو وصف.</w:t>
      </w:r>
    </w:p>
    <w:p w:rsidR="001F62AE" w:rsidRDefault="001F62AE" w:rsidP="001F62AE">
      <w:pPr>
        <w:jc w:val="lowKashida"/>
        <w:rPr>
          <w:rFonts w:cs="Simplified Arabic"/>
          <w:sz w:val="28"/>
          <w:szCs w:val="28"/>
          <w:rtl/>
        </w:rPr>
      </w:pPr>
      <w:r w:rsidRPr="00B859E6">
        <w:rPr>
          <w:rFonts w:cs="Simplified Arabic" w:hint="cs"/>
          <w:sz w:val="28"/>
          <w:szCs w:val="28"/>
          <w:rtl/>
        </w:rPr>
        <w:t xml:space="preserve">يقول </w:t>
      </w:r>
      <w:r>
        <w:rPr>
          <w:rFonts w:cs="Simplified Arabic" w:hint="cs"/>
          <w:sz w:val="28"/>
          <w:szCs w:val="28"/>
          <w:rtl/>
        </w:rPr>
        <w:t>-رحمه الله</w:t>
      </w:r>
      <w:r w:rsidRPr="00B859E6">
        <w:rPr>
          <w:rFonts w:cs="Simplified Arabic" w:hint="cs"/>
          <w:sz w:val="28"/>
          <w:szCs w:val="28"/>
          <w:rtl/>
        </w:rPr>
        <w:t xml:space="preserve"> تعالى</w:t>
      </w:r>
      <w:r>
        <w:rPr>
          <w:rFonts w:cs="Simplified Arabic" w:hint="cs"/>
          <w:sz w:val="28"/>
          <w:szCs w:val="28"/>
          <w:rtl/>
        </w:rPr>
        <w:t>-</w:t>
      </w:r>
      <w:r w:rsidRPr="00B859E6">
        <w:rPr>
          <w:rFonts w:cs="Simplified Arabic" w:hint="cs"/>
          <w:sz w:val="28"/>
          <w:szCs w:val="28"/>
          <w:rtl/>
        </w:rPr>
        <w:t xml:space="preserve">: </w:t>
      </w:r>
      <w:r w:rsidRPr="00C5269B">
        <w:rPr>
          <w:rFonts w:cs="Simplified Arabic" w:hint="cs"/>
          <w:b/>
          <w:bCs/>
          <w:sz w:val="28"/>
          <w:szCs w:val="28"/>
          <w:rtl/>
        </w:rPr>
        <w:t>"فالسنة"</w:t>
      </w:r>
      <w:r w:rsidRPr="00B859E6">
        <w:rPr>
          <w:rFonts w:cs="Simplified Arabic" w:hint="cs"/>
          <w:sz w:val="28"/>
          <w:szCs w:val="28"/>
          <w:rtl/>
        </w:rPr>
        <w:t xml:space="preserve"> </w:t>
      </w:r>
    </w:p>
    <w:p w:rsidR="001F62AE" w:rsidRDefault="001F62AE" w:rsidP="001F62AE">
      <w:pPr>
        <w:jc w:val="lowKashida"/>
        <w:rPr>
          <w:rFonts w:cs="Simplified Arabic"/>
          <w:sz w:val="28"/>
          <w:szCs w:val="28"/>
          <w:rtl/>
        </w:rPr>
      </w:pPr>
      <w:r>
        <w:rPr>
          <w:rFonts w:cs="Simplified Arabic" w:hint="cs"/>
          <w:sz w:val="28"/>
          <w:szCs w:val="28"/>
          <w:rtl/>
        </w:rPr>
        <w:t>الفاء</w:t>
      </w:r>
      <w:r w:rsidRPr="00B859E6">
        <w:rPr>
          <w:rFonts w:cs="Simplified Arabic" w:hint="cs"/>
          <w:sz w:val="28"/>
          <w:szCs w:val="28"/>
          <w:rtl/>
        </w:rPr>
        <w:t xml:space="preserve"> هذه</w:t>
      </w:r>
      <w:r>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طالب</w:t>
      </w:r>
      <w:r w:rsidRPr="00B859E6">
        <w:rPr>
          <w:rFonts w:cs="Simplified Arabic" w:hint="cs"/>
          <w:sz w:val="28"/>
          <w:szCs w:val="28"/>
          <w:rtl/>
        </w:rPr>
        <w:t>.............</w:t>
      </w:r>
      <w:r>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 xml:space="preserve">لا, </w:t>
      </w:r>
      <w:r w:rsidRPr="00B859E6">
        <w:rPr>
          <w:rFonts w:cs="Simplified Arabic" w:hint="cs"/>
          <w:sz w:val="28"/>
          <w:szCs w:val="28"/>
          <w:rtl/>
        </w:rPr>
        <w:t>إذا قيل: الكلام ينقسم إلى ثلاثة أقسام: اسمٌ وفعلٌ وحرفٌ جاء لمعنى، فالاسم</w:t>
      </w:r>
      <w:r>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طالب:.........</w:t>
      </w:r>
    </w:p>
    <w:p w:rsidR="001F62AE" w:rsidRDefault="001F62AE" w:rsidP="001F62AE">
      <w:pPr>
        <w:jc w:val="lowKashida"/>
        <w:rPr>
          <w:rFonts w:cs="Simplified Arabic"/>
          <w:sz w:val="28"/>
          <w:szCs w:val="28"/>
          <w:rtl/>
        </w:rPr>
      </w:pPr>
      <w:r w:rsidRPr="00B859E6">
        <w:rPr>
          <w:rFonts w:cs="Simplified Arabic" w:hint="cs"/>
          <w:sz w:val="28"/>
          <w:szCs w:val="28"/>
          <w:rtl/>
        </w:rPr>
        <w:t>تفريعي، يعني يتفرع مما تقدم أو ينبني على ما تقدم، وبعضهم يسميها الفصيحة، وهي التي تأتي في جواب شرط مقدر، إذا كان الأمر كما قلت</w:t>
      </w:r>
      <w:r>
        <w:rPr>
          <w:rFonts w:cs="Simplified Arabic" w:hint="cs"/>
          <w:sz w:val="28"/>
          <w:szCs w:val="28"/>
          <w:rtl/>
        </w:rPr>
        <w:t>:</w:t>
      </w:r>
      <w:r w:rsidRPr="00B859E6">
        <w:rPr>
          <w:rFonts w:cs="Simplified Arabic" w:hint="cs"/>
          <w:sz w:val="28"/>
          <w:szCs w:val="28"/>
          <w:rtl/>
        </w:rPr>
        <w:t xml:space="preserve"> فالسنة تفسر القرآن، يعني أنها تشرحه وتوضح القرآن؛ لأن القرآن في كثيرٍ من أحكامه إجمال، وعدم وضوح، فالنبي </w:t>
      </w:r>
      <w:r>
        <w:rPr>
          <w:rFonts w:cs="Simplified Arabic" w:hint="cs"/>
          <w:sz w:val="28"/>
          <w:szCs w:val="28"/>
          <w:rtl/>
        </w:rPr>
        <w:t>-عليه الصلاة والسلام-</w:t>
      </w:r>
      <w:r w:rsidRPr="00B859E6">
        <w:rPr>
          <w:rFonts w:cs="Simplified Arabic" w:hint="cs"/>
          <w:sz w:val="28"/>
          <w:szCs w:val="28"/>
          <w:rtl/>
        </w:rPr>
        <w:t xml:space="preserve"> وظيفته البيان، يعني إذا نظرنا إلى أعظم أركان الإسلام بعد الشهادتين الصلاة، يعني لو لم ينزل علينا إلا ما في القرآن بالنسبة للصلاة كيف نصلي؟ أمرنا بالصلاة، وبينت المواقيت على وجهٍ لا يسلم من إجمال أيضاً، </w:t>
      </w:r>
      <w:r w:rsidRPr="00DD49E1">
        <w:rPr>
          <w:rFonts w:cs="Simplified Arabic" w:hint="cs"/>
          <w:sz w:val="28"/>
          <w:szCs w:val="28"/>
          <w:rtl/>
        </w:rPr>
        <w:t>لكن من أين أعداد الصلوات</w:t>
      </w:r>
      <w:r w:rsidRPr="00B859E6">
        <w:rPr>
          <w:rFonts w:cs="Simplified Arabic" w:hint="cs"/>
          <w:sz w:val="28"/>
          <w:szCs w:val="28"/>
          <w:rtl/>
        </w:rPr>
        <w:t xml:space="preserve"> وركعات الصلوات وكيفيات الصلوات وأركانها وشروطها؟ إنما جاء بيان ذلك بالسنة على لسان النبي </w:t>
      </w:r>
      <w:r>
        <w:rPr>
          <w:rFonts w:cs="Simplified Arabic" w:hint="cs"/>
          <w:sz w:val="28"/>
          <w:szCs w:val="28"/>
          <w:rtl/>
        </w:rPr>
        <w:t>-عليه الصلاة والسلام-</w:t>
      </w:r>
      <w:r w:rsidRPr="00B859E6">
        <w:rPr>
          <w:rFonts w:cs="Simplified Arabic" w:hint="cs"/>
          <w:sz w:val="28"/>
          <w:szCs w:val="28"/>
          <w:rtl/>
        </w:rPr>
        <w:t xml:space="preserve"> السنة تفسر القرآن</w:t>
      </w:r>
      <w:r>
        <w:rPr>
          <w:rFonts w:cs="Simplified Arabic" w:hint="cs"/>
          <w:sz w:val="28"/>
          <w:szCs w:val="28"/>
          <w:rtl/>
        </w:rPr>
        <w:t>.</w:t>
      </w:r>
    </w:p>
    <w:p w:rsidR="001F62AE" w:rsidRDefault="001F62AE" w:rsidP="00130FEE">
      <w:pPr>
        <w:jc w:val="lowKashida"/>
        <w:rPr>
          <w:rFonts w:cs="Simplified Arabic"/>
          <w:sz w:val="28"/>
          <w:szCs w:val="28"/>
          <w:rtl/>
        </w:rPr>
      </w:pPr>
      <w:r w:rsidRPr="00B859E6">
        <w:rPr>
          <w:rFonts w:cs="Simplified Arabic" w:hint="cs"/>
          <w:sz w:val="28"/>
          <w:szCs w:val="28"/>
          <w:rtl/>
        </w:rPr>
        <w:t xml:space="preserve">الرسول </w:t>
      </w:r>
      <w:r>
        <w:rPr>
          <w:rFonts w:cs="Simplified Arabic" w:hint="cs"/>
          <w:sz w:val="28"/>
          <w:szCs w:val="28"/>
          <w:rtl/>
        </w:rPr>
        <w:t>-عليه الصلاة والسلام-</w:t>
      </w:r>
      <w:r w:rsidRPr="00B859E6">
        <w:rPr>
          <w:rFonts w:cs="Simplified Arabic" w:hint="cs"/>
          <w:sz w:val="28"/>
          <w:szCs w:val="28"/>
          <w:rtl/>
        </w:rPr>
        <w:t xml:space="preserve"> فسر الزيادة بالنظر إلى وجه الله </w:t>
      </w:r>
      <w:r>
        <w:rPr>
          <w:rFonts w:cs="Simplified Arabic" w:hint="cs"/>
          <w:sz w:val="28"/>
          <w:szCs w:val="28"/>
          <w:rtl/>
        </w:rPr>
        <w:t>-عز وجل-</w:t>
      </w:r>
      <w:r w:rsidRPr="00B859E6">
        <w:rPr>
          <w:rFonts w:cs="Simplified Arabic" w:hint="cs"/>
          <w:sz w:val="28"/>
          <w:szCs w:val="28"/>
          <w:rtl/>
        </w:rPr>
        <w:t xml:space="preserve"> وفسر القوة </w:t>
      </w:r>
      <w:r w:rsidRPr="00236E93">
        <w:rPr>
          <w:rFonts w:cs="Simplified Arabic"/>
          <w:b/>
          <w:bCs/>
          <w:color w:val="FF0000"/>
          <w:sz w:val="28"/>
          <w:szCs w:val="28"/>
          <w:rtl/>
        </w:rPr>
        <w:t>{وَأَعِدُّواْ لَهُم مَّا اسْتَطَعْتُم مِّن قُوَّةٍ}</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(60) سورة الأنفال</w:t>
      </w:r>
      <w:r w:rsidRPr="0052705D">
        <w:rPr>
          <w:rFonts w:ascii="Traditional Arabic" w:hAnsi="Traditional Arabic" w:cs="Simplified Arabic" w:hint="cs"/>
          <w:b/>
          <w:bCs/>
          <w:szCs w:val="24"/>
          <w:rtl/>
        </w:rPr>
        <w:t xml:space="preserve">] </w:t>
      </w:r>
      <w:r w:rsidRPr="00B859E6">
        <w:rPr>
          <w:rFonts w:cs="Simplified Arabic" w:hint="cs"/>
          <w:sz w:val="28"/>
          <w:szCs w:val="28"/>
          <w:rtl/>
        </w:rPr>
        <w:t xml:space="preserve">فسرها بالرمي </w:t>
      </w:r>
      <w:r w:rsidRPr="0052705D">
        <w:rPr>
          <w:rFonts w:cs="Simplified Arabic" w:hint="cs"/>
          <w:color w:val="0000FF"/>
          <w:sz w:val="28"/>
          <w:szCs w:val="28"/>
          <w:rtl/>
        </w:rPr>
        <w:t>((ألا إن القوة الرمي))</w:t>
      </w:r>
      <w:r w:rsidRPr="00D528E8">
        <w:rPr>
          <w:rFonts w:cs="Simplified Arabic" w:hint="cs"/>
          <w:sz w:val="28"/>
          <w:szCs w:val="28"/>
          <w:rtl/>
        </w:rPr>
        <w:t xml:space="preserve"> </w:t>
      </w:r>
      <w:r w:rsidRPr="00B859E6">
        <w:rPr>
          <w:rFonts w:cs="Simplified Arabic" w:hint="cs"/>
          <w:sz w:val="28"/>
          <w:szCs w:val="28"/>
          <w:rtl/>
        </w:rPr>
        <w:t xml:space="preserve">وكثير من الألفاظ التي تحتاج إلى بيان جاء بيانها وتفسيرها بالسنة، الأحكام المجملة مثلما ذكرنا في الصلاة، كثير من العبادات جاء إجمالها في القرآن والبيان بالسنة بفعله </w:t>
      </w:r>
      <w:r>
        <w:rPr>
          <w:rFonts w:cs="Simplified Arabic" w:hint="cs"/>
          <w:sz w:val="28"/>
          <w:szCs w:val="28"/>
          <w:rtl/>
        </w:rPr>
        <w:t>-عليه الصلاة والسلام-</w:t>
      </w:r>
      <w:r w:rsidRPr="00B859E6">
        <w:rPr>
          <w:rFonts w:cs="Simplified Arabic" w:hint="cs"/>
          <w:sz w:val="28"/>
          <w:szCs w:val="28"/>
          <w:rtl/>
        </w:rPr>
        <w:t xml:space="preserve"> وبقوله، </w:t>
      </w:r>
      <w:r>
        <w:rPr>
          <w:rFonts w:cs="Simplified Arabic" w:hint="cs"/>
          <w:sz w:val="28"/>
          <w:szCs w:val="28"/>
          <w:rtl/>
        </w:rPr>
        <w:t>ب</w:t>
      </w:r>
      <w:r w:rsidRPr="00B859E6">
        <w:rPr>
          <w:rFonts w:cs="Simplified Arabic" w:hint="cs"/>
          <w:sz w:val="28"/>
          <w:szCs w:val="28"/>
          <w:rtl/>
        </w:rPr>
        <w:t>السنة القولية والفعلية، وتبينه وتدل عليه</w:t>
      </w:r>
      <w:r>
        <w:rPr>
          <w:rFonts w:cs="Simplified Arabic" w:hint="cs"/>
          <w:sz w:val="28"/>
          <w:szCs w:val="28"/>
          <w:rtl/>
        </w:rPr>
        <w:t>.</w:t>
      </w:r>
    </w:p>
    <w:p w:rsidR="001F62AE" w:rsidRDefault="001F62AE" w:rsidP="001F62AE">
      <w:pPr>
        <w:jc w:val="lowKashida"/>
        <w:rPr>
          <w:rFonts w:cs="Simplified Arabic"/>
          <w:sz w:val="28"/>
          <w:szCs w:val="28"/>
          <w:rtl/>
        </w:rPr>
      </w:pPr>
      <w:r w:rsidRPr="00B859E6">
        <w:rPr>
          <w:rFonts w:cs="Simplified Arabic" w:hint="cs"/>
          <w:sz w:val="28"/>
          <w:szCs w:val="28"/>
          <w:rtl/>
        </w:rPr>
        <w:lastRenderedPageBreak/>
        <w:t xml:space="preserve">أيش معنى تدل عليه؟ أي أنها ترشد إليه أو تبين دلالته وتوضحها، فيعود </w:t>
      </w:r>
      <w:r>
        <w:rPr>
          <w:rFonts w:cs="Simplified Arabic" w:hint="cs"/>
          <w:sz w:val="28"/>
          <w:szCs w:val="28"/>
          <w:rtl/>
        </w:rPr>
        <w:t>إ</w:t>
      </w:r>
      <w:r w:rsidRPr="00B859E6">
        <w:rPr>
          <w:rFonts w:cs="Simplified Arabic" w:hint="cs"/>
          <w:sz w:val="28"/>
          <w:szCs w:val="28"/>
          <w:rtl/>
        </w:rPr>
        <w:t>لى ما تقدم ومثله وتعبر عنه، يعني ما الفرق بين قوله: وتفسر القرآن وتبينه</w:t>
      </w:r>
      <w:r>
        <w:rPr>
          <w:rFonts w:cs="Simplified Arabic" w:hint="cs"/>
          <w:sz w:val="28"/>
          <w:szCs w:val="28"/>
          <w:rtl/>
        </w:rPr>
        <w:t>؟</w:t>
      </w:r>
      <w:r w:rsidRPr="00B859E6">
        <w:rPr>
          <w:rFonts w:cs="Simplified Arabic" w:hint="cs"/>
          <w:sz w:val="28"/>
          <w:szCs w:val="28"/>
          <w:rtl/>
        </w:rPr>
        <w:t xml:space="preserve"> تفسر المفردات</w:t>
      </w:r>
      <w:r>
        <w:rPr>
          <w:rFonts w:cs="Simplified Arabic" w:hint="cs"/>
          <w:sz w:val="28"/>
          <w:szCs w:val="28"/>
          <w:rtl/>
        </w:rPr>
        <w:t>،</w:t>
      </w:r>
      <w:r w:rsidRPr="00B859E6">
        <w:rPr>
          <w:rFonts w:cs="Simplified Arabic" w:hint="cs"/>
          <w:sz w:val="28"/>
          <w:szCs w:val="28"/>
          <w:rtl/>
        </w:rPr>
        <w:t xml:space="preserve"> وتبين الإجمال</w:t>
      </w:r>
      <w:r>
        <w:rPr>
          <w:rFonts w:cs="Simplified Arabic" w:hint="cs"/>
          <w:sz w:val="28"/>
          <w:szCs w:val="28"/>
          <w:rtl/>
        </w:rPr>
        <w:t>،</w:t>
      </w:r>
      <w:r w:rsidRPr="00B859E6">
        <w:rPr>
          <w:rFonts w:cs="Simplified Arabic" w:hint="cs"/>
          <w:sz w:val="28"/>
          <w:szCs w:val="28"/>
          <w:rtl/>
        </w:rPr>
        <w:t xml:space="preserve"> هذا ما فيه إشكال، لكن تدل عليه</w:t>
      </w:r>
      <w:r>
        <w:rPr>
          <w:rFonts w:cs="Simplified Arabic" w:hint="cs"/>
          <w:sz w:val="28"/>
          <w:szCs w:val="28"/>
          <w:rtl/>
        </w:rPr>
        <w:t>؟</w:t>
      </w:r>
      <w:r w:rsidRPr="00B859E6">
        <w:rPr>
          <w:rFonts w:cs="Simplified Arabic" w:hint="cs"/>
          <w:sz w:val="28"/>
          <w:szCs w:val="28"/>
          <w:rtl/>
        </w:rPr>
        <w:t xml:space="preserve"> هل هي بمعنى تبينه؟</w:t>
      </w:r>
    </w:p>
    <w:p w:rsidR="001F62AE" w:rsidRDefault="001F62AE" w:rsidP="001F62AE">
      <w:pPr>
        <w:jc w:val="lowKashida"/>
        <w:rPr>
          <w:rFonts w:cs="Simplified Arabic"/>
          <w:sz w:val="28"/>
          <w:szCs w:val="28"/>
          <w:rtl/>
        </w:rPr>
      </w:pPr>
      <w:r>
        <w:rPr>
          <w:rFonts w:cs="Simplified Arabic" w:hint="cs"/>
          <w:sz w:val="28"/>
          <w:szCs w:val="28"/>
          <w:rtl/>
        </w:rPr>
        <w:t>طالب:</w:t>
      </w:r>
      <w:r w:rsidRPr="00B859E6">
        <w:rPr>
          <w:rFonts w:cs="Simplified Arabic" w:hint="cs"/>
          <w:sz w:val="28"/>
          <w:szCs w:val="28"/>
          <w:rtl/>
        </w:rPr>
        <w:t>................</w:t>
      </w:r>
    </w:p>
    <w:p w:rsidR="001F62AE" w:rsidRDefault="001F62AE" w:rsidP="001F62AE">
      <w:pPr>
        <w:jc w:val="lowKashida"/>
        <w:rPr>
          <w:rFonts w:cs="Simplified Arabic"/>
          <w:sz w:val="28"/>
          <w:szCs w:val="28"/>
          <w:rtl/>
        </w:rPr>
      </w:pPr>
      <w:r w:rsidRPr="00B859E6">
        <w:rPr>
          <w:rFonts w:cs="Simplified Arabic" w:hint="cs"/>
          <w:sz w:val="28"/>
          <w:szCs w:val="28"/>
          <w:rtl/>
        </w:rPr>
        <w:t xml:space="preserve">نفس الكلام السابق، أو أنه إذا حصل التفسير وحصل التبيين حصلت الدلالة على القرآن والإحالة عليه؛ لأن الكلام المجمل إذا لم يبين كيف تدل عليه للعمل به والاستدلال به؟! ترون المسألة يعني تحتاج إلى نظر، والشيخ </w:t>
      </w:r>
      <w:r>
        <w:rPr>
          <w:rFonts w:cs="Simplified Arabic" w:hint="cs"/>
          <w:sz w:val="28"/>
          <w:szCs w:val="28"/>
          <w:rtl/>
        </w:rPr>
        <w:t>-رحمه الله-</w:t>
      </w:r>
      <w:r w:rsidRPr="00B859E6">
        <w:rPr>
          <w:rFonts w:cs="Simplified Arabic" w:hint="cs"/>
          <w:sz w:val="28"/>
          <w:szCs w:val="28"/>
          <w:rtl/>
        </w:rPr>
        <w:t xml:space="preserve"> ممن يحسب للكلام حساب، </w:t>
      </w:r>
      <w:r>
        <w:rPr>
          <w:rFonts w:cs="Simplified Arabic" w:hint="cs"/>
          <w:sz w:val="28"/>
          <w:szCs w:val="28"/>
          <w:rtl/>
        </w:rPr>
        <w:t>ما يجا</w:t>
      </w:r>
      <w:r w:rsidRPr="00B859E6">
        <w:rPr>
          <w:rFonts w:cs="Simplified Arabic" w:hint="cs"/>
          <w:sz w:val="28"/>
          <w:szCs w:val="28"/>
          <w:rtl/>
        </w:rPr>
        <w:t>زف، يعني الكلام المجمل</w:t>
      </w:r>
      <w:r>
        <w:rPr>
          <w:rFonts w:ascii="Simplified Arabic" w:hAnsi="Simplified Arabic" w:cs="Simplified Arabic" w:hint="cs"/>
          <w:sz w:val="28"/>
          <w:szCs w:val="28"/>
          <w:rtl/>
        </w:rPr>
        <w:t xml:space="preserve"> </w:t>
      </w:r>
      <w:r w:rsidRPr="00335E03">
        <w:rPr>
          <w:rFonts w:ascii="Simplified Arabic" w:hAnsi="Simplified Arabic" w:cs="Simplified Arabic"/>
          <w:b/>
          <w:bCs/>
          <w:color w:val="FF0000"/>
          <w:sz w:val="28"/>
          <w:szCs w:val="28"/>
          <w:rtl/>
        </w:rPr>
        <w:t>{وَأَقِيمُواْ الصَّلاَةَ وَآتُواْ الزَّكَاةَ}</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(43) سورة البقرة</w:t>
      </w:r>
      <w:r w:rsidRPr="0052705D">
        <w:rPr>
          <w:rFonts w:ascii="Traditional Arabic" w:hAnsi="Traditional Arabic" w:cs="Simplified Arabic" w:hint="cs"/>
          <w:b/>
          <w:bCs/>
          <w:szCs w:val="24"/>
          <w:rtl/>
        </w:rPr>
        <w:t>]</w:t>
      </w:r>
      <w:r w:rsidRPr="00B859E6">
        <w:rPr>
          <w:rFonts w:cs="Simplified Arabic" w:hint="cs"/>
          <w:sz w:val="28"/>
          <w:szCs w:val="28"/>
          <w:rtl/>
        </w:rPr>
        <w:t xml:space="preserve"> يعني أنت لما تأمر شخص بهذه الآية مثلاً</w:t>
      </w:r>
      <w:r>
        <w:rPr>
          <w:rFonts w:cs="Simplified Arabic" w:hint="cs"/>
          <w:sz w:val="28"/>
          <w:szCs w:val="28"/>
          <w:rtl/>
        </w:rPr>
        <w:t>،</w:t>
      </w:r>
      <w:r w:rsidRPr="00B859E6">
        <w:rPr>
          <w:rFonts w:cs="Simplified Arabic" w:hint="cs"/>
          <w:sz w:val="28"/>
          <w:szCs w:val="28"/>
          <w:rtl/>
        </w:rPr>
        <w:t xml:space="preserve"> وهو لا يعرف وجه</w:t>
      </w:r>
      <w:r w:rsidR="00130FEE">
        <w:rPr>
          <w:rFonts w:cs="Simplified Arabic" w:hint="cs"/>
          <w:sz w:val="28"/>
          <w:szCs w:val="28"/>
          <w:rtl/>
        </w:rPr>
        <w:t>ًا</w:t>
      </w:r>
      <w:r w:rsidRPr="00B859E6">
        <w:rPr>
          <w:rFonts w:cs="Simplified Arabic" w:hint="cs"/>
          <w:sz w:val="28"/>
          <w:szCs w:val="28"/>
          <w:rtl/>
        </w:rPr>
        <w:t xml:space="preserve"> للعمل بهذه الآية، يعني عامي مفترض أنه عامي ما يعرف كيف يصلي</w:t>
      </w:r>
      <w:r>
        <w:rPr>
          <w:rFonts w:cs="Simplified Arabic" w:hint="cs"/>
          <w:sz w:val="28"/>
          <w:szCs w:val="28"/>
          <w:rtl/>
        </w:rPr>
        <w:t>؟</w:t>
      </w:r>
      <w:r w:rsidRPr="00B859E6">
        <w:rPr>
          <w:rFonts w:cs="Simplified Arabic" w:hint="cs"/>
          <w:sz w:val="28"/>
          <w:szCs w:val="28"/>
          <w:rtl/>
        </w:rPr>
        <w:t xml:space="preserve"> ولا كيف يزكي؟ وأنت تستدل له من القرآن لا بد أن تبين له من السنة لتبين له وجه الدلالة من القرآن</w:t>
      </w:r>
      <w:r>
        <w:rPr>
          <w:rFonts w:cs="Simplified Arabic" w:hint="cs"/>
          <w:sz w:val="28"/>
          <w:szCs w:val="28"/>
          <w:rtl/>
        </w:rPr>
        <w:t>,</w:t>
      </w:r>
      <w:r w:rsidRPr="00B859E6">
        <w:rPr>
          <w:rFonts w:cs="Simplified Arabic" w:hint="cs"/>
          <w:sz w:val="28"/>
          <w:szCs w:val="28"/>
          <w:rtl/>
        </w:rPr>
        <w:t xml:space="preserve"> تدله على وجه الدلالة من القرآن ببيان السنة، فعلى هذا تكون السنة تدل على القرآن، تدل المسلم على العمل بالقرآن؛ لأنه مجمل بعد أن بين بالسنة</w:t>
      </w:r>
      <w:r>
        <w:rPr>
          <w:rFonts w:cs="Simplified Arabic" w:hint="cs"/>
          <w:sz w:val="28"/>
          <w:szCs w:val="28"/>
          <w:rtl/>
        </w:rPr>
        <w:t xml:space="preserve">, </w:t>
      </w:r>
      <w:r w:rsidRPr="00B859E6">
        <w:rPr>
          <w:rFonts w:cs="Simplified Arabic" w:hint="cs"/>
          <w:sz w:val="28"/>
          <w:szCs w:val="28"/>
          <w:rtl/>
        </w:rPr>
        <w:t>وتعبر عنه، كيف تعبر عنه؟</w:t>
      </w:r>
    </w:p>
    <w:p w:rsidR="001F62AE" w:rsidRDefault="001F62AE" w:rsidP="001F62AE">
      <w:pPr>
        <w:jc w:val="lowKashida"/>
        <w:rPr>
          <w:rFonts w:cs="Simplified Arabic"/>
          <w:sz w:val="28"/>
          <w:szCs w:val="28"/>
          <w:rtl/>
        </w:rPr>
      </w:pPr>
      <w:r>
        <w:rPr>
          <w:rFonts w:cs="Simplified Arabic" w:hint="cs"/>
          <w:sz w:val="28"/>
          <w:szCs w:val="28"/>
          <w:rtl/>
        </w:rPr>
        <w:t>طالب:</w:t>
      </w:r>
      <w:r w:rsidRPr="00B859E6">
        <w:rPr>
          <w:rFonts w:cs="Simplified Arabic" w:hint="cs"/>
          <w:sz w:val="28"/>
          <w:szCs w:val="28"/>
          <w:rtl/>
        </w:rPr>
        <w:t>.................</w:t>
      </w:r>
    </w:p>
    <w:p w:rsidR="001F62AE" w:rsidRPr="00B859E6" w:rsidRDefault="001F62AE" w:rsidP="001F62AE">
      <w:pPr>
        <w:jc w:val="lowKashida"/>
        <w:rPr>
          <w:rFonts w:cs="Simplified Arabic"/>
          <w:sz w:val="28"/>
          <w:szCs w:val="28"/>
          <w:rtl/>
        </w:rPr>
      </w:pPr>
      <w:r w:rsidRPr="00B859E6">
        <w:rPr>
          <w:rFonts w:cs="Simplified Arabic" w:hint="cs"/>
          <w:sz w:val="28"/>
          <w:szCs w:val="28"/>
          <w:rtl/>
        </w:rPr>
        <w:t>يعني توافقه ولا تخالفه، بمعنى أن ما جاء في القرآن هو ما جاء في السنة دون مخالفة، فالسنة لا تخالف القرآن ولا تعارض القرآن.</w:t>
      </w:r>
    </w:p>
    <w:p w:rsidR="001F62AE" w:rsidRPr="00B859E6" w:rsidRDefault="001F62AE" w:rsidP="001F62AE">
      <w:pPr>
        <w:jc w:val="lowKashida"/>
        <w:rPr>
          <w:rFonts w:cs="Simplified Arabic"/>
          <w:sz w:val="28"/>
          <w:szCs w:val="28"/>
          <w:rtl/>
        </w:rPr>
      </w:pPr>
      <w:r w:rsidRPr="00B859E6">
        <w:rPr>
          <w:rFonts w:cs="Simplified Arabic" w:hint="cs"/>
          <w:sz w:val="28"/>
          <w:szCs w:val="28"/>
          <w:rtl/>
        </w:rPr>
        <w:t xml:space="preserve">يقول الناظم </w:t>
      </w:r>
      <w:r>
        <w:rPr>
          <w:rFonts w:cs="Simplified Arabic" w:hint="cs"/>
          <w:sz w:val="28"/>
          <w:szCs w:val="28"/>
          <w:rtl/>
        </w:rPr>
        <w:t>-رحمه الله</w:t>
      </w:r>
      <w:r w:rsidRPr="00B859E6">
        <w:rPr>
          <w:rFonts w:cs="Simplified Arabic" w:hint="cs"/>
          <w:sz w:val="28"/>
          <w:szCs w:val="28"/>
          <w:rtl/>
        </w:rPr>
        <w:t xml:space="preserve"> تعالى</w:t>
      </w:r>
      <w:r>
        <w:rPr>
          <w:rFonts w:cs="Simplified Arabic" w:hint="cs"/>
          <w:sz w:val="28"/>
          <w:szCs w:val="28"/>
          <w:rtl/>
        </w:rPr>
        <w:t>-</w:t>
      </w:r>
      <w:r w:rsidRPr="00B859E6">
        <w:rPr>
          <w:rFonts w:cs="Simplified Arabic" w:hint="cs"/>
          <w:sz w:val="28"/>
          <w:szCs w:val="28"/>
          <w:rtl/>
        </w:rPr>
        <w:t xml:space="preserve"> ناظم الواسطية عبد الله بن عدوان، أشرنا إليه مراراً</w:t>
      </w:r>
      <w:r>
        <w:rPr>
          <w:rFonts w:cs="Simplified Arabic" w:hint="cs"/>
          <w:sz w:val="28"/>
          <w:szCs w:val="28"/>
          <w:rtl/>
        </w:rPr>
        <w:t>،</w:t>
      </w:r>
      <w:r w:rsidRPr="00B859E6">
        <w:rPr>
          <w:rFonts w:cs="Simplified Arabic" w:hint="cs"/>
          <w:sz w:val="28"/>
          <w:szCs w:val="28"/>
          <w:rtl/>
        </w:rPr>
        <w:t xml:space="preserve">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72"/>
        <w:gridCol w:w="636"/>
        <w:gridCol w:w="3814"/>
      </w:tblGrid>
      <w:tr w:rsidR="001F62AE" w:rsidTr="007D2B97">
        <w:trPr>
          <w:jc w:val="center"/>
        </w:trPr>
        <w:tc>
          <w:tcPr>
            <w:tcW w:w="4706" w:type="dxa"/>
          </w:tcPr>
          <w:p w:rsidR="001F62AE" w:rsidRPr="00B75C71" w:rsidRDefault="001F62AE" w:rsidP="007D2B97">
            <w:pPr>
              <w:jc w:val="lowKashida"/>
              <w:rPr>
                <w:rFonts w:cs="Simplified Arabic"/>
                <w:sz w:val="2"/>
                <w:szCs w:val="2"/>
                <w:rtl/>
              </w:rPr>
            </w:pPr>
            <w:r w:rsidRPr="00B859E6">
              <w:rPr>
                <w:rFonts w:cs="Simplified Arabic" w:hint="cs"/>
                <w:sz w:val="28"/>
                <w:szCs w:val="28"/>
                <w:rtl/>
              </w:rPr>
              <w:t>وسنة خير المرسلين محمدٍ</w:t>
            </w:r>
            <w:r>
              <w:rPr>
                <w:rFonts w:cs="Simplified Arabic"/>
                <w:sz w:val="28"/>
                <w:szCs w:val="28"/>
                <w:rtl/>
              </w:rPr>
              <w:br/>
            </w:r>
          </w:p>
          <w:p w:rsidR="001F62AE" w:rsidRPr="00B75C71" w:rsidRDefault="001F62AE" w:rsidP="007D2B97">
            <w:pPr>
              <w:jc w:val="lowKashida"/>
              <w:rPr>
                <w:rFonts w:cs="Simplified Arabic"/>
                <w:sz w:val="2"/>
                <w:szCs w:val="2"/>
                <w:rtl/>
              </w:rPr>
            </w:pPr>
            <w:r w:rsidRPr="00B859E6">
              <w:rPr>
                <w:rFonts w:cs="Simplified Arabic" w:hint="cs"/>
                <w:sz w:val="28"/>
                <w:szCs w:val="28"/>
                <w:rtl/>
              </w:rPr>
              <w:t>تبينه للطالبي سبل الهدى</w:t>
            </w:r>
            <w:r>
              <w:rPr>
                <w:rFonts w:cs="Simplified Arabic"/>
                <w:sz w:val="28"/>
                <w:szCs w:val="28"/>
                <w:rtl/>
              </w:rPr>
              <w:br/>
            </w:r>
          </w:p>
        </w:tc>
        <w:tc>
          <w:tcPr>
            <w:tcW w:w="720" w:type="dxa"/>
          </w:tcPr>
          <w:p w:rsidR="001F62AE" w:rsidRDefault="001F62AE" w:rsidP="007D2B97">
            <w:pPr>
              <w:jc w:val="lowKashida"/>
              <w:rPr>
                <w:rFonts w:cs="Simplified Arabic"/>
                <w:sz w:val="28"/>
                <w:szCs w:val="28"/>
                <w:rtl/>
              </w:rPr>
            </w:pPr>
          </w:p>
        </w:tc>
        <w:tc>
          <w:tcPr>
            <w:tcW w:w="4428" w:type="dxa"/>
          </w:tcPr>
          <w:p w:rsidR="001F62AE" w:rsidRPr="00B75C71" w:rsidRDefault="001F62AE" w:rsidP="007D2B97">
            <w:pPr>
              <w:jc w:val="lowKashida"/>
              <w:rPr>
                <w:rFonts w:cs="Simplified Arabic"/>
                <w:sz w:val="2"/>
                <w:szCs w:val="2"/>
                <w:rtl/>
              </w:rPr>
            </w:pPr>
            <w:r w:rsidRPr="00B859E6">
              <w:rPr>
                <w:rFonts w:cs="Simplified Arabic" w:hint="cs"/>
                <w:sz w:val="28"/>
                <w:szCs w:val="28"/>
                <w:rtl/>
              </w:rPr>
              <w:t>تفسر آيات الكتاب الممجدِ</w:t>
            </w:r>
            <w:r>
              <w:rPr>
                <w:rFonts w:cs="Simplified Arabic" w:hint="cs"/>
                <w:sz w:val="28"/>
                <w:szCs w:val="28"/>
                <w:rtl/>
              </w:rPr>
              <w:br/>
            </w:r>
          </w:p>
          <w:p w:rsidR="001F62AE" w:rsidRPr="00B75C71" w:rsidRDefault="001F62AE" w:rsidP="007D2B97">
            <w:pPr>
              <w:jc w:val="lowKashida"/>
              <w:rPr>
                <w:rFonts w:cs="Simplified Arabic"/>
                <w:sz w:val="2"/>
                <w:szCs w:val="2"/>
                <w:rtl/>
              </w:rPr>
            </w:pPr>
            <w:r w:rsidRPr="00B859E6">
              <w:rPr>
                <w:rFonts w:cs="Simplified Arabic" w:hint="cs"/>
                <w:sz w:val="28"/>
                <w:szCs w:val="28"/>
                <w:rtl/>
              </w:rPr>
              <w:t>تدل عليه بالدليل المؤكدِ</w:t>
            </w:r>
            <w:r>
              <w:rPr>
                <w:rFonts w:cs="Simplified Arabic"/>
                <w:sz w:val="28"/>
                <w:szCs w:val="28"/>
                <w:rtl/>
              </w:rPr>
              <w:br/>
            </w:r>
          </w:p>
        </w:tc>
      </w:tr>
    </w:tbl>
    <w:p w:rsidR="001F62AE" w:rsidRPr="00B859E6" w:rsidRDefault="001F62AE" w:rsidP="001F62AE">
      <w:pPr>
        <w:jc w:val="lowKashida"/>
        <w:rPr>
          <w:rFonts w:cs="Simplified Arabic"/>
          <w:sz w:val="28"/>
          <w:szCs w:val="28"/>
          <w:rtl/>
        </w:rPr>
      </w:pPr>
      <w:r w:rsidRPr="00B859E6">
        <w:rPr>
          <w:rFonts w:cs="Simplified Arabic" w:hint="cs"/>
          <w:sz w:val="28"/>
          <w:szCs w:val="28"/>
          <w:rtl/>
        </w:rPr>
        <w:t>تبين القرآن تفسر آيات الكتاب الممجد</w:t>
      </w:r>
      <w:r>
        <w:rPr>
          <w:rFonts w:cs="Simplified Arabic" w:hint="cs"/>
          <w:sz w:val="28"/>
          <w:szCs w:val="28"/>
          <w:rtl/>
        </w:rPr>
        <w:t>،</w:t>
      </w:r>
      <w:r w:rsidRPr="00B859E6">
        <w:rPr>
          <w:rFonts w:cs="Simplified Arabic" w:hint="cs"/>
          <w:sz w:val="28"/>
          <w:szCs w:val="28"/>
          <w:rtl/>
        </w:rPr>
        <w:t xml:space="preserve"> وتبينه للطالبي سبل الهدى، هنا للطالبي</w:t>
      </w:r>
      <w:r>
        <w:rPr>
          <w:rFonts w:cs="Simplified Arabic" w:hint="cs"/>
          <w:sz w:val="28"/>
          <w:szCs w:val="28"/>
          <w:rtl/>
        </w:rPr>
        <w:t>:</w:t>
      </w:r>
      <w:r w:rsidRPr="00B859E6">
        <w:rPr>
          <w:rFonts w:cs="Simplified Arabic" w:hint="cs"/>
          <w:sz w:val="28"/>
          <w:szCs w:val="28"/>
          <w:rtl/>
        </w:rPr>
        <w:t xml:space="preserve"> إعرابها جار ومجرور متعلق بتبين، وسبل؟ عند</w:t>
      </w:r>
      <w:r>
        <w:rPr>
          <w:rFonts w:cs="Simplified Arabic" w:hint="cs"/>
          <w:sz w:val="28"/>
          <w:szCs w:val="28"/>
          <w:rtl/>
        </w:rPr>
        <w:t>ك</w:t>
      </w:r>
      <w:r w:rsidRPr="00B859E6">
        <w:rPr>
          <w:rFonts w:cs="Simplified Arabic" w:hint="cs"/>
          <w:sz w:val="28"/>
          <w:szCs w:val="28"/>
          <w:rtl/>
        </w:rPr>
        <w:t xml:space="preserve"> للطالبي</w:t>
      </w:r>
      <w:r>
        <w:rPr>
          <w:rFonts w:cs="Simplified Arabic" w:hint="cs"/>
          <w:sz w:val="28"/>
          <w:szCs w:val="28"/>
          <w:rtl/>
        </w:rPr>
        <w:t>،</w:t>
      </w:r>
      <w:r w:rsidRPr="00B859E6">
        <w:rPr>
          <w:rFonts w:cs="Simplified Arabic" w:hint="cs"/>
          <w:sz w:val="28"/>
          <w:szCs w:val="28"/>
          <w:rtl/>
        </w:rPr>
        <w:t xml:space="preserve"> لو قال للطالبين مضاف إليه، دليل أنه حذف النون من الطالبي</w:t>
      </w:r>
      <w:r>
        <w:rPr>
          <w:rFonts w:cs="Simplified Arabic" w:hint="cs"/>
          <w:sz w:val="28"/>
          <w:szCs w:val="28"/>
          <w:rtl/>
        </w:rPr>
        <w:t>,</w:t>
      </w:r>
      <w:r w:rsidRPr="00B859E6">
        <w:rPr>
          <w:rFonts w:cs="Simplified Arabic" w:hint="cs"/>
          <w:sz w:val="28"/>
          <w:szCs w:val="28"/>
          <w:rtl/>
        </w:rPr>
        <w:t xml:space="preserve"> حذف النون</w:t>
      </w:r>
      <w:r>
        <w:rPr>
          <w:rFonts w:cs="Simplified Arabic" w:hint="cs"/>
          <w:sz w:val="28"/>
          <w:szCs w:val="28"/>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67"/>
        <w:gridCol w:w="636"/>
        <w:gridCol w:w="4119"/>
      </w:tblGrid>
      <w:tr w:rsidR="001F62AE" w:rsidTr="007D2B97">
        <w:trPr>
          <w:jc w:val="center"/>
        </w:trPr>
        <w:tc>
          <w:tcPr>
            <w:tcW w:w="4346" w:type="dxa"/>
          </w:tcPr>
          <w:p w:rsidR="001F62AE" w:rsidRPr="009A24AF" w:rsidRDefault="001F62AE" w:rsidP="007D2B97">
            <w:pPr>
              <w:jc w:val="lowKashida"/>
              <w:rPr>
                <w:rFonts w:cs="Simplified Arabic"/>
                <w:sz w:val="2"/>
                <w:szCs w:val="2"/>
                <w:rtl/>
              </w:rPr>
            </w:pPr>
            <w:r w:rsidRPr="00B859E6">
              <w:rPr>
                <w:rFonts w:cs="Simplified Arabic" w:hint="cs"/>
                <w:sz w:val="28"/>
                <w:szCs w:val="28"/>
                <w:rtl/>
              </w:rPr>
              <w:t>نوناً تلي الإعراب</w:t>
            </w:r>
            <w:r>
              <w:rPr>
                <w:rFonts w:cs="Simplified Arabic"/>
                <w:sz w:val="28"/>
                <w:szCs w:val="28"/>
                <w:rtl/>
              </w:rPr>
              <w:br/>
            </w:r>
          </w:p>
        </w:tc>
        <w:tc>
          <w:tcPr>
            <w:tcW w:w="720" w:type="dxa"/>
          </w:tcPr>
          <w:p w:rsidR="001F62AE" w:rsidRDefault="001F62AE" w:rsidP="007D2B97">
            <w:pPr>
              <w:jc w:val="lowKashida"/>
              <w:rPr>
                <w:rFonts w:cs="Simplified Arabic"/>
                <w:sz w:val="28"/>
                <w:szCs w:val="28"/>
                <w:rtl/>
              </w:rPr>
            </w:pPr>
          </w:p>
        </w:tc>
        <w:tc>
          <w:tcPr>
            <w:tcW w:w="4788" w:type="dxa"/>
          </w:tcPr>
          <w:p w:rsidR="001F62AE" w:rsidRPr="009A24AF" w:rsidRDefault="001F62AE" w:rsidP="007D2B97">
            <w:pPr>
              <w:jc w:val="lowKashida"/>
              <w:rPr>
                <w:rFonts w:cs="Simplified Arabic"/>
                <w:sz w:val="2"/>
                <w:szCs w:val="2"/>
                <w:rtl/>
              </w:rPr>
            </w:pPr>
            <w:r>
              <w:rPr>
                <w:rFonts w:cs="Simplified Arabic" w:hint="cs"/>
                <w:sz w:val="28"/>
                <w:szCs w:val="28"/>
                <w:rtl/>
              </w:rPr>
              <w:t>وتنو</w:t>
            </w:r>
            <w:r w:rsidRPr="00B859E6">
              <w:rPr>
                <w:rFonts w:cs="Simplified Arabic" w:hint="cs"/>
                <w:sz w:val="28"/>
                <w:szCs w:val="28"/>
                <w:rtl/>
              </w:rPr>
              <w:t>ي</w:t>
            </w:r>
            <w:r>
              <w:rPr>
                <w:rFonts w:cs="Simplified Arabic" w:hint="cs"/>
                <w:sz w:val="28"/>
                <w:szCs w:val="28"/>
                <w:rtl/>
              </w:rPr>
              <w:t>ن</w:t>
            </w:r>
            <w:r w:rsidRPr="00B859E6">
              <w:rPr>
                <w:rFonts w:cs="Simplified Arabic" w:hint="cs"/>
                <w:sz w:val="28"/>
                <w:szCs w:val="28"/>
                <w:rtl/>
              </w:rPr>
              <w:t>اً مما تضيف احذف</w:t>
            </w:r>
            <w:r>
              <w:rPr>
                <w:rFonts w:cs="Simplified Arabic"/>
                <w:sz w:val="28"/>
                <w:szCs w:val="28"/>
                <w:rtl/>
              </w:rPr>
              <w:br/>
            </w:r>
            <w:r>
              <w:rPr>
                <w:rFonts w:cs="Simplified Arabic" w:hint="cs"/>
                <w:sz w:val="2"/>
                <w:szCs w:val="2"/>
                <w:rtl/>
              </w:rPr>
              <w:t>ج</w:t>
            </w:r>
          </w:p>
        </w:tc>
      </w:tr>
    </w:tbl>
    <w:p w:rsidR="001F62AE" w:rsidRDefault="001F62AE" w:rsidP="001F62AE">
      <w:pPr>
        <w:jc w:val="lowKashida"/>
        <w:rPr>
          <w:rFonts w:cs="Simplified Arabic"/>
          <w:sz w:val="28"/>
          <w:szCs w:val="28"/>
          <w:rtl/>
        </w:rPr>
      </w:pPr>
      <w:r w:rsidRPr="00B859E6">
        <w:rPr>
          <w:rFonts w:cs="Simplified Arabic" w:hint="cs"/>
          <w:sz w:val="28"/>
          <w:szCs w:val="28"/>
          <w:rtl/>
        </w:rPr>
        <w:t>يعني</w:t>
      </w:r>
      <w:r>
        <w:rPr>
          <w:rFonts w:cs="Simplified Arabic" w:hint="cs"/>
          <w:sz w:val="28"/>
          <w:szCs w:val="28"/>
          <w:rtl/>
        </w:rPr>
        <w:t>:</w:t>
      </w:r>
      <w:r w:rsidRPr="00B859E6">
        <w:rPr>
          <w:rFonts w:cs="Simplified Arabic" w:hint="cs"/>
          <w:sz w:val="28"/>
          <w:szCs w:val="28"/>
          <w:rtl/>
        </w:rPr>
        <w:t xml:space="preserve"> محذوفة عن الإضافة </w:t>
      </w:r>
      <w:r w:rsidRPr="009A24AF">
        <w:rPr>
          <w:rFonts w:ascii="Simplified Arabic" w:hAnsi="Simplified Arabic" w:cs="Simplified Arabic"/>
          <w:b/>
          <w:bCs/>
          <w:color w:val="FF0000"/>
          <w:sz w:val="28"/>
          <w:szCs w:val="28"/>
          <w:rtl/>
        </w:rPr>
        <w:t>{وَالْمُقِيمِي الصَّلَاةِ}</w:t>
      </w:r>
      <w:r w:rsidRPr="0052705D">
        <w:rPr>
          <w:rFonts w:ascii="Traditional Arabic" w:hAnsi="Traditional Arabic" w:cs="Simplified Arabic" w:hint="cs"/>
          <w:b/>
          <w:bCs/>
          <w:szCs w:val="24"/>
          <w:rtl/>
        </w:rPr>
        <w:t>[</w:t>
      </w:r>
      <w:r w:rsidRPr="0052705D">
        <w:rPr>
          <w:rFonts w:ascii="Traditional Arabic" w:hAnsi="Traditional Arabic" w:cs="Simplified Arabic"/>
          <w:b/>
          <w:bCs/>
          <w:szCs w:val="24"/>
          <w:rtl/>
        </w:rPr>
        <w:t>(35) سورة الحـج</w:t>
      </w:r>
      <w:r w:rsidRPr="0052705D">
        <w:rPr>
          <w:rFonts w:ascii="Traditional Arabic" w:hAnsi="Traditional Arabic" w:cs="Simplified Arabic" w:hint="cs"/>
          <w:b/>
          <w:bCs/>
          <w:szCs w:val="24"/>
          <w:rtl/>
        </w:rPr>
        <w:t>]</w:t>
      </w:r>
      <w:r w:rsidRPr="00B859E6">
        <w:rPr>
          <w:rFonts w:cs="Simplified Arabic" w:hint="cs"/>
          <w:sz w:val="28"/>
          <w:szCs w:val="28"/>
          <w:rtl/>
        </w:rPr>
        <w:t xml:space="preserve"> الإضافة هنا: للطالبي سبل</w:t>
      </w:r>
      <w:r>
        <w:rPr>
          <w:rFonts w:cs="Simplified Arabic" w:hint="cs"/>
          <w:sz w:val="28"/>
          <w:szCs w:val="28"/>
          <w:rtl/>
        </w:rPr>
        <w:t>ِ</w:t>
      </w:r>
      <w:r w:rsidRPr="00B859E6">
        <w:rPr>
          <w:rFonts w:cs="Simplified Arabic" w:hint="cs"/>
          <w:sz w:val="28"/>
          <w:szCs w:val="28"/>
          <w:rtl/>
        </w:rPr>
        <w:t>، الطالبي مضاف وسبل مضاف إليه، وسبل مضاف والهدى مضافٌ إليه، وهنا المضاف مقترن بـ "أل" والمضاف إليه مجرد من "أل"</w:t>
      </w:r>
      <w:r>
        <w:rPr>
          <w:rFonts w:cs="Simplified Arabic" w:hint="cs"/>
          <w:sz w:val="28"/>
          <w:szCs w:val="28"/>
          <w:rtl/>
        </w:rPr>
        <w:t>,</w:t>
      </w:r>
      <w:r w:rsidRPr="00B859E6">
        <w:rPr>
          <w:rFonts w:cs="Simplified Arabic" w:hint="cs"/>
          <w:sz w:val="28"/>
          <w:szCs w:val="28"/>
          <w:rtl/>
        </w:rPr>
        <w:t xml:space="preserve"> يجوز وإلا ما يجوز؟</w:t>
      </w:r>
    </w:p>
    <w:p w:rsidR="001F62AE" w:rsidRDefault="001F62AE" w:rsidP="001F62AE">
      <w:pPr>
        <w:jc w:val="lowKashida"/>
        <w:rPr>
          <w:rFonts w:cs="Simplified Arabic"/>
          <w:sz w:val="28"/>
          <w:szCs w:val="28"/>
          <w:rtl/>
        </w:rPr>
      </w:pPr>
      <w:r>
        <w:rPr>
          <w:rFonts w:cs="Simplified Arabic" w:hint="cs"/>
          <w:sz w:val="28"/>
          <w:szCs w:val="28"/>
          <w:rtl/>
        </w:rPr>
        <w:t>طالب:................</w:t>
      </w:r>
    </w:p>
    <w:p w:rsidR="001F62AE" w:rsidRDefault="001F62AE" w:rsidP="001F62AE">
      <w:pPr>
        <w:jc w:val="lowKashida"/>
        <w:rPr>
          <w:rFonts w:cs="Simplified Arabic"/>
          <w:sz w:val="28"/>
          <w:szCs w:val="28"/>
          <w:rtl/>
        </w:rPr>
      </w:pPr>
      <w:r w:rsidRPr="00B859E6">
        <w:rPr>
          <w:rFonts w:cs="Simplified Arabic" w:hint="cs"/>
          <w:sz w:val="28"/>
          <w:szCs w:val="28"/>
          <w:rtl/>
        </w:rPr>
        <w:t>يجوز، بإطلاق وإلا بشرط؟</w:t>
      </w:r>
    </w:p>
    <w:p w:rsidR="001F62AE" w:rsidRDefault="001F62AE" w:rsidP="001F62AE">
      <w:pPr>
        <w:jc w:val="lowKashida"/>
        <w:rPr>
          <w:rFonts w:cs="Simplified Arabic"/>
          <w:sz w:val="28"/>
          <w:szCs w:val="28"/>
          <w:rtl/>
        </w:rPr>
      </w:pPr>
      <w:r>
        <w:rPr>
          <w:rFonts w:cs="Simplified Arabic" w:hint="cs"/>
          <w:sz w:val="28"/>
          <w:szCs w:val="28"/>
          <w:rtl/>
        </w:rPr>
        <w:lastRenderedPageBreak/>
        <w:t>طالب:.....................</w:t>
      </w:r>
    </w:p>
    <w:p w:rsidR="001F62AE" w:rsidRPr="00B859E6" w:rsidRDefault="001F62AE" w:rsidP="001F62AE">
      <w:pPr>
        <w:jc w:val="lowKashida"/>
        <w:rPr>
          <w:rFonts w:cs="Simplified Arabic"/>
          <w:sz w:val="28"/>
          <w:szCs w:val="28"/>
          <w:rtl/>
        </w:rPr>
      </w:pPr>
      <w:r w:rsidRPr="00B859E6">
        <w:rPr>
          <w:rFonts w:cs="Simplified Arabic" w:hint="cs"/>
          <w:sz w:val="28"/>
          <w:szCs w:val="28"/>
          <w:rtl/>
        </w:rPr>
        <w:t xml:space="preserve">بشرط أن تكون الإضافة لفظية لا محضة معنوية، وأن يكون المضاف إليه مقترن بـ "أل"، أو يكون المضاف إليه مضاف لمقترن بـ "أل" لا بد أن تكون الإضافة لفظية، لا تكون معنوية، فمثلاً عبد الله وعبد الرحمن لا يجوز أن يقترن عبد بـ "أل" </w:t>
      </w:r>
      <w:r>
        <w:rPr>
          <w:rFonts w:cs="Simplified Arabic" w:hint="cs"/>
          <w:sz w:val="28"/>
          <w:szCs w:val="28"/>
          <w:rtl/>
        </w:rPr>
        <w:t xml:space="preserve"> على </w:t>
      </w:r>
      <w:r w:rsidRPr="00B859E6">
        <w:rPr>
          <w:rFonts w:cs="Simplified Arabic" w:hint="cs"/>
          <w:sz w:val="28"/>
          <w:szCs w:val="28"/>
          <w:rtl/>
        </w:rPr>
        <w:t xml:space="preserve">أي حال من الأحوال، لا يجوز بحال أن يقترن عبد الله وعبد الرحمن وعبد العزيز وعبد المجيد؛ لأن الإضافة محضة معنوية، إذا كانت الإضافة لفظية لا بأس، لكن بشرط أن يكون المضاف إليه مقترن </w:t>
      </w:r>
      <w:r>
        <w:rPr>
          <w:rFonts w:cs="Simplified Arabic" w:hint="cs"/>
          <w:sz w:val="28"/>
          <w:szCs w:val="28"/>
          <w:rtl/>
        </w:rPr>
        <w:t xml:space="preserve">بـ "أل" أو مضاف لمقترن بـ "أل" </w:t>
      </w:r>
      <w:r w:rsidRPr="00B859E6">
        <w:rPr>
          <w:rFonts w:cs="Simplified Arabic" w:hint="cs"/>
          <w:sz w:val="28"/>
          <w:szCs w:val="28"/>
          <w:rtl/>
        </w:rPr>
        <w:t>و</w:t>
      </w:r>
      <w:r>
        <w:rPr>
          <w:rFonts w:cs="Simplified Arabic" w:hint="cs"/>
          <w:sz w:val="28"/>
          <w:szCs w:val="28"/>
          <w:rtl/>
        </w:rPr>
        <w:t>هنا</w:t>
      </w:r>
      <w:r w:rsidRPr="00B859E6">
        <w:rPr>
          <w:rFonts w:cs="Simplified Arabic" w:hint="cs"/>
          <w:sz w:val="28"/>
          <w:szCs w:val="28"/>
          <w:rtl/>
        </w:rPr>
        <w:t xml:space="preserve"> مضاف لمقترن بـ "أل" للطالبي سبل الهدى، واضح</w:t>
      </w:r>
      <w:r>
        <w:rPr>
          <w:rFonts w:cs="Simplified Arabic" w:hint="cs"/>
          <w:sz w:val="28"/>
          <w:szCs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63"/>
        <w:gridCol w:w="634"/>
        <w:gridCol w:w="3825"/>
      </w:tblGrid>
      <w:tr w:rsidR="001F62AE" w:rsidTr="007D2B97">
        <w:tc>
          <w:tcPr>
            <w:tcW w:w="4706" w:type="dxa"/>
          </w:tcPr>
          <w:p w:rsidR="001F62AE" w:rsidRPr="00B8797E" w:rsidRDefault="001F62AE" w:rsidP="007D2B97">
            <w:pPr>
              <w:jc w:val="lowKashida"/>
              <w:rPr>
                <w:rFonts w:cs="Simplified Arabic"/>
                <w:sz w:val="2"/>
                <w:szCs w:val="2"/>
                <w:rtl/>
              </w:rPr>
            </w:pPr>
            <w:r w:rsidRPr="00B859E6">
              <w:rPr>
                <w:rFonts w:cs="Simplified Arabic" w:hint="cs"/>
                <w:sz w:val="28"/>
                <w:szCs w:val="28"/>
                <w:rtl/>
              </w:rPr>
              <w:t>ووصل أل بذا المضاف المغتفر</w:t>
            </w:r>
            <w:r>
              <w:rPr>
                <w:rFonts w:cs="Simplified Arabic"/>
                <w:sz w:val="28"/>
                <w:szCs w:val="28"/>
                <w:rtl/>
              </w:rPr>
              <w:br/>
            </w:r>
          </w:p>
          <w:p w:rsidR="001F62AE" w:rsidRPr="00B75C71" w:rsidRDefault="001F62AE" w:rsidP="007D2B97">
            <w:pPr>
              <w:jc w:val="lowKashida"/>
              <w:rPr>
                <w:rFonts w:cs="Simplified Arabic"/>
                <w:sz w:val="2"/>
                <w:szCs w:val="2"/>
                <w:rtl/>
              </w:rPr>
            </w:pPr>
            <w:r w:rsidRPr="00B859E6">
              <w:rPr>
                <w:rFonts w:cs="Simplified Arabic" w:hint="cs"/>
                <w:sz w:val="28"/>
                <w:szCs w:val="28"/>
                <w:rtl/>
              </w:rPr>
              <w:t xml:space="preserve">أو بالذي </w:t>
            </w:r>
            <w:r>
              <w:rPr>
                <w:rFonts w:cs="Simplified Arabic" w:hint="cs"/>
                <w:sz w:val="28"/>
                <w:szCs w:val="28"/>
                <w:rtl/>
              </w:rPr>
              <w:t>له أضيف</w:t>
            </w:r>
            <w:r w:rsidRPr="00B859E6">
              <w:rPr>
                <w:rFonts w:cs="Simplified Arabic" w:hint="cs"/>
                <w:sz w:val="28"/>
                <w:szCs w:val="28"/>
                <w:rtl/>
              </w:rPr>
              <w:t xml:space="preserve"> الثاني</w:t>
            </w:r>
            <w:r>
              <w:rPr>
                <w:rFonts w:cs="Simplified Arabic"/>
                <w:sz w:val="28"/>
                <w:szCs w:val="28"/>
                <w:rtl/>
              </w:rPr>
              <w:br/>
            </w:r>
          </w:p>
        </w:tc>
        <w:tc>
          <w:tcPr>
            <w:tcW w:w="720" w:type="dxa"/>
          </w:tcPr>
          <w:p w:rsidR="001F62AE" w:rsidRDefault="001F62AE" w:rsidP="007D2B97">
            <w:pPr>
              <w:jc w:val="lowKashida"/>
              <w:rPr>
                <w:rFonts w:cs="Simplified Arabic"/>
                <w:sz w:val="28"/>
                <w:szCs w:val="28"/>
                <w:rtl/>
              </w:rPr>
            </w:pPr>
          </w:p>
        </w:tc>
        <w:tc>
          <w:tcPr>
            <w:tcW w:w="4428" w:type="dxa"/>
          </w:tcPr>
          <w:p w:rsidR="001F62AE" w:rsidRPr="00B75C71" w:rsidRDefault="001F62AE" w:rsidP="007D2B97">
            <w:pPr>
              <w:jc w:val="lowKashida"/>
              <w:rPr>
                <w:rFonts w:cs="Simplified Arabic"/>
                <w:sz w:val="2"/>
                <w:szCs w:val="2"/>
                <w:rtl/>
              </w:rPr>
            </w:pPr>
            <w:r w:rsidRPr="00B859E6">
              <w:rPr>
                <w:rFonts w:cs="Simplified Arabic" w:hint="cs"/>
                <w:sz w:val="28"/>
                <w:szCs w:val="28"/>
                <w:rtl/>
              </w:rPr>
              <w:t>إن وصلت بالثاني كالجعد الشعر</w:t>
            </w:r>
            <w:r>
              <w:rPr>
                <w:rFonts w:cs="Simplified Arabic" w:hint="cs"/>
                <w:sz w:val="28"/>
                <w:szCs w:val="28"/>
                <w:rtl/>
              </w:rPr>
              <w:br/>
            </w:r>
          </w:p>
          <w:p w:rsidR="001F62AE" w:rsidRPr="00B75C71" w:rsidRDefault="001F62AE" w:rsidP="007D2B97">
            <w:pPr>
              <w:jc w:val="lowKashida"/>
              <w:rPr>
                <w:rFonts w:cs="Simplified Arabic"/>
                <w:sz w:val="2"/>
                <w:szCs w:val="2"/>
                <w:rtl/>
              </w:rPr>
            </w:pPr>
            <w:r w:rsidRPr="00B859E6">
              <w:rPr>
                <w:rFonts w:cs="Simplified Arabic" w:hint="cs"/>
                <w:sz w:val="28"/>
                <w:szCs w:val="28"/>
                <w:rtl/>
              </w:rPr>
              <w:t>كزيدٌ الضارب رأس الجاني</w:t>
            </w:r>
            <w:r>
              <w:rPr>
                <w:rFonts w:cs="Simplified Arabic"/>
                <w:sz w:val="28"/>
                <w:szCs w:val="28"/>
                <w:rtl/>
              </w:rPr>
              <w:br/>
            </w:r>
          </w:p>
        </w:tc>
      </w:tr>
    </w:tbl>
    <w:p w:rsidR="001F62AE" w:rsidRPr="00D528E8" w:rsidRDefault="001F62AE" w:rsidP="001F62AE">
      <w:pPr>
        <w:jc w:val="lowKashida"/>
        <w:rPr>
          <w:rFonts w:cs="Simplified Arabic"/>
          <w:sz w:val="28"/>
          <w:szCs w:val="28"/>
          <w:rtl/>
        </w:rPr>
      </w:pPr>
      <w:r w:rsidRPr="00D528E8">
        <w:rPr>
          <w:rFonts w:cs="Simplified Arabic" w:hint="cs"/>
          <w:b/>
          <w:bCs/>
          <w:sz w:val="28"/>
          <w:szCs w:val="28"/>
          <w:rtl/>
        </w:rPr>
        <w:t>"وما وصف الرسول -صلى الله عليه وسلم- به ربه -عز وجل- من الأحاديث الصحاح":</w:t>
      </w:r>
      <w:r w:rsidRPr="00D528E8">
        <w:rPr>
          <w:rFonts w:cs="Simplified Arabic" w:hint="cs"/>
          <w:sz w:val="28"/>
          <w:szCs w:val="28"/>
          <w:rtl/>
        </w:rPr>
        <w:t xml:space="preserve"> </w:t>
      </w:r>
    </w:p>
    <w:p w:rsidR="001F62AE" w:rsidRDefault="001F62AE" w:rsidP="001F62AE">
      <w:pPr>
        <w:jc w:val="lowKashida"/>
        <w:rPr>
          <w:rFonts w:cs="Simplified Arabic"/>
          <w:sz w:val="28"/>
          <w:szCs w:val="28"/>
          <w:rtl/>
        </w:rPr>
      </w:pPr>
      <w:r w:rsidRPr="00B859E6">
        <w:rPr>
          <w:rFonts w:cs="Simplified Arabic" w:hint="cs"/>
          <w:sz w:val="28"/>
          <w:szCs w:val="28"/>
          <w:rtl/>
        </w:rPr>
        <w:t>أيش معنى الصحاح هنا؟</w:t>
      </w:r>
    </w:p>
    <w:p w:rsidR="001F62AE" w:rsidRDefault="001F62AE" w:rsidP="001F62AE">
      <w:pPr>
        <w:jc w:val="lowKashida"/>
        <w:rPr>
          <w:rFonts w:cs="Simplified Arabic"/>
          <w:sz w:val="28"/>
          <w:szCs w:val="28"/>
          <w:rtl/>
        </w:rPr>
      </w:pPr>
      <w:r w:rsidRPr="00B859E6">
        <w:rPr>
          <w:rFonts w:cs="Simplified Arabic" w:hint="cs"/>
          <w:sz w:val="28"/>
          <w:szCs w:val="28"/>
          <w:rtl/>
        </w:rPr>
        <w:t>أولاً</w:t>
      </w:r>
      <w:r>
        <w:rPr>
          <w:rFonts w:cs="Simplified Arabic" w:hint="cs"/>
          <w:sz w:val="28"/>
          <w:szCs w:val="28"/>
          <w:rtl/>
        </w:rPr>
        <w:t>:</w:t>
      </w:r>
      <w:r w:rsidRPr="00B859E6">
        <w:rPr>
          <w:rFonts w:cs="Simplified Arabic" w:hint="cs"/>
          <w:sz w:val="28"/>
          <w:szCs w:val="28"/>
          <w:rtl/>
        </w:rPr>
        <w:t xml:space="preserve"> عرفنا أن المبتدعة لا يقبلون أخبار الآحاد في العقائد؛ لأن دلالتها ظنية، والعقائد يقينية، فقول الشيخ </w:t>
      </w:r>
      <w:r>
        <w:rPr>
          <w:rFonts w:cs="Simplified Arabic" w:hint="cs"/>
          <w:sz w:val="28"/>
          <w:szCs w:val="28"/>
          <w:rtl/>
        </w:rPr>
        <w:t>-رحمه الله-</w:t>
      </w:r>
      <w:r w:rsidRPr="00B859E6">
        <w:rPr>
          <w:rFonts w:cs="Simplified Arabic" w:hint="cs"/>
          <w:sz w:val="28"/>
          <w:szCs w:val="28"/>
          <w:rtl/>
        </w:rPr>
        <w:t xml:space="preserve">: </w:t>
      </w:r>
      <w:r w:rsidRPr="009C58CB">
        <w:rPr>
          <w:rFonts w:cs="Simplified Arabic" w:hint="cs"/>
          <w:b/>
          <w:bCs/>
          <w:sz w:val="28"/>
          <w:szCs w:val="28"/>
          <w:rtl/>
        </w:rPr>
        <w:t>"من الأحاديث الصحاح"</w:t>
      </w:r>
      <w:r w:rsidRPr="00B859E6">
        <w:rPr>
          <w:rFonts w:cs="Simplified Arabic" w:hint="cs"/>
          <w:sz w:val="28"/>
          <w:szCs w:val="28"/>
          <w:rtl/>
        </w:rPr>
        <w:t xml:space="preserve"> يفهم منه أنه لا يستدل بالأحاديث الحسان على الصفات على إثبات الصفات يفهم منه هذا وإلا لا</w:t>
      </w:r>
      <w:r>
        <w:rPr>
          <w:rFonts w:cs="Simplified Arabic" w:hint="cs"/>
          <w:sz w:val="28"/>
          <w:szCs w:val="28"/>
          <w:rtl/>
        </w:rPr>
        <w:t>؟</w:t>
      </w:r>
    </w:p>
    <w:p w:rsidR="001F62AE" w:rsidRDefault="001F62AE" w:rsidP="001F62AE">
      <w:pPr>
        <w:jc w:val="lowKashida"/>
        <w:rPr>
          <w:rFonts w:cs="Simplified Arabic"/>
          <w:sz w:val="28"/>
          <w:szCs w:val="28"/>
          <w:rtl/>
        </w:rPr>
      </w:pPr>
      <w:r w:rsidRPr="00B859E6">
        <w:rPr>
          <w:rFonts w:cs="Simplified Arabic" w:hint="cs"/>
          <w:sz w:val="28"/>
          <w:szCs w:val="28"/>
          <w:rtl/>
        </w:rPr>
        <w:t>إنما الصحة أعم من الوصف الاصطلاحي، وإنما يراد بها ما يشمل الصحيح والحسن، يعني ما هو في دائرة القبول، وبعد ذلك التي تلقاها أهل المعرفة بالقبول</w:t>
      </w:r>
      <w:r>
        <w:rPr>
          <w:rFonts w:cs="Simplified Arabic" w:hint="cs"/>
          <w:sz w:val="28"/>
          <w:szCs w:val="28"/>
          <w:rtl/>
        </w:rPr>
        <w:t>.</w:t>
      </w:r>
    </w:p>
    <w:p w:rsidR="001F62AE" w:rsidRDefault="001F62AE" w:rsidP="00130FEE">
      <w:pPr>
        <w:jc w:val="lowKashida"/>
        <w:rPr>
          <w:rFonts w:cs="Simplified Arabic"/>
          <w:sz w:val="28"/>
          <w:szCs w:val="28"/>
          <w:rtl/>
        </w:rPr>
      </w:pPr>
      <w:r w:rsidRPr="00B859E6">
        <w:rPr>
          <w:rFonts w:cs="Simplified Arabic" w:hint="cs"/>
          <w:sz w:val="28"/>
          <w:szCs w:val="28"/>
          <w:rtl/>
        </w:rPr>
        <w:t xml:space="preserve">عرفنا أن الصحاح يعني لو حاسبنا الشيخ </w:t>
      </w:r>
      <w:r>
        <w:rPr>
          <w:rFonts w:cs="Simplified Arabic" w:hint="cs"/>
          <w:sz w:val="28"/>
          <w:szCs w:val="28"/>
          <w:rtl/>
        </w:rPr>
        <w:t>-رحمه الله-</w:t>
      </w:r>
      <w:r w:rsidRPr="00B859E6">
        <w:rPr>
          <w:rFonts w:cs="Simplified Arabic" w:hint="cs"/>
          <w:sz w:val="28"/>
          <w:szCs w:val="28"/>
          <w:rtl/>
        </w:rPr>
        <w:t xml:space="preserve"> بدقة لقلنا</w:t>
      </w:r>
      <w:r>
        <w:rPr>
          <w:rFonts w:cs="Simplified Arabic" w:hint="cs"/>
          <w:sz w:val="28"/>
          <w:szCs w:val="28"/>
          <w:rtl/>
        </w:rPr>
        <w:t>:</w:t>
      </w:r>
      <w:r w:rsidRPr="00B859E6">
        <w:rPr>
          <w:rFonts w:cs="Simplified Arabic" w:hint="cs"/>
          <w:sz w:val="28"/>
          <w:szCs w:val="28"/>
          <w:rtl/>
        </w:rPr>
        <w:t xml:space="preserve"> أنه لا يرى الأحاديث الحسان في هذا الباب، لكن عرف عنه من عادته وطريقته ومن خلال كلامه المضطر</w:t>
      </w:r>
      <w:r>
        <w:rPr>
          <w:rFonts w:cs="Simplified Arabic" w:hint="cs"/>
          <w:sz w:val="28"/>
          <w:szCs w:val="28"/>
          <w:rtl/>
        </w:rPr>
        <w:t xml:space="preserve">د </w:t>
      </w:r>
      <w:r w:rsidRPr="00B859E6">
        <w:rPr>
          <w:rFonts w:cs="Simplified Arabic" w:hint="cs"/>
          <w:sz w:val="28"/>
          <w:szCs w:val="28"/>
          <w:rtl/>
        </w:rPr>
        <w:t xml:space="preserve">في جميع مؤلفاته أنه يستدل بالحسان في إثبات الصفات بدليل ما </w:t>
      </w:r>
      <w:r w:rsidR="001F53F1" w:rsidRPr="00D528E8">
        <w:rPr>
          <w:rFonts w:cs="Simplified Arabic" w:hint="cs"/>
          <w:sz w:val="28"/>
          <w:szCs w:val="28"/>
          <w:rtl/>
        </w:rPr>
        <w:t>معنا</w:t>
      </w:r>
      <w:r>
        <w:rPr>
          <w:rFonts w:cs="Simplified Arabic" w:hint="cs"/>
          <w:sz w:val="28"/>
          <w:szCs w:val="28"/>
          <w:rtl/>
        </w:rPr>
        <w:t>,</w:t>
      </w:r>
      <w:r w:rsidRPr="00B859E6">
        <w:rPr>
          <w:rFonts w:cs="Simplified Arabic" w:hint="cs"/>
          <w:sz w:val="28"/>
          <w:szCs w:val="28"/>
          <w:rtl/>
        </w:rPr>
        <w:t xml:space="preserve"> شوف</w:t>
      </w:r>
      <w:r>
        <w:rPr>
          <w:rFonts w:cs="Simplified Arabic" w:hint="cs"/>
          <w:sz w:val="28"/>
          <w:szCs w:val="28"/>
          <w:rtl/>
        </w:rPr>
        <w:t>وا ح</w:t>
      </w:r>
      <w:r w:rsidRPr="00B859E6">
        <w:rPr>
          <w:rFonts w:cs="Simplified Arabic" w:hint="cs"/>
          <w:sz w:val="28"/>
          <w:szCs w:val="28"/>
          <w:rtl/>
        </w:rPr>
        <w:t xml:space="preserve">ديث: </w:t>
      </w:r>
      <w:r w:rsidRPr="0052705D">
        <w:rPr>
          <w:rFonts w:cs="Simplified Arabic" w:hint="cs"/>
          <w:color w:val="0000FF"/>
          <w:sz w:val="28"/>
          <w:szCs w:val="28"/>
          <w:rtl/>
        </w:rPr>
        <w:t>((عجب ربنا من قنوط عباده، وقرب غِيَره، ينظر إليكم أزلين قنطين ف</w:t>
      </w:r>
      <w:r w:rsidR="00130FEE">
        <w:rPr>
          <w:rFonts w:cs="Simplified Arabic" w:hint="cs"/>
          <w:color w:val="0000FF"/>
          <w:sz w:val="28"/>
          <w:szCs w:val="28"/>
          <w:rtl/>
        </w:rPr>
        <w:t>يظ</w:t>
      </w:r>
      <w:r w:rsidRPr="0052705D">
        <w:rPr>
          <w:rFonts w:cs="Simplified Arabic" w:hint="cs"/>
          <w:color w:val="0000FF"/>
          <w:sz w:val="28"/>
          <w:szCs w:val="28"/>
          <w:rtl/>
        </w:rPr>
        <w:t>ل يضحك يعلم أن فرجكم قريب))</w:t>
      </w:r>
      <w:r w:rsidRPr="00D528E8">
        <w:rPr>
          <w:rFonts w:cs="Simplified Arabic" w:hint="cs"/>
          <w:sz w:val="28"/>
          <w:szCs w:val="28"/>
          <w:rtl/>
        </w:rPr>
        <w:t xml:space="preserve"> </w:t>
      </w:r>
      <w:r w:rsidRPr="00B859E6">
        <w:rPr>
          <w:rFonts w:cs="Simplified Arabic" w:hint="cs"/>
          <w:sz w:val="28"/>
          <w:szCs w:val="28"/>
          <w:rtl/>
        </w:rPr>
        <w:t xml:space="preserve">حديث حسن، فدل على أن الشيخ </w:t>
      </w:r>
      <w:r>
        <w:rPr>
          <w:rFonts w:cs="Simplified Arabic" w:hint="cs"/>
          <w:sz w:val="28"/>
          <w:szCs w:val="28"/>
          <w:rtl/>
        </w:rPr>
        <w:t>-رحمه الله-</w:t>
      </w:r>
      <w:r w:rsidRPr="00B859E6">
        <w:rPr>
          <w:rFonts w:cs="Simplified Arabic" w:hint="cs"/>
          <w:sz w:val="28"/>
          <w:szCs w:val="28"/>
          <w:rtl/>
        </w:rPr>
        <w:t xml:space="preserve"> يثبت الصفة بالحديث الحسن، فلا يكون مراده بالحديث الصحيح الذي يخرج الحسن.</w:t>
      </w:r>
    </w:p>
    <w:p w:rsidR="001F62AE" w:rsidRDefault="001F62AE" w:rsidP="001F62AE">
      <w:pPr>
        <w:jc w:val="lowKashida"/>
        <w:rPr>
          <w:rFonts w:cs="Simplified Arabic"/>
          <w:sz w:val="28"/>
          <w:szCs w:val="28"/>
          <w:rtl/>
        </w:rPr>
      </w:pPr>
      <w:r>
        <w:rPr>
          <w:rFonts w:cs="Simplified Arabic" w:hint="cs"/>
          <w:sz w:val="28"/>
          <w:szCs w:val="28"/>
          <w:rtl/>
        </w:rPr>
        <w:t>طالب:</w:t>
      </w:r>
      <w:r w:rsidRPr="00B859E6">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ا</w:t>
      </w:r>
      <w:r w:rsidRPr="00B859E6">
        <w:rPr>
          <w:rFonts w:cs="Simplified Arabic" w:hint="cs"/>
          <w:sz w:val="28"/>
          <w:szCs w:val="28"/>
          <w:rtl/>
        </w:rPr>
        <w:t>عتبره من الصحيح</w:t>
      </w:r>
      <w:r>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طالب:.............</w:t>
      </w:r>
    </w:p>
    <w:p w:rsidR="001F62AE" w:rsidRDefault="001F62AE" w:rsidP="001F62AE">
      <w:pPr>
        <w:jc w:val="lowKashida"/>
        <w:rPr>
          <w:rFonts w:cs="Simplified Arabic"/>
          <w:sz w:val="28"/>
          <w:szCs w:val="28"/>
          <w:rtl/>
        </w:rPr>
      </w:pPr>
      <w:r>
        <w:rPr>
          <w:rFonts w:cs="Simplified Arabic" w:hint="cs"/>
          <w:sz w:val="28"/>
          <w:szCs w:val="28"/>
          <w:rtl/>
        </w:rPr>
        <w:t>ترى هذه مشكلة, ب</w:t>
      </w:r>
      <w:r w:rsidRPr="00B859E6">
        <w:rPr>
          <w:rFonts w:cs="Simplified Arabic" w:hint="cs"/>
          <w:sz w:val="28"/>
          <w:szCs w:val="28"/>
          <w:rtl/>
        </w:rPr>
        <w:t>تطول المسألة</w:t>
      </w:r>
      <w:r>
        <w:rPr>
          <w:rFonts w:cs="Simplified Arabic" w:hint="cs"/>
          <w:sz w:val="28"/>
          <w:szCs w:val="28"/>
          <w:rtl/>
        </w:rPr>
        <w:t>؟</w:t>
      </w:r>
      <w:r w:rsidRPr="00B859E6">
        <w:rPr>
          <w:rFonts w:cs="Simplified Arabic" w:hint="cs"/>
          <w:sz w:val="28"/>
          <w:szCs w:val="28"/>
          <w:rtl/>
        </w:rPr>
        <w:t xml:space="preserve"> كلام شيخ الإسلام في هذه ال</w:t>
      </w:r>
      <w:r>
        <w:rPr>
          <w:rFonts w:cs="Simplified Arabic" w:hint="cs"/>
          <w:sz w:val="28"/>
          <w:szCs w:val="28"/>
          <w:rtl/>
        </w:rPr>
        <w:t>مسألة بالذات سوف تطو</w:t>
      </w:r>
      <w:r w:rsidRPr="00B859E6">
        <w:rPr>
          <w:rFonts w:cs="Simplified Arabic" w:hint="cs"/>
          <w:sz w:val="28"/>
          <w:szCs w:val="28"/>
          <w:rtl/>
        </w:rPr>
        <w:t>ل</w:t>
      </w:r>
      <w:r>
        <w:rPr>
          <w:rFonts w:cs="Simplified Arabic" w:hint="cs"/>
          <w:sz w:val="28"/>
          <w:szCs w:val="28"/>
          <w:rtl/>
        </w:rPr>
        <w:t>؛</w:t>
      </w:r>
      <w:r w:rsidRPr="00B859E6">
        <w:rPr>
          <w:rFonts w:cs="Simplified Arabic" w:hint="cs"/>
          <w:sz w:val="28"/>
          <w:szCs w:val="28"/>
          <w:rtl/>
        </w:rPr>
        <w:t xml:space="preserve"> لأنه حمل الضعيف في كلام الإمام أحمد على الحسن، ومراد أحمد بقوله في قبول الضعيف في فضائل الأعمال؛ لأن شيخ الإسلام لا يرى العمل بالضعيف مطلقاً</w:t>
      </w:r>
      <w:r>
        <w:rPr>
          <w:rFonts w:cs="Simplified Arabic" w:hint="cs"/>
          <w:sz w:val="28"/>
          <w:szCs w:val="28"/>
          <w:rtl/>
        </w:rPr>
        <w:t>،</w:t>
      </w:r>
      <w:r w:rsidRPr="00B859E6">
        <w:rPr>
          <w:rFonts w:cs="Simplified Arabic" w:hint="cs"/>
          <w:sz w:val="28"/>
          <w:szCs w:val="28"/>
          <w:rtl/>
        </w:rPr>
        <w:t xml:space="preserve"> فحمل كلام الإمام أحمد لئلا </w:t>
      </w:r>
      <w:r w:rsidRPr="00B859E6">
        <w:rPr>
          <w:rFonts w:cs="Simplified Arabic" w:hint="cs"/>
          <w:sz w:val="28"/>
          <w:szCs w:val="28"/>
          <w:rtl/>
        </w:rPr>
        <w:lastRenderedPageBreak/>
        <w:t>يخالفه</w:t>
      </w:r>
      <w:r>
        <w:rPr>
          <w:rFonts w:cs="Simplified Arabic" w:hint="cs"/>
          <w:sz w:val="28"/>
          <w:szCs w:val="28"/>
          <w:rtl/>
        </w:rPr>
        <w:t>، وليكون الكلام مضطرد</w:t>
      </w:r>
      <w:r w:rsidR="00130FEE">
        <w:rPr>
          <w:rFonts w:cs="Simplified Arabic" w:hint="cs"/>
          <w:sz w:val="28"/>
          <w:szCs w:val="28"/>
          <w:rtl/>
        </w:rPr>
        <w:t>ًا</w:t>
      </w:r>
      <w:r w:rsidRPr="00B859E6">
        <w:rPr>
          <w:rFonts w:cs="Simplified Arabic" w:hint="cs"/>
          <w:sz w:val="28"/>
          <w:szCs w:val="28"/>
          <w:rtl/>
        </w:rPr>
        <w:t xml:space="preserve"> على الحسن في اصطلاح الترمذي ومن جاء بعده، فجعل الحسن أو جعل الضعيف الذي ضعفه قريبٌ محتمل عند الإمام أحمد هو الحسن عند الترمذي ومن جاء بعده</w:t>
      </w:r>
      <w:r>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طالب:..........</w:t>
      </w:r>
    </w:p>
    <w:p w:rsidR="001F62AE" w:rsidRDefault="001F62AE" w:rsidP="001F62AE">
      <w:pPr>
        <w:jc w:val="lowKashida"/>
        <w:rPr>
          <w:rFonts w:cs="Simplified Arabic"/>
          <w:sz w:val="28"/>
          <w:szCs w:val="28"/>
          <w:rtl/>
        </w:rPr>
      </w:pPr>
      <w:r w:rsidRPr="00B859E6">
        <w:rPr>
          <w:rFonts w:cs="Simplified Arabic" w:hint="cs"/>
          <w:sz w:val="28"/>
          <w:szCs w:val="28"/>
          <w:rtl/>
        </w:rPr>
        <w:t xml:space="preserve">الإمام أحمد ماذا يقول: الإمام أحمد يقبل الضعيف في فضائل الأعمال، صح وإلا لا؟ وهذا قول جمهور أهل العلم، لكن شيخ الإسلام باعتباره لا يقبل الضعيف مطلقاً </w:t>
      </w:r>
      <w:r>
        <w:rPr>
          <w:rFonts w:cs="Simplified Arabic" w:hint="cs"/>
          <w:sz w:val="28"/>
          <w:szCs w:val="28"/>
          <w:rtl/>
        </w:rPr>
        <w:t>-</w:t>
      </w:r>
      <w:r w:rsidRPr="00B859E6">
        <w:rPr>
          <w:rFonts w:cs="Simplified Arabic" w:hint="cs"/>
          <w:sz w:val="28"/>
          <w:szCs w:val="28"/>
          <w:rtl/>
        </w:rPr>
        <w:t>الضعيف الاصطلاحي</w:t>
      </w:r>
      <w:r>
        <w:rPr>
          <w:rFonts w:cs="Simplified Arabic" w:hint="cs"/>
          <w:sz w:val="28"/>
          <w:szCs w:val="28"/>
          <w:rtl/>
        </w:rPr>
        <w:t>-</w:t>
      </w:r>
      <w:r w:rsidRPr="00B859E6">
        <w:rPr>
          <w:rFonts w:cs="Simplified Arabic" w:hint="cs"/>
          <w:sz w:val="28"/>
          <w:szCs w:val="28"/>
          <w:rtl/>
        </w:rPr>
        <w:t xml:space="preserve"> لا يقبله مطلقاً</w:t>
      </w:r>
      <w:r>
        <w:rPr>
          <w:rFonts w:cs="Simplified Arabic" w:hint="cs"/>
          <w:sz w:val="28"/>
          <w:szCs w:val="28"/>
          <w:rtl/>
        </w:rPr>
        <w:t>،</w:t>
      </w:r>
      <w:r w:rsidRPr="00B859E6">
        <w:rPr>
          <w:rFonts w:cs="Simplified Arabic" w:hint="cs"/>
          <w:sz w:val="28"/>
          <w:szCs w:val="28"/>
          <w:rtl/>
        </w:rPr>
        <w:t xml:space="preserve"> يقول: إن الإمام أحمد يقصد بالضعيف الحسن في اصطلاح الترمذي ومن جاء بعده، فعلى هذا الضعيف الذي أشار إليه الإمام أحمد هو الحسن، لكن هل هذا الكلام يستقيم</w:t>
      </w:r>
      <w:r>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الطالب:.............</w:t>
      </w:r>
    </w:p>
    <w:p w:rsidR="001F62AE" w:rsidRDefault="001F62AE" w:rsidP="001F62AE">
      <w:pPr>
        <w:jc w:val="lowKashida"/>
        <w:rPr>
          <w:rFonts w:cs="Simplified Arabic"/>
          <w:sz w:val="28"/>
          <w:szCs w:val="28"/>
          <w:rtl/>
        </w:rPr>
      </w:pPr>
      <w:r>
        <w:rPr>
          <w:rFonts w:cs="Simplified Arabic" w:hint="cs"/>
          <w:sz w:val="28"/>
          <w:szCs w:val="28"/>
          <w:rtl/>
        </w:rPr>
        <w:t>هاه كيف؟</w:t>
      </w:r>
    </w:p>
    <w:p w:rsidR="001F62AE" w:rsidRDefault="001F62AE" w:rsidP="001F62AE">
      <w:pPr>
        <w:jc w:val="lowKashida"/>
        <w:rPr>
          <w:rFonts w:cs="Simplified Arabic"/>
          <w:sz w:val="28"/>
          <w:szCs w:val="28"/>
          <w:rtl/>
        </w:rPr>
      </w:pPr>
      <w:r>
        <w:rPr>
          <w:rFonts w:cs="Simplified Arabic" w:hint="cs"/>
          <w:sz w:val="28"/>
          <w:szCs w:val="28"/>
          <w:rtl/>
        </w:rPr>
        <w:t>طالب:...............</w:t>
      </w:r>
    </w:p>
    <w:p w:rsidR="001F62AE" w:rsidRPr="00B859E6" w:rsidRDefault="001F62AE" w:rsidP="001F62AE">
      <w:pPr>
        <w:jc w:val="lowKashida"/>
        <w:rPr>
          <w:rFonts w:cs="Simplified Arabic"/>
          <w:sz w:val="28"/>
          <w:szCs w:val="28"/>
          <w:rtl/>
        </w:rPr>
      </w:pPr>
      <w:r w:rsidRPr="00B859E6">
        <w:rPr>
          <w:rFonts w:cs="Simplified Arabic" w:hint="cs"/>
          <w:sz w:val="28"/>
          <w:szCs w:val="28"/>
          <w:rtl/>
        </w:rPr>
        <w:t>لا شيخ الإسلام يقول: إن التقسيم لا يعرف في عهد الإمام أحمد إلى صحيح وحسن وضعيف، ما فيه إلا صحيح وضعيف، ما فيه إلا ثابت وغير ثابت</w:t>
      </w:r>
      <w:r>
        <w:rPr>
          <w:rFonts w:cs="Simplified Arabic" w:hint="cs"/>
          <w:sz w:val="28"/>
          <w:szCs w:val="28"/>
          <w:rtl/>
        </w:rPr>
        <w:t>،</w:t>
      </w:r>
      <w:r w:rsidRPr="00B859E6">
        <w:rPr>
          <w:rFonts w:cs="Simplified Arabic" w:hint="cs"/>
          <w:sz w:val="28"/>
          <w:szCs w:val="28"/>
          <w:rtl/>
        </w:rPr>
        <w:t xml:space="preserve"> مقبول وغير مقبول</w:t>
      </w:r>
      <w:r>
        <w:rPr>
          <w:rFonts w:cs="Simplified Arabic" w:hint="cs"/>
          <w:sz w:val="28"/>
          <w:szCs w:val="28"/>
          <w:rtl/>
        </w:rPr>
        <w:t>،</w:t>
      </w:r>
      <w:r w:rsidRPr="00B859E6">
        <w:rPr>
          <w:rFonts w:cs="Simplified Arabic" w:hint="cs"/>
          <w:sz w:val="28"/>
          <w:szCs w:val="28"/>
          <w:rtl/>
        </w:rPr>
        <w:t xml:space="preserve"> ما في قسم ثالث، لكن وجد التعبير بالحسن في كلام الإمام أحمد</w:t>
      </w:r>
      <w:r>
        <w:rPr>
          <w:rFonts w:cs="Simplified Arabic" w:hint="cs"/>
          <w:sz w:val="28"/>
          <w:szCs w:val="28"/>
          <w:rtl/>
        </w:rPr>
        <w:t>،</w:t>
      </w:r>
      <w:r w:rsidRPr="00B859E6">
        <w:rPr>
          <w:rFonts w:cs="Simplified Arabic" w:hint="cs"/>
          <w:sz w:val="28"/>
          <w:szCs w:val="28"/>
          <w:rtl/>
        </w:rPr>
        <w:t xml:space="preserve"> وفي كلام الإمام الشافعي</w:t>
      </w:r>
      <w:r>
        <w:rPr>
          <w:rFonts w:cs="Simplified Arabic" w:hint="cs"/>
          <w:sz w:val="28"/>
          <w:szCs w:val="28"/>
          <w:rtl/>
        </w:rPr>
        <w:t>،</w:t>
      </w:r>
      <w:r w:rsidRPr="00B859E6">
        <w:rPr>
          <w:rFonts w:cs="Simplified Arabic" w:hint="cs"/>
          <w:sz w:val="28"/>
          <w:szCs w:val="28"/>
          <w:rtl/>
        </w:rPr>
        <w:t xml:space="preserve"> وفي كلام الأئمة المتقدمين على الإمام أحمد، فكونه لا يوجد إلا في كلام الترمذي هذا فيه ما فيه، اللهم إلا إن كان قصد شيخ الإسلام أن الترمذي هو أول من شهره ونشر ذكره، وإلا يوجد في كلامهم الحسن، حتى موجود في كلام الشافعي قبل الإمام أحمد، في كلام علي بن المديني موجود</w:t>
      </w:r>
      <w:r>
        <w:rPr>
          <w:rFonts w:cs="Simplified Arabic" w:hint="cs"/>
          <w:sz w:val="28"/>
          <w:szCs w:val="28"/>
          <w:rtl/>
        </w:rPr>
        <w:t>،</w:t>
      </w:r>
      <w:r w:rsidRPr="00B859E6">
        <w:rPr>
          <w:rFonts w:cs="Simplified Arabic" w:hint="cs"/>
          <w:sz w:val="28"/>
          <w:szCs w:val="28"/>
          <w:rtl/>
        </w:rPr>
        <w:t xml:space="preserve"> </w:t>
      </w:r>
      <w:r>
        <w:rPr>
          <w:rFonts w:cs="Simplified Arabic" w:hint="cs"/>
          <w:sz w:val="28"/>
          <w:szCs w:val="28"/>
          <w:rtl/>
        </w:rPr>
        <w:t>و</w:t>
      </w:r>
      <w:r w:rsidRPr="00B859E6">
        <w:rPr>
          <w:rFonts w:cs="Simplified Arabic" w:hint="cs"/>
          <w:sz w:val="28"/>
          <w:szCs w:val="28"/>
          <w:rtl/>
        </w:rPr>
        <w:t>في كلام أئمة.</w:t>
      </w:r>
    </w:p>
    <w:p w:rsidR="001F62AE" w:rsidRDefault="001F62AE" w:rsidP="001F62AE">
      <w:pPr>
        <w:jc w:val="lowKashida"/>
        <w:rPr>
          <w:rFonts w:cs="Simplified Arabic"/>
          <w:sz w:val="28"/>
          <w:szCs w:val="28"/>
          <w:rtl/>
        </w:rPr>
      </w:pPr>
      <w:r w:rsidRPr="00B859E6">
        <w:rPr>
          <w:rFonts w:cs="Simplified Arabic" w:hint="cs"/>
          <w:sz w:val="28"/>
          <w:szCs w:val="28"/>
          <w:rtl/>
        </w:rPr>
        <w:t>الأمر الثاني: مما يلاحظ على كلام شيخ الإسلام</w:t>
      </w:r>
      <w:r>
        <w:rPr>
          <w:rFonts w:cs="Simplified Arabic" w:hint="cs"/>
          <w:sz w:val="28"/>
          <w:szCs w:val="28"/>
          <w:rtl/>
        </w:rPr>
        <w:t xml:space="preserve"> </w:t>
      </w:r>
      <w:r>
        <w:rPr>
          <w:rFonts w:cs="Simplified Arabic"/>
          <w:sz w:val="28"/>
          <w:szCs w:val="28"/>
          <w:rtl/>
        </w:rPr>
        <w:t>–</w:t>
      </w:r>
      <w:r>
        <w:rPr>
          <w:rFonts w:cs="Simplified Arabic" w:hint="cs"/>
          <w:sz w:val="28"/>
          <w:szCs w:val="28"/>
          <w:rtl/>
        </w:rPr>
        <w:t>رحمه الله-</w:t>
      </w:r>
      <w:r w:rsidRPr="00B859E6">
        <w:rPr>
          <w:rFonts w:cs="Simplified Arabic" w:hint="cs"/>
          <w:sz w:val="28"/>
          <w:szCs w:val="28"/>
          <w:rtl/>
        </w:rPr>
        <w:t xml:space="preserve"> أنه يؤدي</w:t>
      </w:r>
      <w:r>
        <w:rPr>
          <w:rFonts w:cs="Simplified Arabic" w:hint="cs"/>
          <w:sz w:val="28"/>
          <w:szCs w:val="28"/>
          <w:rtl/>
        </w:rPr>
        <w:t>،</w:t>
      </w:r>
      <w:r w:rsidRPr="00B859E6">
        <w:rPr>
          <w:rFonts w:cs="Simplified Arabic" w:hint="cs"/>
          <w:sz w:val="28"/>
          <w:szCs w:val="28"/>
          <w:rtl/>
        </w:rPr>
        <w:t xml:space="preserve"> أو يقتضي أن الإمام أحمد لا يستدل بالحديث الحسن في الأحكام، </w:t>
      </w:r>
      <w:r>
        <w:rPr>
          <w:rFonts w:cs="Simplified Arabic" w:hint="cs"/>
          <w:sz w:val="28"/>
          <w:szCs w:val="28"/>
          <w:rtl/>
        </w:rPr>
        <w:t>وإنما يستدل به في الف</w:t>
      </w:r>
      <w:r w:rsidRPr="00B859E6">
        <w:rPr>
          <w:rFonts w:cs="Simplified Arabic" w:hint="cs"/>
          <w:sz w:val="28"/>
          <w:szCs w:val="28"/>
          <w:rtl/>
        </w:rPr>
        <w:t>ض</w:t>
      </w:r>
      <w:r>
        <w:rPr>
          <w:rFonts w:cs="Simplified Arabic" w:hint="cs"/>
          <w:sz w:val="28"/>
          <w:szCs w:val="28"/>
          <w:rtl/>
        </w:rPr>
        <w:t>ائل</w:t>
      </w:r>
      <w:r w:rsidRPr="00B859E6">
        <w:rPr>
          <w:rFonts w:cs="Simplified Arabic" w:hint="cs"/>
          <w:sz w:val="28"/>
          <w:szCs w:val="28"/>
          <w:rtl/>
        </w:rPr>
        <w:t>؛ لأنه يشدد في الأحكام</w:t>
      </w:r>
      <w:r>
        <w:rPr>
          <w:rFonts w:cs="Simplified Arabic" w:hint="cs"/>
          <w:sz w:val="28"/>
          <w:szCs w:val="28"/>
          <w:rtl/>
        </w:rPr>
        <w:t>، ويتساهل في الف</w:t>
      </w:r>
      <w:r w:rsidRPr="00B859E6">
        <w:rPr>
          <w:rFonts w:cs="Simplified Arabic" w:hint="cs"/>
          <w:sz w:val="28"/>
          <w:szCs w:val="28"/>
          <w:rtl/>
        </w:rPr>
        <w:t>ض</w:t>
      </w:r>
      <w:r>
        <w:rPr>
          <w:rFonts w:cs="Simplified Arabic" w:hint="cs"/>
          <w:sz w:val="28"/>
          <w:szCs w:val="28"/>
          <w:rtl/>
        </w:rPr>
        <w:t>ائل</w:t>
      </w:r>
      <w:r w:rsidRPr="00B859E6">
        <w:rPr>
          <w:rFonts w:cs="Simplified Arabic" w:hint="cs"/>
          <w:sz w:val="28"/>
          <w:szCs w:val="28"/>
          <w:rtl/>
        </w:rPr>
        <w:t xml:space="preserve">، فيقبل الضعيف، الضعيف يساوي </w:t>
      </w:r>
      <w:r>
        <w:rPr>
          <w:rFonts w:cs="Simplified Arabic" w:hint="cs"/>
          <w:sz w:val="28"/>
          <w:szCs w:val="28"/>
          <w:rtl/>
        </w:rPr>
        <w:t>-</w:t>
      </w:r>
      <w:r w:rsidRPr="00B859E6">
        <w:rPr>
          <w:rFonts w:cs="Simplified Arabic" w:hint="cs"/>
          <w:sz w:val="28"/>
          <w:szCs w:val="28"/>
          <w:rtl/>
        </w:rPr>
        <w:t>عند شيخ الإسلام</w:t>
      </w:r>
      <w:r>
        <w:rPr>
          <w:rFonts w:cs="Simplified Arabic" w:hint="cs"/>
          <w:sz w:val="28"/>
          <w:szCs w:val="28"/>
          <w:rtl/>
        </w:rPr>
        <w:t>- الحسن، إذن</w:t>
      </w:r>
      <w:r w:rsidRPr="00B859E6">
        <w:rPr>
          <w:rFonts w:cs="Simplified Arabic" w:hint="cs"/>
          <w:sz w:val="28"/>
          <w:szCs w:val="28"/>
          <w:rtl/>
        </w:rPr>
        <w:t xml:space="preserve"> الإمام أحمد لا يستدل بالحسن في الأحكام، والمعروف عنه غير ذلك. </w:t>
      </w:r>
    </w:p>
    <w:p w:rsidR="001F62AE" w:rsidRPr="00B859E6" w:rsidRDefault="001F62AE" w:rsidP="001F62AE">
      <w:pPr>
        <w:jc w:val="lowKashida"/>
        <w:rPr>
          <w:rFonts w:cs="Simplified Arabic"/>
          <w:sz w:val="28"/>
          <w:szCs w:val="28"/>
          <w:rtl/>
        </w:rPr>
      </w:pPr>
      <w:r w:rsidRPr="00B859E6">
        <w:rPr>
          <w:rFonts w:cs="Simplified Arabic" w:hint="cs"/>
          <w:sz w:val="28"/>
          <w:szCs w:val="28"/>
          <w:rtl/>
        </w:rPr>
        <w:t xml:space="preserve">المقصود أن هذا الكلام </w:t>
      </w:r>
      <w:r>
        <w:rPr>
          <w:rFonts w:cs="Simplified Arabic"/>
          <w:sz w:val="28"/>
          <w:szCs w:val="28"/>
          <w:rtl/>
        </w:rPr>
        <w:t>–</w:t>
      </w:r>
      <w:r w:rsidRPr="00B859E6">
        <w:rPr>
          <w:rFonts w:cs="Simplified Arabic" w:hint="cs"/>
          <w:sz w:val="28"/>
          <w:szCs w:val="28"/>
          <w:rtl/>
        </w:rPr>
        <w:t>قصد</w:t>
      </w:r>
      <w:r>
        <w:rPr>
          <w:rFonts w:cs="Simplified Arabic" w:hint="cs"/>
          <w:sz w:val="28"/>
          <w:szCs w:val="28"/>
          <w:rtl/>
        </w:rPr>
        <w:t xml:space="preserve"> الإمام</w:t>
      </w:r>
      <w:r w:rsidRPr="00B859E6">
        <w:rPr>
          <w:rFonts w:cs="Simplified Arabic" w:hint="cs"/>
          <w:sz w:val="28"/>
          <w:szCs w:val="28"/>
          <w:rtl/>
        </w:rPr>
        <w:t xml:space="preserve"> شيخ الإسلام ابن تيمية </w:t>
      </w:r>
      <w:r>
        <w:rPr>
          <w:rFonts w:cs="Simplified Arabic" w:hint="cs"/>
          <w:sz w:val="28"/>
          <w:szCs w:val="28"/>
          <w:rtl/>
        </w:rPr>
        <w:t>-</w:t>
      </w:r>
      <w:r w:rsidRPr="00B859E6">
        <w:rPr>
          <w:rFonts w:cs="Simplified Arabic" w:hint="cs"/>
          <w:sz w:val="28"/>
          <w:szCs w:val="28"/>
          <w:rtl/>
        </w:rPr>
        <w:t>رحمة الله عليه</w:t>
      </w:r>
      <w:r>
        <w:rPr>
          <w:rFonts w:cs="Simplified Arabic" w:hint="cs"/>
          <w:sz w:val="28"/>
          <w:szCs w:val="28"/>
          <w:rtl/>
        </w:rPr>
        <w:t>-</w:t>
      </w:r>
      <w:r w:rsidRPr="00B859E6">
        <w:rPr>
          <w:rFonts w:cs="Simplified Arabic" w:hint="cs"/>
          <w:sz w:val="28"/>
          <w:szCs w:val="28"/>
          <w:rtl/>
        </w:rPr>
        <w:t xml:space="preserve"> بالأحاديث الصحاح يعني المقبولة، التي أعم من الصحة الاصطلاحية، التي تدخل الحسن في القبول، وهذا جارٍ على مذهب من لا يفرق بين الصحيح والحسن، كابن خزيمة وابن حبان وجمع من أهل العلم، لا فرق بين الحسن والصحيح عندهم، ما دام في دائرة القبول فهو صحيح.</w:t>
      </w:r>
    </w:p>
    <w:p w:rsidR="001F62AE" w:rsidRDefault="001F62AE" w:rsidP="001F62AE">
      <w:pPr>
        <w:jc w:val="lowKashida"/>
        <w:rPr>
          <w:rFonts w:cs="Simplified Arabic"/>
          <w:sz w:val="28"/>
          <w:szCs w:val="28"/>
          <w:rtl/>
        </w:rPr>
      </w:pPr>
      <w:r w:rsidRPr="00B859E6">
        <w:rPr>
          <w:rFonts w:cs="Simplified Arabic" w:hint="cs"/>
          <w:sz w:val="28"/>
          <w:szCs w:val="28"/>
          <w:rtl/>
        </w:rPr>
        <w:t>انتهينا من كلمة الأحاديث الصحاح</w:t>
      </w:r>
      <w:r>
        <w:rPr>
          <w:rFonts w:cs="Simplified Arabic" w:hint="cs"/>
          <w:sz w:val="28"/>
          <w:szCs w:val="28"/>
          <w:rtl/>
        </w:rPr>
        <w:t>.</w:t>
      </w:r>
    </w:p>
    <w:p w:rsidR="001F62AE" w:rsidRDefault="003B6924" w:rsidP="001F62AE">
      <w:pPr>
        <w:jc w:val="lowKashida"/>
        <w:rPr>
          <w:rFonts w:cs="Simplified Arabic"/>
          <w:sz w:val="28"/>
          <w:szCs w:val="28"/>
          <w:rtl/>
        </w:rPr>
      </w:pPr>
      <w:r>
        <w:rPr>
          <w:rFonts w:cs="Simplified Arabic" w:hint="cs"/>
          <w:b/>
          <w:bCs/>
          <w:sz w:val="28"/>
          <w:szCs w:val="28"/>
          <w:rtl/>
        </w:rPr>
        <w:lastRenderedPageBreak/>
        <w:t>التي تل</w:t>
      </w:r>
      <w:r w:rsidR="001F62AE" w:rsidRPr="006315B9">
        <w:rPr>
          <w:rFonts w:cs="Simplified Arabic" w:hint="cs"/>
          <w:b/>
          <w:bCs/>
          <w:sz w:val="28"/>
          <w:szCs w:val="28"/>
          <w:rtl/>
        </w:rPr>
        <w:t>ق</w:t>
      </w:r>
      <w:r>
        <w:rPr>
          <w:rFonts w:cs="Simplified Arabic" w:hint="cs"/>
          <w:b/>
          <w:bCs/>
          <w:sz w:val="28"/>
          <w:szCs w:val="28"/>
          <w:rtl/>
        </w:rPr>
        <w:t>ا</w:t>
      </w:r>
      <w:r w:rsidR="001F62AE" w:rsidRPr="006315B9">
        <w:rPr>
          <w:rFonts w:cs="Simplified Arabic" w:hint="cs"/>
          <w:b/>
          <w:bCs/>
          <w:sz w:val="28"/>
          <w:szCs w:val="28"/>
          <w:rtl/>
        </w:rPr>
        <w:t xml:space="preserve">ها أهل المعرفة بالقبول </w:t>
      </w:r>
      <w:r w:rsidR="001F62AE" w:rsidRPr="00A63178">
        <w:rPr>
          <w:rFonts w:cs="Simplified Arabic" w:hint="cs"/>
          <w:sz w:val="28"/>
          <w:szCs w:val="28"/>
          <w:rtl/>
        </w:rPr>
        <w:t>حينئذٍ يجب الإيمان بها،</w:t>
      </w:r>
      <w:r w:rsidR="001F62AE" w:rsidRPr="00B859E6">
        <w:rPr>
          <w:rFonts w:cs="Simplified Arabic" w:hint="cs"/>
          <w:sz w:val="28"/>
          <w:szCs w:val="28"/>
          <w:rtl/>
        </w:rPr>
        <w:t xml:space="preserve"> أيش معنى التلقي بالقبول؟ هل مراد شيخ الإسلام ابن تيمية بالتلقي بالقبول الذي يجعل الخبر مقطوعاً به وإن كان من الآحاد في الأصل</w:t>
      </w:r>
      <w:r w:rsidR="001F62AE">
        <w:rPr>
          <w:rFonts w:cs="Simplified Arabic" w:hint="cs"/>
          <w:sz w:val="28"/>
          <w:szCs w:val="28"/>
          <w:rtl/>
        </w:rPr>
        <w:t>؟</w:t>
      </w:r>
      <w:r w:rsidR="001F62AE" w:rsidRPr="00B859E6">
        <w:rPr>
          <w:rFonts w:cs="Simplified Arabic" w:hint="cs"/>
          <w:sz w:val="28"/>
          <w:szCs w:val="28"/>
          <w:rtl/>
        </w:rPr>
        <w:t xml:space="preserve"> أو مراده الذي يقبله أهل المعرفة</w:t>
      </w:r>
      <w:r w:rsidR="001F62AE">
        <w:rPr>
          <w:rFonts w:cs="Simplified Arabic" w:hint="cs"/>
          <w:sz w:val="28"/>
          <w:szCs w:val="28"/>
          <w:rtl/>
        </w:rPr>
        <w:t>،</w:t>
      </w:r>
      <w:r w:rsidR="001F62AE" w:rsidRPr="00B859E6">
        <w:rPr>
          <w:rFonts w:cs="Simplified Arabic" w:hint="cs"/>
          <w:sz w:val="28"/>
          <w:szCs w:val="28"/>
          <w:rtl/>
        </w:rPr>
        <w:t xml:space="preserve"> ويحتجون به ويستدلون به</w:t>
      </w:r>
      <w:r w:rsidR="001F62AE">
        <w:rPr>
          <w:rFonts w:cs="Simplified Arabic" w:hint="cs"/>
          <w:sz w:val="28"/>
          <w:szCs w:val="28"/>
          <w:rtl/>
        </w:rPr>
        <w:t>؟</w:t>
      </w:r>
      <w:r w:rsidR="001F62AE" w:rsidRPr="00B859E6">
        <w:rPr>
          <w:rFonts w:cs="Simplified Arabic" w:hint="cs"/>
          <w:sz w:val="28"/>
          <w:szCs w:val="28"/>
          <w:rtl/>
        </w:rPr>
        <w:t xml:space="preserve"> لأن التلقي بالقبول مرتبة فوق الصحة</w:t>
      </w:r>
      <w:r w:rsidR="001F62AE">
        <w:rPr>
          <w:rFonts w:cs="Simplified Arabic" w:hint="cs"/>
          <w:sz w:val="28"/>
          <w:szCs w:val="28"/>
          <w:rtl/>
        </w:rPr>
        <w:t>؟</w:t>
      </w:r>
      <w:r w:rsidR="001F62AE" w:rsidRPr="00B859E6">
        <w:rPr>
          <w:rFonts w:cs="Simplified Arabic" w:hint="cs"/>
          <w:sz w:val="28"/>
          <w:szCs w:val="28"/>
          <w:rtl/>
        </w:rPr>
        <w:t>.</w:t>
      </w:r>
    </w:p>
    <w:p w:rsidR="001F62AE" w:rsidRDefault="001F62AE" w:rsidP="001F62AE">
      <w:pPr>
        <w:jc w:val="lowKashida"/>
        <w:rPr>
          <w:rFonts w:cs="Simplified Arabic"/>
          <w:sz w:val="28"/>
          <w:szCs w:val="28"/>
          <w:rtl/>
        </w:rPr>
      </w:pPr>
      <w:r>
        <w:rPr>
          <w:rFonts w:cs="Simplified Arabic" w:hint="cs"/>
          <w:sz w:val="28"/>
          <w:szCs w:val="28"/>
          <w:rtl/>
        </w:rPr>
        <w:t xml:space="preserve">يقول -رحمه الله تعالى-: </w:t>
      </w:r>
    </w:p>
    <w:p w:rsidR="001F62AE" w:rsidRDefault="001F62AE" w:rsidP="001F62AE">
      <w:pPr>
        <w:jc w:val="lowKashida"/>
        <w:rPr>
          <w:rFonts w:cs="Simplified Arabic"/>
          <w:sz w:val="28"/>
          <w:szCs w:val="28"/>
          <w:rtl/>
        </w:rPr>
      </w:pPr>
      <w:r>
        <w:rPr>
          <w:rFonts w:cs="Simplified Arabic" w:hint="cs"/>
          <w:b/>
          <w:bCs/>
          <w:sz w:val="28"/>
          <w:szCs w:val="28"/>
          <w:rtl/>
        </w:rPr>
        <w:t>"</w:t>
      </w:r>
      <w:r w:rsidRPr="00781FE7">
        <w:rPr>
          <w:rFonts w:cs="Simplified Arabic" w:hint="cs"/>
          <w:b/>
          <w:bCs/>
          <w:sz w:val="28"/>
          <w:szCs w:val="28"/>
          <w:rtl/>
        </w:rPr>
        <w:t>وما وصف الرسول -صلى الله عليه وسلم- به ربه -عز وجل- من الأحاديث الصحاح</w:t>
      </w:r>
      <w:r>
        <w:rPr>
          <w:rFonts w:cs="Simplified Arabic" w:hint="cs"/>
          <w:b/>
          <w:bCs/>
          <w:sz w:val="28"/>
          <w:szCs w:val="28"/>
          <w:rtl/>
        </w:rPr>
        <w:t>".</w:t>
      </w:r>
      <w:r>
        <w:rPr>
          <w:rFonts w:cs="Simplified Arabic" w:hint="cs"/>
          <w:sz w:val="28"/>
          <w:szCs w:val="28"/>
          <w:rtl/>
        </w:rPr>
        <w:t xml:space="preserve"> </w:t>
      </w:r>
    </w:p>
    <w:p w:rsidR="001F62AE" w:rsidRDefault="001F62AE" w:rsidP="001F62AE">
      <w:pPr>
        <w:jc w:val="lowKashida"/>
        <w:rPr>
          <w:rFonts w:cs="Simplified Arabic"/>
          <w:sz w:val="28"/>
          <w:szCs w:val="28"/>
          <w:rtl/>
        </w:rPr>
      </w:pPr>
      <w:r>
        <w:rPr>
          <w:rFonts w:cs="Simplified Arabic" w:hint="cs"/>
          <w:sz w:val="28"/>
          <w:szCs w:val="28"/>
          <w:rtl/>
        </w:rPr>
        <w:t>عرفنا أن هذا اللفظ لا يخرج الحسان، اصطلاح البغوي -رحمه الله تعالى- حينما يقول: من الصحاح ومن الحسان، يعني يقسم كتابه إلى قسمين -أعني المصابيح- من الصحاح ومن الحسان، فالصحاح غير الحسان، لكن شيخ الإسلام -رحمه الله- لا يخرج الحسان بدليل أن قاعدته مطردة الاستدلال بالحديث الحسن في العقائد، وعرفنا مثال من الكلام الذي في هذا الفصل، وسيأتي في إثبات صفة العجَب أنه حديثٌ حسن، قال: حديث حسن، يعني بعد بضعة أسطر.</w:t>
      </w:r>
    </w:p>
    <w:p w:rsidR="001F62AE" w:rsidRPr="00BA069B" w:rsidRDefault="001F62AE" w:rsidP="001F62AE">
      <w:pPr>
        <w:jc w:val="lowKashida"/>
        <w:rPr>
          <w:rFonts w:cs="Simplified Arabic"/>
          <w:b/>
          <w:bCs/>
          <w:sz w:val="28"/>
          <w:szCs w:val="28"/>
          <w:rtl/>
        </w:rPr>
      </w:pPr>
      <w:r w:rsidRPr="00BA069B">
        <w:rPr>
          <w:rFonts w:cs="Simplified Arabic" w:hint="cs"/>
          <w:b/>
          <w:bCs/>
          <w:sz w:val="28"/>
          <w:szCs w:val="28"/>
          <w:rtl/>
        </w:rPr>
        <w:t>"الصحاح التي تلق</w:t>
      </w:r>
      <w:r w:rsidR="003B6924">
        <w:rPr>
          <w:rFonts w:cs="Simplified Arabic" w:hint="cs"/>
          <w:b/>
          <w:bCs/>
          <w:sz w:val="28"/>
          <w:szCs w:val="28"/>
          <w:rtl/>
        </w:rPr>
        <w:t>ا</w:t>
      </w:r>
      <w:r w:rsidRPr="00BA069B">
        <w:rPr>
          <w:rFonts w:cs="Simplified Arabic" w:hint="cs"/>
          <w:b/>
          <w:bCs/>
          <w:sz w:val="28"/>
          <w:szCs w:val="28"/>
          <w:rtl/>
        </w:rPr>
        <w:t>ها أهل المعرفة بالقبول"</w:t>
      </w:r>
      <w:r>
        <w:rPr>
          <w:rFonts w:cs="Simplified Arabic" w:hint="cs"/>
          <w:b/>
          <w:bCs/>
          <w:sz w:val="28"/>
          <w:szCs w:val="28"/>
          <w:rtl/>
        </w:rPr>
        <w:t>.</w:t>
      </w:r>
      <w:r w:rsidRPr="00BA069B">
        <w:rPr>
          <w:rFonts w:cs="Simplified Arabic" w:hint="cs"/>
          <w:b/>
          <w:bCs/>
          <w:sz w:val="28"/>
          <w:szCs w:val="28"/>
          <w:rtl/>
        </w:rPr>
        <w:t xml:space="preserve"> </w:t>
      </w:r>
    </w:p>
    <w:p w:rsidR="001F62AE" w:rsidRDefault="001F62AE" w:rsidP="001F62AE">
      <w:pPr>
        <w:jc w:val="lowKashida"/>
        <w:rPr>
          <w:rFonts w:cs="Simplified Arabic"/>
          <w:sz w:val="28"/>
          <w:szCs w:val="28"/>
          <w:rtl/>
        </w:rPr>
      </w:pPr>
      <w:r>
        <w:rPr>
          <w:rFonts w:cs="Simplified Arabic" w:hint="cs"/>
          <w:sz w:val="28"/>
          <w:szCs w:val="28"/>
          <w:rtl/>
        </w:rPr>
        <w:t>هناك أحاديث تلق</w:t>
      </w:r>
      <w:r w:rsidR="003B6924">
        <w:rPr>
          <w:rFonts w:cs="Simplified Arabic" w:hint="cs"/>
          <w:sz w:val="28"/>
          <w:szCs w:val="28"/>
          <w:rtl/>
        </w:rPr>
        <w:t>ا</w:t>
      </w:r>
      <w:r>
        <w:rPr>
          <w:rFonts w:cs="Simplified Arabic" w:hint="cs"/>
          <w:sz w:val="28"/>
          <w:szCs w:val="28"/>
          <w:rtl/>
        </w:rPr>
        <w:t xml:space="preserve">ها أهل العلم بالقبول، بمعنى أنهم لم يختلفوا فيها، لا في ثبوتها ولا في دلالتها، فتلقوها بالقبول، وعملوا بها، وتتابعوا على قبولها والعمل بها، فمثلاً حديث </w:t>
      </w:r>
      <w:r w:rsidRPr="0052705D">
        <w:rPr>
          <w:rFonts w:cs="Simplified Arabic" w:hint="cs"/>
          <w:color w:val="0000FF"/>
          <w:sz w:val="28"/>
          <w:szCs w:val="28"/>
          <w:rtl/>
        </w:rPr>
        <w:t>((الأعمال بالنيات))</w:t>
      </w:r>
      <w:r>
        <w:rPr>
          <w:rFonts w:cs="Simplified Arabic" w:hint="cs"/>
          <w:sz w:val="28"/>
          <w:szCs w:val="28"/>
          <w:rtl/>
        </w:rPr>
        <w:t xml:space="preserve"> تلقته الأمة بالقبول، حديث مثلاً: </w:t>
      </w:r>
      <w:r w:rsidRPr="0052705D">
        <w:rPr>
          <w:rFonts w:cs="Simplified Arabic" w:hint="cs"/>
          <w:color w:val="0000FF"/>
          <w:sz w:val="28"/>
          <w:szCs w:val="28"/>
          <w:rtl/>
        </w:rPr>
        <w:t>((لا وصية لوارث))</w:t>
      </w:r>
      <w:r>
        <w:rPr>
          <w:rFonts w:cs="Simplified Arabic" w:hint="cs"/>
          <w:sz w:val="28"/>
          <w:szCs w:val="28"/>
          <w:rtl/>
        </w:rPr>
        <w:t xml:space="preserve"> تلقاه العلماء بالقبول، هناك أحاديث نص أهل العلم على أن العلماء تلقوها بالقبول، فهل هذه الأحاديث هي مراد الإمام شيخ الإسلام ابن تيمية -رحمه الله- بهذا الكلام أو غيرها؟ أو أنه وصفٌ للصحاح؟ وصفٌ كاشف، تصريح بما هو مجرد توضيح، التي من شأنها أن يقبلها أهل العلم؛ لأن أهل العلم لا يقبلون إلا ما صح، إلا ما ثبت عن النبي -عليه الصلاة والسلام- يعني هل هناك فرق بين الاحتمالين؟</w:t>
      </w:r>
    </w:p>
    <w:p w:rsidR="001F62AE" w:rsidRDefault="001F62AE" w:rsidP="001F62AE">
      <w:pPr>
        <w:jc w:val="lowKashida"/>
        <w:rPr>
          <w:rFonts w:cs="Simplified Arabic"/>
          <w:sz w:val="28"/>
          <w:szCs w:val="28"/>
          <w:rtl/>
        </w:rPr>
      </w:pPr>
      <w:r>
        <w:rPr>
          <w:rFonts w:cs="Simplified Arabic" w:hint="cs"/>
          <w:sz w:val="28"/>
          <w:szCs w:val="28"/>
          <w:rtl/>
        </w:rPr>
        <w:t>فرق، يعني الأحاديث التي تلقتها الأمة أو العلماء بالقبول -أهل المعرفة بالقبول- بمعنى أنهم لم يختلفوا فيها، أقل من الأحاديث التي تنطبق عليها الشروط -شروط القبول- عند أهل العلم.</w:t>
      </w:r>
    </w:p>
    <w:p w:rsidR="001F62AE" w:rsidRDefault="001F62AE" w:rsidP="001F62AE">
      <w:pPr>
        <w:jc w:val="lowKashida"/>
        <w:rPr>
          <w:rFonts w:cs="Simplified Arabic"/>
          <w:sz w:val="28"/>
          <w:szCs w:val="28"/>
          <w:rtl/>
        </w:rPr>
      </w:pPr>
      <w:r>
        <w:rPr>
          <w:rFonts w:cs="Simplified Arabic" w:hint="cs"/>
          <w:sz w:val="28"/>
          <w:szCs w:val="28"/>
          <w:rtl/>
        </w:rPr>
        <w:t>ابن الصلاح -رحمه الله تعالى- لما عرّف الصحيح، قال: وهذا هو الذي يجمع أهل العلم على قبوله، والعمل به، أيش معنى يجمعون؟</w:t>
      </w:r>
    </w:p>
    <w:p w:rsidR="001F62AE" w:rsidRDefault="001F62AE" w:rsidP="001F62AE">
      <w:pPr>
        <w:jc w:val="lowKashida"/>
        <w:rPr>
          <w:rFonts w:cs="Simplified Arabic"/>
          <w:sz w:val="28"/>
          <w:szCs w:val="28"/>
          <w:rtl/>
        </w:rPr>
      </w:pPr>
      <w:r>
        <w:rPr>
          <w:rFonts w:cs="Simplified Arabic" w:hint="cs"/>
          <w:sz w:val="28"/>
          <w:szCs w:val="28"/>
          <w:rtl/>
        </w:rPr>
        <w:t xml:space="preserve">بمعنى أنه إذا توافرت الصفات الخمس يجمع أهل العلم على صحته والعمل به، لكن الاختلاف في قبول حديث تتوافر فيه هذه الشروط الاختلاف بينهم فيه؛ لأن بعضهم يصححه وبعضهم يضعفه في توافر هذه الشروط، يعني هل توافرت هذه الشروط؟ من الأئمة من يقول: نعم </w:t>
      </w:r>
      <w:r>
        <w:rPr>
          <w:rFonts w:cs="Simplified Arabic" w:hint="cs"/>
          <w:sz w:val="28"/>
          <w:szCs w:val="28"/>
          <w:rtl/>
        </w:rPr>
        <w:lastRenderedPageBreak/>
        <w:t>فيصحح، ومنهم من يقول: لا</w:t>
      </w:r>
      <w:r w:rsidR="003B6924">
        <w:rPr>
          <w:rFonts w:cs="Simplified Arabic" w:hint="cs"/>
          <w:sz w:val="28"/>
          <w:szCs w:val="28"/>
          <w:rtl/>
        </w:rPr>
        <w:t>،</w:t>
      </w:r>
      <w:r>
        <w:rPr>
          <w:rFonts w:cs="Simplified Arabic" w:hint="cs"/>
          <w:sz w:val="28"/>
          <w:szCs w:val="28"/>
          <w:rtl/>
        </w:rPr>
        <w:t xml:space="preserve"> فيضعف، أما إذا توافرت واتفقوا على توافرها فإنهم يجمعون على صحته والعمل به.</w:t>
      </w:r>
    </w:p>
    <w:p w:rsidR="001F62AE" w:rsidRDefault="001F62AE" w:rsidP="001F62AE">
      <w:pPr>
        <w:jc w:val="lowKashida"/>
        <w:rPr>
          <w:rFonts w:cs="Simplified Arabic"/>
          <w:sz w:val="28"/>
          <w:szCs w:val="28"/>
          <w:rtl/>
        </w:rPr>
      </w:pPr>
      <w:r>
        <w:rPr>
          <w:rFonts w:cs="Simplified Arabic" w:hint="cs"/>
          <w:sz w:val="28"/>
          <w:szCs w:val="28"/>
          <w:rtl/>
        </w:rPr>
        <w:t>وهنا نقول: لا يلزم أن يكون الحديث متفق على صحته، مجمع على صحته، وإنما إذا توافرت فيه شروط القبول التي يصحح بها أهل العلم الحديث ولو تجاذبته وجهات النظر في التصحيح والتضعيف، واضح وإلا ما هو واضح؟ واضح يا إخوان؟ هاه واضح.</w:t>
      </w:r>
    </w:p>
    <w:p w:rsidR="001F62AE" w:rsidRDefault="001F62AE" w:rsidP="001F62AE">
      <w:pPr>
        <w:jc w:val="lowKashida"/>
        <w:rPr>
          <w:rFonts w:cs="Simplified Arabic"/>
          <w:sz w:val="28"/>
          <w:szCs w:val="28"/>
          <w:rtl/>
        </w:rPr>
      </w:pPr>
      <w:r>
        <w:rPr>
          <w:rFonts w:cs="Simplified Arabic" w:hint="cs"/>
          <w:sz w:val="28"/>
          <w:szCs w:val="28"/>
          <w:rtl/>
        </w:rPr>
        <w:t>الطلاب:..............</w:t>
      </w:r>
    </w:p>
    <w:p w:rsidR="001F62AE" w:rsidRDefault="001F62AE" w:rsidP="001F62AE">
      <w:pPr>
        <w:jc w:val="lowKashida"/>
        <w:rPr>
          <w:rFonts w:cs="Simplified Arabic"/>
          <w:sz w:val="28"/>
          <w:szCs w:val="28"/>
          <w:rtl/>
        </w:rPr>
      </w:pPr>
      <w:r>
        <w:rPr>
          <w:rFonts w:cs="Simplified Arabic" w:hint="cs"/>
          <w:sz w:val="28"/>
          <w:szCs w:val="28"/>
          <w:rtl/>
        </w:rPr>
        <w:t>أجيبوا بصراحة.</w:t>
      </w:r>
    </w:p>
    <w:p w:rsidR="001F62AE" w:rsidRDefault="001F62AE" w:rsidP="001F62AE">
      <w:pPr>
        <w:jc w:val="lowKashida"/>
        <w:rPr>
          <w:rFonts w:cs="Simplified Arabic"/>
          <w:sz w:val="28"/>
          <w:szCs w:val="28"/>
          <w:rtl/>
        </w:rPr>
      </w:pPr>
      <w:r>
        <w:rPr>
          <w:rFonts w:cs="Simplified Arabic" w:hint="cs"/>
          <w:sz w:val="28"/>
          <w:szCs w:val="28"/>
          <w:rtl/>
        </w:rPr>
        <w:t>نعم يعاد؟ طيب:</w:t>
      </w:r>
    </w:p>
    <w:p w:rsidR="001F62AE" w:rsidRDefault="001F62AE" w:rsidP="001F62AE">
      <w:pPr>
        <w:jc w:val="lowKashida"/>
        <w:rPr>
          <w:rFonts w:cs="Simplified Arabic"/>
          <w:sz w:val="28"/>
          <w:szCs w:val="28"/>
          <w:rtl/>
        </w:rPr>
      </w:pPr>
      <w:r>
        <w:rPr>
          <w:rFonts w:cs="Simplified Arabic" w:hint="cs"/>
          <w:sz w:val="28"/>
          <w:szCs w:val="28"/>
          <w:rtl/>
        </w:rPr>
        <w:t>عندنا شروط القبول التي هي: عدالة الرواة، وتمام ضبطهم، واتصال السند، والسلامة من الشذوذ، والسلامة من العلة القادحة.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70"/>
        <w:gridCol w:w="637"/>
        <w:gridCol w:w="3815"/>
      </w:tblGrid>
      <w:tr w:rsidR="001F62AE" w:rsidTr="007D2B97">
        <w:tc>
          <w:tcPr>
            <w:tcW w:w="4706" w:type="dxa"/>
          </w:tcPr>
          <w:p w:rsidR="001F62AE" w:rsidRPr="00B8797E" w:rsidRDefault="001F62AE" w:rsidP="007D2B97">
            <w:pPr>
              <w:jc w:val="lowKashida"/>
              <w:rPr>
                <w:rFonts w:cs="Simplified Arabic"/>
                <w:sz w:val="2"/>
                <w:szCs w:val="2"/>
                <w:rtl/>
              </w:rPr>
            </w:pPr>
            <w:r>
              <w:rPr>
                <w:rFonts w:cs="Simplified Arabic" w:hint="cs"/>
                <w:sz w:val="28"/>
                <w:szCs w:val="28"/>
                <w:rtl/>
              </w:rPr>
              <w:t>فالأول المتصل الإسنادِ</w:t>
            </w:r>
            <w:r>
              <w:rPr>
                <w:rFonts w:cs="Simplified Arabic"/>
                <w:sz w:val="28"/>
                <w:szCs w:val="28"/>
                <w:rtl/>
              </w:rPr>
              <w:br/>
            </w:r>
          </w:p>
          <w:p w:rsidR="001F62AE" w:rsidRPr="00B75C71" w:rsidRDefault="001F62AE" w:rsidP="007D2B97">
            <w:pPr>
              <w:jc w:val="lowKashida"/>
              <w:rPr>
                <w:rFonts w:cs="Simplified Arabic"/>
                <w:sz w:val="2"/>
                <w:szCs w:val="2"/>
                <w:rtl/>
              </w:rPr>
            </w:pPr>
            <w:r>
              <w:rPr>
                <w:rFonts w:cs="Simplified Arabic" w:hint="cs"/>
                <w:sz w:val="28"/>
                <w:szCs w:val="28"/>
                <w:rtl/>
              </w:rPr>
              <w:t>عن مثله من غير ما شذوذِ</w:t>
            </w:r>
            <w:r>
              <w:rPr>
                <w:rFonts w:cs="Simplified Arabic"/>
                <w:sz w:val="28"/>
                <w:szCs w:val="28"/>
                <w:rtl/>
              </w:rPr>
              <w:br/>
            </w:r>
          </w:p>
        </w:tc>
        <w:tc>
          <w:tcPr>
            <w:tcW w:w="720" w:type="dxa"/>
          </w:tcPr>
          <w:p w:rsidR="001F62AE" w:rsidRDefault="001F62AE" w:rsidP="007D2B97">
            <w:pPr>
              <w:jc w:val="lowKashida"/>
              <w:rPr>
                <w:rFonts w:cs="Simplified Arabic"/>
                <w:sz w:val="28"/>
                <w:szCs w:val="28"/>
                <w:rtl/>
              </w:rPr>
            </w:pPr>
          </w:p>
        </w:tc>
        <w:tc>
          <w:tcPr>
            <w:tcW w:w="4428" w:type="dxa"/>
          </w:tcPr>
          <w:p w:rsidR="001F62AE" w:rsidRPr="00B75C71" w:rsidRDefault="001F62AE" w:rsidP="007D2B97">
            <w:pPr>
              <w:jc w:val="lowKashida"/>
              <w:rPr>
                <w:rFonts w:cs="Simplified Arabic"/>
                <w:sz w:val="2"/>
                <w:szCs w:val="2"/>
                <w:rtl/>
              </w:rPr>
            </w:pPr>
            <w:r>
              <w:rPr>
                <w:rFonts w:cs="Simplified Arabic" w:hint="cs"/>
                <w:sz w:val="28"/>
                <w:szCs w:val="28"/>
                <w:rtl/>
              </w:rPr>
              <w:t>بنقل عدلٍ ضابط الفؤادِ</w:t>
            </w:r>
            <w:r>
              <w:rPr>
                <w:rFonts w:cs="Simplified Arabic" w:hint="cs"/>
                <w:sz w:val="28"/>
                <w:szCs w:val="28"/>
                <w:rtl/>
              </w:rPr>
              <w:br/>
            </w:r>
          </w:p>
          <w:p w:rsidR="001F62AE" w:rsidRPr="00B75C71" w:rsidRDefault="001F62AE" w:rsidP="007D2B97">
            <w:pPr>
              <w:jc w:val="lowKashida"/>
              <w:rPr>
                <w:rFonts w:cs="Simplified Arabic"/>
                <w:sz w:val="2"/>
                <w:szCs w:val="2"/>
                <w:rtl/>
              </w:rPr>
            </w:pPr>
            <w:r>
              <w:rPr>
                <w:rFonts w:cs="Simplified Arabic" w:hint="cs"/>
                <w:sz w:val="28"/>
                <w:szCs w:val="28"/>
                <w:rtl/>
              </w:rPr>
              <w:t>وعلة قادحة فتوذي</w:t>
            </w:r>
            <w:r>
              <w:rPr>
                <w:rFonts w:cs="Simplified Arabic"/>
                <w:sz w:val="28"/>
                <w:szCs w:val="28"/>
                <w:rtl/>
              </w:rPr>
              <w:br/>
            </w:r>
          </w:p>
        </w:tc>
      </w:tr>
    </w:tbl>
    <w:p w:rsidR="001F62AE" w:rsidRDefault="001F62AE" w:rsidP="001F62AE">
      <w:pPr>
        <w:jc w:val="lowKashida"/>
        <w:rPr>
          <w:rFonts w:cs="Simplified Arabic"/>
          <w:sz w:val="28"/>
          <w:szCs w:val="28"/>
          <w:rtl/>
        </w:rPr>
      </w:pPr>
      <w:r>
        <w:rPr>
          <w:rFonts w:cs="Simplified Arabic" w:hint="cs"/>
          <w:sz w:val="28"/>
          <w:szCs w:val="28"/>
          <w:rtl/>
        </w:rPr>
        <w:t>خمسة شروط، هذه الشروط إذا توافرت واتفق أهل العلم على توافرها في حديث؛ فإنهم لا يختلفون في تصحيحه، ولا العمل به، لكن قد تتوافر عند الإمام أحمد فيصححه وينازعه أبو حاتم، أو الإمام أحمد يحكم له بالاتصال، وأبو حاتم يقول: لا، مرسل، ينازعه، فهنا هل نقول: توافرت فيه شروط القبول؟ نعم، توافرت فيه شروط القبول عند الإمام أحمد، وأبو حاتم يقول: مرسل لم تتوافر فيه شروط القبول، الاتصال شرط غير متحقق، هذا عند الإمام أحمد صحيح، يجب العمل به، عند أبي حاتم ليس بصحيح مرسل لا يجب العمل به، هذا من يرجح قول الإمام أحمد يجب العمل به عنده، توافرت فيه شروط القبول عنده، لكن هل معنى هذا أنه تلقاه أهل العلم والمعرفة بالقبول؟</w:t>
      </w:r>
    </w:p>
    <w:p w:rsidR="001F62AE" w:rsidRDefault="001F62AE" w:rsidP="001F62AE">
      <w:pPr>
        <w:jc w:val="lowKashida"/>
        <w:rPr>
          <w:rFonts w:cs="Simplified Arabic"/>
          <w:sz w:val="28"/>
          <w:szCs w:val="28"/>
          <w:rtl/>
        </w:rPr>
      </w:pPr>
      <w:r>
        <w:rPr>
          <w:rFonts w:cs="Simplified Arabic" w:hint="cs"/>
          <w:sz w:val="28"/>
          <w:szCs w:val="28"/>
          <w:rtl/>
        </w:rPr>
        <w:t>لا، بدليل أن أبا حاتم رده، قال: مرسل، فما تلقاه أهل العلم بالقبول، فهل المراد من كلام شيخ الإسلام "التي تلقاها أهل المعرفة بالقبول" الأول وإلا الثاني؟ يعني أنه انطبقت فيه الشروط، ومن في نقده انطبقت فيه الشروط, الذي في نقده؛ لأن كل عالم ملزم بما يؤديه إليه اجتهاده، فأنت إذا نظرت في حديث تجد الإمام أحمد صححه؛ بناءً على أن شروط القبول توافرت عنده، وتجد أبا حاتم قد ضعفه بناءً على أن شروط القبول لم تتوافر عنده أو العكس.</w:t>
      </w:r>
    </w:p>
    <w:p w:rsidR="001F62AE" w:rsidRDefault="001F62AE" w:rsidP="001F62AE">
      <w:pPr>
        <w:jc w:val="lowKashida"/>
        <w:rPr>
          <w:rFonts w:cs="Simplified Arabic"/>
          <w:sz w:val="28"/>
          <w:szCs w:val="28"/>
          <w:rtl/>
        </w:rPr>
      </w:pPr>
      <w:r>
        <w:rPr>
          <w:rFonts w:cs="Simplified Arabic" w:hint="cs"/>
          <w:sz w:val="28"/>
          <w:szCs w:val="28"/>
          <w:rtl/>
        </w:rPr>
        <w:t xml:space="preserve">هذا الحديث نستطيع أن نقول تلقاه أهل العلم بالقبول؟ لا، لكن تلقوه بالقبول باعتبار توافر الشروط فيه عند من يثبت عنده، فمن يثبت عنده يتلقاه بالقبول؛ لأن شروط القبول توافرت فيه، ثم بعد ذلك من يأتي بعدهم ممن لديه أهلية النظر إن ترجح عنده قول الإمام أحمد؛ لأنه لديه </w:t>
      </w:r>
      <w:r>
        <w:rPr>
          <w:rFonts w:cs="Simplified Arabic" w:hint="cs"/>
          <w:sz w:val="28"/>
          <w:szCs w:val="28"/>
          <w:rtl/>
        </w:rPr>
        <w:lastRenderedPageBreak/>
        <w:t xml:space="preserve">أهلية يستطيع أن يوازن بين الأقوال، إن ترجح عنده قول الإمام أحمد لزمه العمل به، وإثبات ما يتضمنه من حكم شرعي، إن ترجح عنده قول أبي حاتم مثلاً لا يلزمه العمل به؛ لأنه مرسل، والمرسل من قسم الضعيف. </w:t>
      </w:r>
    </w:p>
    <w:p w:rsidR="001F62AE" w:rsidRDefault="001F62AE" w:rsidP="003B6924">
      <w:pPr>
        <w:jc w:val="lowKashida"/>
        <w:rPr>
          <w:rFonts w:cs="Simplified Arabic"/>
          <w:sz w:val="28"/>
          <w:szCs w:val="28"/>
          <w:rtl/>
        </w:rPr>
      </w:pPr>
      <w:r>
        <w:rPr>
          <w:rFonts w:cs="Simplified Arabic" w:hint="cs"/>
          <w:sz w:val="28"/>
          <w:szCs w:val="28"/>
          <w:rtl/>
        </w:rPr>
        <w:t>فالتلقي بالقبول هنا لا يراد به تلقي الجميع</w:t>
      </w:r>
      <w:r w:rsidR="003B6924">
        <w:rPr>
          <w:rFonts w:cs="Simplified Arabic" w:hint="cs"/>
          <w:sz w:val="28"/>
          <w:szCs w:val="28"/>
          <w:rtl/>
        </w:rPr>
        <w:t>؛</w:t>
      </w:r>
      <w:r>
        <w:rPr>
          <w:rFonts w:cs="Simplified Arabic" w:hint="cs"/>
          <w:sz w:val="28"/>
          <w:szCs w:val="28"/>
          <w:rtl/>
        </w:rPr>
        <w:t xml:space="preserve"> ولذا الأحاديث التي تلقتها الأمة بالقبول -عند ابن الصلاح، وجمع من أهل العلم- تفيد القطع، ولو كانت في أصلها ظنية آحاد، لكنها لتلقي الأمة لها بالقبول أفادها القطع.</w:t>
      </w:r>
    </w:p>
    <w:p w:rsidR="001F62AE" w:rsidRDefault="001F62AE" w:rsidP="003B6924">
      <w:pPr>
        <w:jc w:val="lowKashida"/>
        <w:rPr>
          <w:rFonts w:cs="Simplified Arabic"/>
          <w:sz w:val="28"/>
          <w:szCs w:val="28"/>
          <w:rtl/>
        </w:rPr>
      </w:pPr>
      <w:r>
        <w:rPr>
          <w:rFonts w:cs="Simplified Arabic" w:hint="cs"/>
          <w:sz w:val="28"/>
          <w:szCs w:val="28"/>
          <w:rtl/>
        </w:rPr>
        <w:t xml:space="preserve">وابن حجر يقول: وتلقي الأمة للخبر بالقبول أعظم من تعدد الأسانيد وكثرتها؛ لأن الخبر إذا تلقي بين أهل العلم بالقبول، وما زال يعمل به العلماء، ويتلقونه ويتلقوه عنهم أتباعهم هذا يكفي، ولذلك تلقوا بعض الأحاديث التي لو أجريت عليها موازينُ النقد عند أهل العلم قد لا تثبت </w:t>
      </w:r>
      <w:r w:rsidRPr="0052705D">
        <w:rPr>
          <w:rFonts w:cs="Simplified Arabic" w:hint="cs"/>
          <w:color w:val="0000FF"/>
          <w:sz w:val="28"/>
          <w:szCs w:val="28"/>
          <w:rtl/>
        </w:rPr>
        <w:t>((لا وصية لوارث))</w:t>
      </w:r>
      <w:r w:rsidRPr="00D528E8">
        <w:rPr>
          <w:rFonts w:cs="Simplified Arabic" w:hint="cs"/>
          <w:sz w:val="28"/>
          <w:szCs w:val="28"/>
          <w:rtl/>
        </w:rPr>
        <w:t xml:space="preserve"> </w:t>
      </w:r>
      <w:r>
        <w:rPr>
          <w:rFonts w:cs="Simplified Arabic" w:hint="cs"/>
          <w:sz w:val="28"/>
          <w:szCs w:val="28"/>
          <w:rtl/>
        </w:rPr>
        <w:t xml:space="preserve">لو بحثنا في أسانيده لوجدناه أقل من درجة القبول، لكن مع ذلك تلقي الأمة لهذا الحديث بالقبول ملزم, وابن حجر يقول: </w:t>
      </w:r>
      <w:r w:rsidR="003B6924">
        <w:rPr>
          <w:rFonts w:cs="Simplified Arabic" w:hint="cs"/>
          <w:sz w:val="28"/>
          <w:szCs w:val="28"/>
          <w:rtl/>
        </w:rPr>
        <w:t>إ</w:t>
      </w:r>
      <w:r>
        <w:rPr>
          <w:rFonts w:cs="Simplified Arabic" w:hint="cs"/>
          <w:sz w:val="28"/>
          <w:szCs w:val="28"/>
          <w:rtl/>
        </w:rPr>
        <w:t>ن مجرد تلقي الأمة للخبر بالقبول أعظم من كثرة الأسانيد وتعددها وتباينها.</w:t>
      </w:r>
    </w:p>
    <w:p w:rsidR="001F62AE" w:rsidRDefault="001F62AE" w:rsidP="001F62AE">
      <w:pPr>
        <w:jc w:val="lowKashida"/>
        <w:rPr>
          <w:rFonts w:cs="Simplified Arabic"/>
          <w:sz w:val="28"/>
          <w:szCs w:val="28"/>
          <w:rtl/>
        </w:rPr>
      </w:pPr>
      <w:r>
        <w:rPr>
          <w:rFonts w:cs="Simplified Arabic" w:hint="cs"/>
          <w:sz w:val="28"/>
          <w:szCs w:val="28"/>
          <w:rtl/>
        </w:rPr>
        <w:t xml:space="preserve">فننتبه لكلام الشيخ؛ لأنه الذي يفهمه على الوجه الآخر يترتب عليه نفي لكثير من الصفات، فمثلاً الحديث الذي قال عنه شيخ الإسلام أنه حديثٌ حسن </w:t>
      </w:r>
      <w:r w:rsidRPr="0052705D">
        <w:rPr>
          <w:rFonts w:cs="Simplified Arabic" w:hint="cs"/>
          <w:color w:val="0000FF"/>
          <w:sz w:val="28"/>
          <w:szCs w:val="28"/>
          <w:rtl/>
        </w:rPr>
        <w:t>((عجب ربنا من قنوط عباده، وقرب غيَره))</w:t>
      </w:r>
      <w:r w:rsidRPr="00D528E8">
        <w:rPr>
          <w:rFonts w:cs="Simplified Arabic" w:hint="cs"/>
          <w:sz w:val="28"/>
          <w:szCs w:val="28"/>
          <w:rtl/>
        </w:rPr>
        <w:t xml:space="preserve"> </w:t>
      </w:r>
      <w:r w:rsidRPr="0072068A">
        <w:rPr>
          <w:rFonts w:cs="Simplified Arabic" w:hint="cs"/>
          <w:sz w:val="28"/>
          <w:szCs w:val="28"/>
          <w:rtl/>
        </w:rPr>
        <w:t xml:space="preserve">هذا </w:t>
      </w:r>
      <w:r>
        <w:rPr>
          <w:rFonts w:cs="Simplified Arabic" w:hint="cs"/>
          <w:sz w:val="28"/>
          <w:szCs w:val="28"/>
          <w:rtl/>
        </w:rPr>
        <w:t>الأكثر على تضعيفه، فهل يكون مما تلقي بالقبول؟</w:t>
      </w:r>
    </w:p>
    <w:p w:rsidR="001F62AE" w:rsidRDefault="001F62AE" w:rsidP="001F62AE">
      <w:pPr>
        <w:jc w:val="lowKashida"/>
        <w:rPr>
          <w:rFonts w:cs="Simplified Arabic"/>
          <w:sz w:val="28"/>
          <w:szCs w:val="28"/>
          <w:rtl/>
        </w:rPr>
      </w:pPr>
      <w:r>
        <w:rPr>
          <w:rFonts w:cs="Simplified Arabic" w:hint="cs"/>
          <w:sz w:val="28"/>
          <w:szCs w:val="28"/>
          <w:rtl/>
        </w:rPr>
        <w:t>لا، إذاً كيف يستدل به شيخ الإسلام؟! إنما توافرت فيه شروط القبول من وجهة نظره هو فيعمل به، الذي يخالفه ويضعفه لا يعمل به، وسيأتي أنه يوجد بدل هذا الحديث المتكلَّم فيه أحاديث كثيرة تثبت الصفة، في الصحيحين وغيرهما، وسيأتي هذا -إن شاء الله تعالى-.</w:t>
      </w:r>
    </w:p>
    <w:p w:rsidR="001F62AE" w:rsidRDefault="001F62AE" w:rsidP="001F62AE">
      <w:pPr>
        <w:jc w:val="lowKashida"/>
        <w:rPr>
          <w:rFonts w:cs="Simplified Arabic"/>
          <w:sz w:val="28"/>
          <w:szCs w:val="28"/>
          <w:rtl/>
        </w:rPr>
      </w:pPr>
      <w:r>
        <w:rPr>
          <w:rFonts w:cs="Simplified Arabic" w:hint="cs"/>
          <w:sz w:val="28"/>
          <w:szCs w:val="28"/>
          <w:rtl/>
        </w:rPr>
        <w:t>طالب:................؟</w:t>
      </w:r>
    </w:p>
    <w:p w:rsidR="001F62AE" w:rsidRDefault="001F62AE" w:rsidP="001F62AE">
      <w:pPr>
        <w:jc w:val="lowKashida"/>
        <w:rPr>
          <w:rFonts w:cs="Simplified Arabic"/>
          <w:sz w:val="28"/>
          <w:szCs w:val="28"/>
          <w:rtl/>
        </w:rPr>
      </w:pPr>
      <w:r>
        <w:rPr>
          <w:rFonts w:cs="Simplified Arabic" w:hint="cs"/>
          <w:sz w:val="28"/>
          <w:szCs w:val="28"/>
          <w:rtl/>
        </w:rPr>
        <w:t>هو في معنى الإجماع، لكن لا يعطى حكم الإجماع، باعتبار أنه لو خالفه أحد، يعني لا يتأكد أن الأمة بكاملها عملت به، وإنما اشتهر واستفاض بين أهل العلم العمل به؛ لأن الإجماع منزلته قطعية عند أهل العلم.</w:t>
      </w:r>
    </w:p>
    <w:p w:rsidR="001F62AE" w:rsidRDefault="001F62AE" w:rsidP="001F62AE">
      <w:pPr>
        <w:jc w:val="lowKashida"/>
        <w:rPr>
          <w:rFonts w:cs="Simplified Arabic"/>
          <w:sz w:val="28"/>
          <w:szCs w:val="28"/>
          <w:rtl/>
        </w:rPr>
      </w:pPr>
      <w:r>
        <w:rPr>
          <w:rFonts w:cs="Simplified Arabic" w:hint="cs"/>
          <w:sz w:val="28"/>
          <w:szCs w:val="28"/>
          <w:rtl/>
        </w:rPr>
        <w:t>الطالب:............؟</w:t>
      </w:r>
    </w:p>
    <w:p w:rsidR="001F62AE" w:rsidRDefault="001F62AE" w:rsidP="001F62AE">
      <w:pPr>
        <w:jc w:val="lowKashida"/>
        <w:rPr>
          <w:rFonts w:cs="Simplified Arabic"/>
          <w:sz w:val="28"/>
          <w:szCs w:val="28"/>
          <w:rtl/>
        </w:rPr>
      </w:pPr>
      <w:r>
        <w:rPr>
          <w:rFonts w:cs="Simplified Arabic" w:hint="cs"/>
          <w:sz w:val="28"/>
          <w:szCs w:val="28"/>
          <w:rtl/>
        </w:rPr>
        <w:t xml:space="preserve">الخبر؟ </w:t>
      </w:r>
      <w:r w:rsidRPr="00D528E8">
        <w:rPr>
          <w:rFonts w:cs="Simplified Arabic" w:hint="cs"/>
          <w:sz w:val="28"/>
          <w:szCs w:val="28"/>
          <w:rtl/>
        </w:rPr>
        <w:t>الإجماع لا بد له من مستند، الخبر</w:t>
      </w:r>
      <w:bookmarkStart w:id="0" w:name="_GoBack"/>
      <w:bookmarkEnd w:id="0"/>
      <w:r w:rsidRPr="00D528E8">
        <w:rPr>
          <w:rFonts w:cs="Simplified Arabic" w:hint="cs"/>
          <w:sz w:val="28"/>
          <w:szCs w:val="28"/>
          <w:rtl/>
        </w:rPr>
        <w:t xml:space="preserve"> لا بد له من مستند.</w:t>
      </w:r>
    </w:p>
    <w:p w:rsidR="001F62AE" w:rsidRPr="0086509C" w:rsidRDefault="001F62AE" w:rsidP="001F62AE">
      <w:pPr>
        <w:jc w:val="lowKashida"/>
        <w:rPr>
          <w:rFonts w:cs="Simplified Arabic"/>
          <w:sz w:val="28"/>
          <w:szCs w:val="28"/>
          <w:rtl/>
        </w:rPr>
      </w:pPr>
      <w:r>
        <w:rPr>
          <w:rFonts w:cs="Simplified Arabic" w:hint="cs"/>
          <w:sz w:val="28"/>
          <w:szCs w:val="28"/>
          <w:rtl/>
        </w:rPr>
        <w:t>اللهم صلِّ وسلم وبارك على عبدك ورسولك محمد وعلى آله وصحبه أجمعين.</w:t>
      </w:r>
    </w:p>
    <w:p w:rsidR="00907B8B" w:rsidRPr="003B6924" w:rsidRDefault="00907B8B" w:rsidP="003B6924">
      <w:pPr>
        <w:rPr>
          <w:rFonts w:cs="Simplified Arabic"/>
          <w:sz w:val="28"/>
          <w:szCs w:val="28"/>
        </w:rPr>
      </w:pPr>
    </w:p>
    <w:sectPr w:rsidR="00907B8B" w:rsidRPr="003B6924" w:rsidSect="006968B8">
      <w:headerReference w:type="even" r:id="rId7"/>
      <w:headerReference w:type="default" r:id="rId8"/>
      <w:footerReference w:type="default" r:id="rId9"/>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B7E" w:rsidRDefault="007C0B7E" w:rsidP="001F53F1">
      <w:r>
        <w:separator/>
      </w:r>
    </w:p>
  </w:endnote>
  <w:endnote w:type="continuationSeparator" w:id="0">
    <w:p w:rsidR="007C0B7E" w:rsidRDefault="007C0B7E" w:rsidP="001F5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D6922309-108D-4E7C-BAC1-0DF9CAFD2490}"/>
  </w:font>
  <w:font w:name="Arial">
    <w:panose1 w:val="020B0604020202020204"/>
    <w:charset w:val="00"/>
    <w:family w:val="swiss"/>
    <w:pitch w:val="variable"/>
    <w:sig w:usb0="E0002AFF" w:usb1="C0007843" w:usb2="00000009" w:usb3="00000000" w:csb0="000001FF" w:csb1="00000000"/>
    <w:embedRegular r:id="rId2" w:fontKey="{26649915-FD02-49DB-94FF-59F707326653}"/>
  </w:font>
  <w:font w:name="Times New Roman">
    <w:panose1 w:val="02020603050405020304"/>
    <w:charset w:val="00"/>
    <w:family w:val="roman"/>
    <w:pitch w:val="variable"/>
    <w:sig w:usb0="E0002EFF" w:usb1="C0007843" w:usb2="00000009" w:usb3="00000000" w:csb0="000001FF" w:csb1="00000000"/>
    <w:embedRegular r:id="rId3" w:fontKey="{4DE43CBA-5AD0-4AAB-B53D-9FABB4B07E13}"/>
    <w:embedBold r:id="rId4" w:fontKey="{D44AC755-1718-448D-8802-6C4ABE677EAE}"/>
    <w:embedBoldItalic r:id="rId5" w:fontKey="{9CDA815D-5E66-4ACA-896B-242A666D725A}"/>
  </w:font>
  <w:font w:name="Traditional Arabic">
    <w:panose1 w:val="02020603050405020304"/>
    <w:charset w:val="00"/>
    <w:family w:val="roman"/>
    <w:pitch w:val="variable"/>
    <w:sig w:usb0="00002003" w:usb1="80000000" w:usb2="00000008" w:usb3="00000000" w:csb0="00000041" w:csb1="00000000"/>
    <w:embedRegular r:id="rId6" w:fontKey="{9ACC76C3-5F1A-48E6-B8DC-1EEA14B94708}"/>
    <w:embedBold r:id="rId7" w:fontKey="{CD93E44C-CC0A-495D-AEEE-0F281AFB5B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B7C6E423-1104-412A-B2B7-8415A6B1EE39}"/>
    <w:embedBold r:id="rId9" w:fontKey="{C79565F5-DDF7-4870-B66B-58ABFF60A4A1}"/>
  </w:font>
  <w:font w:name="Tahoma">
    <w:panose1 w:val="020B0604030504040204"/>
    <w:charset w:val="00"/>
    <w:family w:val="swiss"/>
    <w:pitch w:val="variable"/>
    <w:sig w:usb0="E1002EFF" w:usb1="C000605B" w:usb2="00000029" w:usb3="00000000" w:csb0="000101FF" w:csb1="00000000"/>
    <w:embedRegular r:id="rId10" w:fontKey="{8754A5A2-D128-4B1E-812D-BDD41F74E3B2}"/>
    <w:embedBold r:id="rId11" w:fontKey="{EECE2E0C-72F5-45EF-BC45-281DA7943268}"/>
  </w:font>
  <w:font w:name="AGA Arabesque">
    <w:panose1 w:val="05000000000000000000"/>
    <w:charset w:val="02"/>
    <w:family w:val="auto"/>
    <w:pitch w:val="variable"/>
    <w:sig w:usb0="00000000" w:usb1="10000000" w:usb2="00000000" w:usb3="00000000" w:csb0="80000000" w:csb1="00000000"/>
    <w:embedRegular r:id="rId12" w:fontKey="{48E03F62-459C-4E09-A3E0-8BEF54A9E561}"/>
  </w:font>
  <w:font w:name="PT Bold Heading">
    <w:altName w:val="Segoe UI Semilight"/>
    <w:charset w:val="B2"/>
    <w:family w:val="auto"/>
    <w:pitch w:val="variable"/>
    <w:sig w:usb0="00002000" w:usb1="80000000" w:usb2="00000008" w:usb3="00000000" w:csb0="00000040" w:csb1="00000000"/>
    <w:embedRegular r:id="rId13" w:fontKey="{86D7BD96-9486-4BCA-90EC-0AE124C7F3B8}"/>
  </w:font>
  <w:font w:name="Andalus">
    <w:panose1 w:val="02020603050405020304"/>
    <w:charset w:val="00"/>
    <w:family w:val="roman"/>
    <w:pitch w:val="variable"/>
    <w:sig w:usb0="00002003" w:usb1="80000000" w:usb2="00000008" w:usb3="00000000" w:csb0="00000041" w:csb1="00000000"/>
    <w:embedRegular r:id="rId14" w:fontKey="{97D6DC3B-17F1-4E20-AA71-B0206593D26D}"/>
    <w:embedBold r:id="rId15" w:fontKey="{ACC07FFB-4396-439E-9A72-5793139AB97E}"/>
    <w:embedBoldItalic r:id="rId16" w:fontKey="{B5006BDE-C68A-45C3-8E98-28E552A3BCE4}"/>
  </w:font>
  <w:font w:name="AL-Mohanad Bold">
    <w:panose1 w:val="00000000000000000000"/>
    <w:charset w:val="B2"/>
    <w:family w:val="auto"/>
    <w:pitch w:val="variable"/>
    <w:sig w:usb0="00002001" w:usb1="00000000" w:usb2="00000000" w:usb3="00000000" w:csb0="00000040" w:csb1="00000000"/>
    <w:embedRegular r:id="rId17" w:fontKey="{FD34C13F-4F8F-4E31-8814-6BCA275D4BA0}"/>
    <w:embedItalic r:id="rId18" w:fontKey="{C2354EB8-0D09-46F8-A781-F22BA1F8E44B}"/>
  </w:font>
  <w:font w:name="Simplified Arabic">
    <w:panose1 w:val="02020603050405020304"/>
    <w:charset w:val="00"/>
    <w:family w:val="roman"/>
    <w:pitch w:val="variable"/>
    <w:sig w:usb0="00002003" w:usb1="00000000" w:usb2="00000000" w:usb3="00000000" w:csb0="00000041" w:csb1="00000000"/>
    <w:embedRegular r:id="rId19" w:fontKey="{2898E531-54C9-4215-AE73-1D81EB075665}"/>
    <w:embedBold r:id="rId20" w:fontKey="{133998A1-6BF2-4FC8-8CDA-58E0686634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3F1" w:rsidRDefault="001F53F1" w:rsidP="006968B8">
    <w:pPr>
      <w:pStyle w:val="Footer"/>
      <w:jc w:val="center"/>
    </w:pPr>
  </w:p>
  <w:p w:rsidR="001F53F1" w:rsidRDefault="001F53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B7E" w:rsidRDefault="007C0B7E" w:rsidP="001F53F1">
      <w:r>
        <w:separator/>
      </w:r>
    </w:p>
  </w:footnote>
  <w:footnote w:type="continuationSeparator" w:id="0">
    <w:p w:rsidR="007C0B7E" w:rsidRDefault="007C0B7E" w:rsidP="001F5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CF" w:rsidRDefault="007C0B7E" w:rsidP="00CA24CF">
    <w:pPr>
      <w:pStyle w:val="Header"/>
      <w:jc w:val="center"/>
      <w:rPr>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82.3pt;margin-top:25.1pt;width:45pt;height:36pt;z-index:251663360" filled="f" stroked="f">
          <v:textbox style="mso-next-textbox:#_x0000_s2052">
            <w:txbxContent>
              <w:p w:rsidR="00CA24CF" w:rsidRDefault="00CA24CF" w:rsidP="00CA24CF">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D528E8">
                  <w:rPr>
                    <w:rStyle w:val="PageNumber"/>
                    <w:rFonts w:cs="Traditional Arabic"/>
                    <w:sz w:val="26"/>
                    <w:szCs w:val="26"/>
                    <w:rtl/>
                  </w:rPr>
                  <w:t>10</w:t>
                </w:r>
                <w:r>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55.35pt;margin-top:15.95pt;width:99pt;height:45pt;z-index:251660288" stroked="f">
          <v:textbox style="mso-next-textbox:#_x0000_s2049">
            <w:txbxContent>
              <w:p w:rsidR="00CA24CF" w:rsidRDefault="00CA24CF" w:rsidP="00CA24CF">
                <w:pPr>
                  <w:jc w:val="center"/>
                  <w:rPr>
                    <w:sz w:val="36"/>
                    <w:rtl/>
                  </w:rPr>
                </w:pPr>
                <w:r>
                  <w:rPr>
                    <w:rFonts w:ascii="AGA Arabesque" w:hAnsi="AGA Arabesque"/>
                    <w:sz w:val="72"/>
                    <w:szCs w:val="72"/>
                  </w:rPr>
                  <w:t></w:t>
                </w:r>
                <w:r>
                  <w:rPr>
                    <w:rFonts w:ascii="AGA Arabesque" w:hAnsi="AGA Arabesque"/>
                    <w:sz w:val="72"/>
                    <w:szCs w:val="72"/>
                  </w:rPr>
                  <w:t></w:t>
                </w:r>
              </w:p>
              <w:p w:rsidR="00CA24CF" w:rsidRDefault="00CA24CF" w:rsidP="00CA24CF">
                <w:pPr>
                  <w:pStyle w:val="Heading2"/>
                  <w:ind w:firstLine="32"/>
                  <w:rPr>
                    <w:rFonts w:cs="Traditional Arabic"/>
                    <w:noProof w:val="0"/>
                    <w:rtl/>
                  </w:rPr>
                </w:pPr>
                <w:r>
                  <w:rPr>
                    <w:rFonts w:cs="Traditional Arabic"/>
                    <w:sz w:val="28"/>
                    <w:szCs w:val="28"/>
                  </w:rPr>
                  <w:fldChar w:fldCharType="begin"/>
                </w:r>
                <w:r>
                  <w:rPr>
                    <w:rFonts w:cs="Traditional Arabic"/>
                    <w:sz w:val="28"/>
                    <w:szCs w:val="28"/>
                  </w:rPr>
                  <w:instrText xml:space="preserve"> PAGE </w:instrText>
                </w:r>
                <w:r>
                  <w:rPr>
                    <w:rFonts w:cs="Traditional Arabic"/>
                    <w:sz w:val="28"/>
                    <w:szCs w:val="28"/>
                  </w:rPr>
                  <w:fldChar w:fldCharType="separate"/>
                </w:r>
                <w:r w:rsidR="00D528E8">
                  <w:rPr>
                    <w:rFonts w:cs="Traditional Arabic"/>
                    <w:sz w:val="28"/>
                    <w:szCs w:val="28"/>
                    <w:rtl/>
                  </w:rPr>
                  <w:t>10</w:t>
                </w:r>
                <w:r>
                  <w:rPr>
                    <w:rFonts w:cs="Traditional Arabic"/>
                    <w:sz w:val="28"/>
                    <w:szCs w:val="28"/>
                  </w:rPr>
                  <w:fldChar w:fldCharType="end"/>
                </w:r>
              </w:p>
            </w:txbxContent>
          </v:textbox>
          <w10:wrap type="square"/>
        </v:shape>
      </w:pict>
    </w:r>
    <w:r>
      <w:rPr>
        <w:rtl/>
      </w:rPr>
      <w:pict>
        <v:shape id="_x0000_s2051" type="#_x0000_t202" style="position:absolute;left:0;text-align:left;margin-left:35.2pt;margin-top:25.2pt;width:102.35pt;height:27pt;z-index:251662336" stroked="f">
          <v:textbox style="mso-next-textbox:#_x0000_s2051" inset="0,,1mm">
            <w:txbxContent>
              <w:p w:rsidR="00CA24CF" w:rsidRPr="0004247D" w:rsidRDefault="00CA24CF" w:rsidP="00CA24CF">
                <w:pPr>
                  <w:jc w:val="center"/>
                  <w:rPr>
                    <w:rFonts w:cs="AL-Mohanad Bold"/>
                    <w:szCs w:val="22"/>
                    <w:rtl/>
                  </w:rPr>
                </w:pPr>
                <w:r>
                  <w:rPr>
                    <w:rFonts w:cs="AL-Mohanad Bold" w:hint="cs"/>
                    <w:szCs w:val="22"/>
                    <w:rtl/>
                  </w:rPr>
                  <w:t>شرح العقيدة الواسطية (25)</w:t>
                </w:r>
              </w:p>
            </w:txbxContent>
          </v:textbox>
          <w10:wrap anchorx="page"/>
        </v:shape>
      </w:pict>
    </w:r>
  </w:p>
  <w:p w:rsidR="00CA24CF" w:rsidRDefault="007C0B7E" w:rsidP="00CA24CF">
    <w:pPr>
      <w:pStyle w:val="Header"/>
      <w:rPr>
        <w:rtl/>
      </w:rPr>
    </w:pPr>
    <w:r>
      <w:rPr>
        <w:rtl/>
      </w:rPr>
      <w:pict>
        <v:line id="_x0000_s2050" style="position:absolute;left:0;text-align:left;z-index:251661312" from="19.05pt,12.95pt" to="375.75pt,12.95pt" strokeweight="5pt">
          <v:stroke linestyle="thickThin"/>
          <w10:wrap anchorx="page"/>
        </v:line>
      </w:pict>
    </w:r>
  </w:p>
  <w:p w:rsidR="0010215F" w:rsidRDefault="001021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4CF" w:rsidRDefault="007C0B7E" w:rsidP="00CA24CF">
    <w:pPr>
      <w:pStyle w:val="Header"/>
      <w:rPr>
        <w:rtl/>
      </w:rPr>
    </w:pPr>
    <w:r>
      <w:rPr>
        <w:rtl/>
      </w:rPr>
      <w:pict>
        <v:shapetype id="_x0000_t202" coordsize="21600,21600" o:spt="202" path="m,l,21600r21600,l21600,xe">
          <v:stroke joinstyle="miter"/>
          <v:path gradientshapeok="t" o:connecttype="rect"/>
        </v:shapetype>
        <v:shape id="_x0000_s2056" type="#_x0000_t202" style="position:absolute;left:0;text-align:left;margin-left:251.2pt;margin-top:28pt;width:120.45pt;height:22.6pt;z-index:251668480" stroked="f">
          <v:textbox style="mso-next-textbox:#_x0000_s2056" inset="0,0,0,0">
            <w:txbxContent>
              <w:p w:rsidR="00CA24CF" w:rsidRPr="0004247D" w:rsidRDefault="00CA24CF" w:rsidP="00CA24CF">
                <w:pPr>
                  <w:jc w:val="center"/>
                  <w:rPr>
                    <w:rFonts w:cs="AL-Mohanad Bold"/>
                    <w:szCs w:val="22"/>
                    <w:rtl/>
                  </w:rPr>
                </w:pPr>
                <w:r>
                  <w:rPr>
                    <w:rFonts w:cs="AL-Mohanad Bold" w:hint="cs"/>
                    <w:szCs w:val="22"/>
                    <w:rtl/>
                  </w:rPr>
                  <w:t>معالي الشيخ عبد الكريم الخضير</w:t>
                </w:r>
              </w:p>
            </w:txbxContent>
          </v:textbox>
          <w10:wrap anchorx="page"/>
        </v:shape>
      </w:pict>
    </w:r>
    <w:r>
      <w:rPr>
        <w:rtl/>
      </w:rPr>
      <w:pict>
        <v:shape id="_x0000_s2057" type="#_x0000_t202" style="position:absolute;left:0;text-align:left;margin-left:4.6pt;margin-top:27.95pt;width:45pt;height:36pt;z-index:251669504" filled="f" stroked="f">
          <v:textbox style="mso-next-textbox:#_x0000_s2057">
            <w:txbxContent>
              <w:p w:rsidR="00CA24CF" w:rsidRDefault="00CA24CF" w:rsidP="00CA24CF">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D528E8">
                  <w:rPr>
                    <w:rStyle w:val="PageNumber"/>
                    <w:rFonts w:cs="Traditional Arabic"/>
                    <w:sz w:val="26"/>
                    <w:szCs w:val="26"/>
                    <w:rtl/>
                  </w:rPr>
                  <w:t>11</w:t>
                </w:r>
                <w:r>
                  <w:rPr>
                    <w:rStyle w:val="PageNumber"/>
                    <w:rFonts w:cs="Traditional Arabic"/>
                    <w:sz w:val="26"/>
                    <w:szCs w:val="26"/>
                  </w:rPr>
                  <w:fldChar w:fldCharType="end"/>
                </w:r>
              </w:p>
            </w:txbxContent>
          </v:textbox>
          <w10:wrap anchorx="page"/>
        </v:shape>
      </w:pict>
    </w:r>
    <w:r>
      <w:rPr>
        <w:rtl/>
      </w:rPr>
      <w:pict>
        <v:shape id="_x0000_s2054" type="#_x0000_t202" style="position:absolute;left:0;text-align:left;margin-left:-22.55pt;margin-top:16.7pt;width:99pt;height:45pt;z-index:251666432" stroked="f">
          <v:textbox style="mso-next-textbox:#_x0000_s2054">
            <w:txbxContent>
              <w:p w:rsidR="00CA24CF" w:rsidRDefault="00CA24CF" w:rsidP="00CA24CF">
                <w:pPr>
                  <w:jc w:val="center"/>
                  <w:rPr>
                    <w:sz w:val="36"/>
                    <w:rtl/>
                  </w:rPr>
                </w:pPr>
                <w:r>
                  <w:rPr>
                    <w:rFonts w:ascii="AGA Arabesque" w:hAnsi="AGA Arabesque"/>
                    <w:sz w:val="72"/>
                    <w:szCs w:val="72"/>
                  </w:rPr>
                  <w:t></w:t>
                </w:r>
                <w:r>
                  <w:rPr>
                    <w:rFonts w:ascii="AGA Arabesque" w:hAnsi="AGA Arabesque"/>
                    <w:sz w:val="72"/>
                    <w:szCs w:val="72"/>
                  </w:rPr>
                  <w:t></w:t>
                </w:r>
              </w:p>
              <w:p w:rsidR="00CA24CF" w:rsidRDefault="00CA24CF" w:rsidP="00CA24CF">
                <w:pPr>
                  <w:pStyle w:val="Heading2"/>
                  <w:ind w:firstLine="32"/>
                  <w:rPr>
                    <w:rFonts w:cs="Traditional Arabic"/>
                    <w:noProof w:val="0"/>
                    <w:rtl/>
                  </w:rPr>
                </w:pPr>
                <w:r>
                  <w:rPr>
                    <w:rStyle w:val="PageNumber"/>
                    <w:rFonts w:cs="Traditional Arabic"/>
                    <w:sz w:val="28"/>
                  </w:rPr>
                  <w:fldChar w:fldCharType="begin"/>
                </w:r>
                <w:r>
                  <w:rPr>
                    <w:rStyle w:val="PageNumber"/>
                    <w:rFonts w:cs="Traditional Arabic"/>
                    <w:sz w:val="28"/>
                  </w:rPr>
                  <w:instrText xml:space="preserve"> PAGE </w:instrText>
                </w:r>
                <w:r>
                  <w:rPr>
                    <w:rStyle w:val="PageNumber"/>
                    <w:rFonts w:cs="Traditional Arabic"/>
                    <w:sz w:val="28"/>
                  </w:rPr>
                  <w:fldChar w:fldCharType="separate"/>
                </w:r>
                <w:r w:rsidR="00D528E8">
                  <w:rPr>
                    <w:rStyle w:val="PageNumber"/>
                    <w:rFonts w:cs="Traditional Arabic"/>
                    <w:sz w:val="28"/>
                    <w:rtl/>
                  </w:rPr>
                  <w:t>11</w:t>
                </w:r>
                <w:r>
                  <w:rPr>
                    <w:rStyle w:val="PageNumber"/>
                    <w:rFonts w:cs="Traditional Arabic"/>
                    <w:sz w:val="28"/>
                  </w:rPr>
                  <w:fldChar w:fldCharType="end"/>
                </w:r>
              </w:p>
            </w:txbxContent>
          </v:textbox>
          <w10:wrap type="square"/>
        </v:shape>
      </w:pict>
    </w:r>
    <w:r>
      <w:rPr>
        <w:rtl/>
      </w:rPr>
      <w:pict>
        <v:shape id="_x0000_s2053" type="#_x0000_t202" style="position:absolute;left:0;text-align:left;margin-left:12.55pt;margin-top:30.2pt;width:39pt;height:28.5pt;z-index:251665408" filled="f" stroked="f">
          <v:textbox style="mso-next-textbox:#_x0000_s2053">
            <w:txbxContent>
              <w:p w:rsidR="00CA24CF" w:rsidRDefault="00CA24CF" w:rsidP="00CA24CF">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D528E8">
                  <w:rPr>
                    <w:rStyle w:val="PageNumber"/>
                    <w:rFonts w:cs="Traditional Arabic"/>
                    <w:rtl/>
                  </w:rPr>
                  <w:t>11</w:t>
                </w:r>
                <w:r>
                  <w:rPr>
                    <w:rStyle w:val="PageNumber"/>
                    <w:rFonts w:cs="Traditional Arabic"/>
                  </w:rPr>
                  <w:fldChar w:fldCharType="end"/>
                </w:r>
              </w:p>
            </w:txbxContent>
          </v:textbox>
          <w10:wrap anchorx="page"/>
        </v:shape>
      </w:pict>
    </w:r>
  </w:p>
  <w:p w:rsidR="00CA24CF" w:rsidRDefault="007C0B7E" w:rsidP="00CA24CF">
    <w:pPr>
      <w:pStyle w:val="Header"/>
      <w:rPr>
        <w:rtl/>
      </w:rPr>
    </w:pPr>
    <w:r>
      <w:rPr>
        <w:rtl/>
      </w:rPr>
      <w:pict>
        <v:line id="_x0000_s2055" style="position:absolute;left:0;text-align:left;z-index:251667456" from="53.2pt,12.9pt" to="414pt,12.9pt" strokeweight="5pt">
          <v:stroke linestyle="thickThin"/>
          <w10:wrap anchorx="page"/>
        </v:line>
      </w:pict>
    </w:r>
  </w:p>
  <w:p w:rsidR="00CA24CF" w:rsidRDefault="00CA24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defaultTabStop w:val="720"/>
  <w:hyphenationZone w:val="425"/>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62AE"/>
    <w:rsid w:val="0010215F"/>
    <w:rsid w:val="00130FEE"/>
    <w:rsid w:val="001D6B30"/>
    <w:rsid w:val="001F53F1"/>
    <w:rsid w:val="001F62AE"/>
    <w:rsid w:val="00200489"/>
    <w:rsid w:val="00285983"/>
    <w:rsid w:val="002B3B79"/>
    <w:rsid w:val="002E3D69"/>
    <w:rsid w:val="003B6924"/>
    <w:rsid w:val="00600D6B"/>
    <w:rsid w:val="00665A32"/>
    <w:rsid w:val="006968B8"/>
    <w:rsid w:val="006E04CF"/>
    <w:rsid w:val="00756E7C"/>
    <w:rsid w:val="0078757D"/>
    <w:rsid w:val="007C0B7E"/>
    <w:rsid w:val="00826068"/>
    <w:rsid w:val="0084445F"/>
    <w:rsid w:val="00907B8B"/>
    <w:rsid w:val="00A045E5"/>
    <w:rsid w:val="00A124D2"/>
    <w:rsid w:val="00A15D54"/>
    <w:rsid w:val="00A6766F"/>
    <w:rsid w:val="00A80A0E"/>
    <w:rsid w:val="00A850F6"/>
    <w:rsid w:val="00B75882"/>
    <w:rsid w:val="00C33284"/>
    <w:rsid w:val="00CA24CF"/>
    <w:rsid w:val="00D528E8"/>
    <w:rsid w:val="00D87FC9"/>
    <w:rsid w:val="00F536CE"/>
    <w:rsid w:val="00F860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0F0660D-4F34-4F4E-875A-FC1B45A4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2AE"/>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
    <w:qFormat/>
    <w:rsid w:val="00CA24CF"/>
    <w:pPr>
      <w:keepNext/>
      <w:ind w:firstLine="551"/>
      <w:jc w:val="center"/>
      <w:outlineLvl w:val="1"/>
    </w:pPr>
    <w:rPr>
      <w:rFonts w:eastAsia="SimSun" w:cs="Times New Roma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26068"/>
    <w:pPr>
      <w:spacing w:before="240" w:after="60"/>
      <w:jc w:val="center"/>
      <w:outlineLvl w:val="0"/>
    </w:pPr>
    <w:rPr>
      <w:rFonts w:ascii="Cambria" w:hAnsi="Cambria" w:cs="Tahoma"/>
      <w:b/>
      <w:bCs/>
      <w:noProof/>
      <w:kern w:val="28"/>
      <w:sz w:val="32"/>
      <w:szCs w:val="28"/>
    </w:rPr>
  </w:style>
  <w:style w:type="character" w:customStyle="1" w:styleId="TitleChar">
    <w:name w:val="Title Char"/>
    <w:basedOn w:val="DefaultParagraphFont"/>
    <w:link w:val="Title"/>
    <w:rsid w:val="00826068"/>
    <w:rPr>
      <w:rFonts w:ascii="Cambria" w:eastAsia="Times New Roman" w:hAnsi="Cambria" w:cs="Tahoma"/>
      <w:b/>
      <w:bCs/>
      <w:noProof/>
      <w:kern w:val="28"/>
      <w:sz w:val="32"/>
      <w:szCs w:val="28"/>
    </w:rPr>
  </w:style>
  <w:style w:type="paragraph" w:styleId="Footer">
    <w:name w:val="footer"/>
    <w:basedOn w:val="Normal"/>
    <w:link w:val="FooterChar"/>
    <w:uiPriority w:val="99"/>
    <w:rsid w:val="001F62AE"/>
    <w:pPr>
      <w:tabs>
        <w:tab w:val="center" w:pos="4153"/>
        <w:tab w:val="right" w:pos="8306"/>
      </w:tabs>
    </w:pPr>
  </w:style>
  <w:style w:type="character" w:customStyle="1" w:styleId="FooterChar">
    <w:name w:val="Footer Char"/>
    <w:basedOn w:val="DefaultParagraphFont"/>
    <w:link w:val="Footer"/>
    <w:uiPriority w:val="99"/>
    <w:rsid w:val="001F62AE"/>
    <w:rPr>
      <w:rFonts w:ascii="Times New Roman" w:eastAsia="Times New Roman" w:hAnsi="Times New Roman" w:cs="Traditional Arabic"/>
      <w:sz w:val="24"/>
      <w:szCs w:val="36"/>
    </w:rPr>
  </w:style>
  <w:style w:type="character" w:styleId="PageNumber">
    <w:name w:val="page number"/>
    <w:basedOn w:val="DefaultParagraphFont"/>
    <w:rsid w:val="001F62AE"/>
  </w:style>
  <w:style w:type="table" w:styleId="TableGrid">
    <w:name w:val="Table Grid"/>
    <w:basedOn w:val="TableNormal"/>
    <w:rsid w:val="001F62A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F62AE"/>
    <w:rPr>
      <w:rFonts w:ascii="Tahoma" w:hAnsi="Tahoma" w:cs="Tahoma"/>
      <w:sz w:val="16"/>
      <w:szCs w:val="16"/>
    </w:rPr>
  </w:style>
  <w:style w:type="character" w:customStyle="1" w:styleId="BalloonTextChar">
    <w:name w:val="Balloon Text Char"/>
    <w:basedOn w:val="DefaultParagraphFont"/>
    <w:link w:val="BalloonText"/>
    <w:rsid w:val="001F62AE"/>
    <w:rPr>
      <w:rFonts w:ascii="Tahoma" w:eastAsia="Times New Roman" w:hAnsi="Tahoma" w:cs="Tahoma"/>
      <w:sz w:val="16"/>
      <w:szCs w:val="16"/>
    </w:rPr>
  </w:style>
  <w:style w:type="paragraph" w:styleId="Header">
    <w:name w:val="header"/>
    <w:basedOn w:val="Normal"/>
    <w:link w:val="HeaderChar"/>
    <w:unhideWhenUsed/>
    <w:rsid w:val="001F53F1"/>
    <w:pPr>
      <w:tabs>
        <w:tab w:val="center" w:pos="4153"/>
        <w:tab w:val="right" w:pos="8306"/>
      </w:tabs>
    </w:pPr>
  </w:style>
  <w:style w:type="character" w:customStyle="1" w:styleId="HeaderChar">
    <w:name w:val="Header Char"/>
    <w:basedOn w:val="DefaultParagraphFont"/>
    <w:link w:val="Header"/>
    <w:rsid w:val="001F53F1"/>
    <w:rPr>
      <w:rFonts w:ascii="Times New Roman" w:eastAsia="Times New Roman" w:hAnsi="Times New Roman" w:cs="Traditional Arabic"/>
      <w:sz w:val="24"/>
      <w:szCs w:val="36"/>
    </w:rPr>
  </w:style>
  <w:style w:type="paragraph" w:styleId="BodyTextIndent">
    <w:name w:val="Body Text Indent"/>
    <w:basedOn w:val="Normal"/>
    <w:link w:val="BodyTextIndentChar"/>
    <w:rsid w:val="006968B8"/>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6968B8"/>
    <w:rPr>
      <w:rFonts w:ascii="Times New Roman" w:eastAsia="SimSun" w:hAnsi="Times New Roman" w:cs="Traditional Arabic"/>
      <w:b/>
      <w:bCs/>
      <w:noProof/>
      <w:sz w:val="32"/>
      <w:szCs w:val="32"/>
    </w:rPr>
  </w:style>
  <w:style w:type="character" w:customStyle="1" w:styleId="Heading2Char">
    <w:name w:val="Heading 2 Char"/>
    <w:basedOn w:val="DefaultParagraphFont"/>
    <w:link w:val="Heading2"/>
    <w:rsid w:val="00CA24CF"/>
    <w:rPr>
      <w:rFonts w:ascii="Times New Roman" w:eastAsia="SimSun" w:hAnsi="Times New Roman" w:cs="Times New Roman"/>
      <w:noProof/>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0A69E-132B-4E8B-BDF3-9F3FAC002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2854</Words>
  <Characters>16272</Characters>
  <Application>Microsoft Office Word</Application>
  <DocSecurity>0</DocSecurity>
  <Lines>135</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Senad Crnkić</cp:lastModifiedBy>
  <cp:revision>15</cp:revision>
  <cp:lastPrinted>2014-11-20T04:34:00Z</cp:lastPrinted>
  <dcterms:created xsi:type="dcterms:W3CDTF">2012-01-07T06:12:00Z</dcterms:created>
  <dcterms:modified xsi:type="dcterms:W3CDTF">2014-11-20T04:34:00Z</dcterms:modified>
</cp:coreProperties>
</file>