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0B4137" w:rsidP="00235F65">
            <w:pPr>
              <w:pStyle w:val="BodyTextIndent"/>
              <w:rPr>
                <w:rtl/>
              </w:rPr>
            </w:pPr>
            <w:r>
              <w:rPr>
                <w:rFonts w:hint="cs"/>
                <w:rtl/>
              </w:rPr>
              <w:t>جامع الدعوة -بالدمام</w:t>
            </w:r>
          </w:p>
        </w:tc>
      </w:tr>
    </w:tbl>
    <w:p w:rsidR="00761928" w:rsidRDefault="00761928" w:rsidP="00235F65">
      <w:pPr>
        <w:rPr>
          <w:rtl/>
        </w:rPr>
      </w:pPr>
    </w:p>
    <w:p w:rsidR="00761928" w:rsidRDefault="00761928" w:rsidP="00235F65">
      <w:pPr>
        <w:bidi w:val="0"/>
      </w:pPr>
      <w:r>
        <w:rPr>
          <w:rtl/>
        </w:rPr>
        <w:br w:type="page"/>
      </w:r>
    </w:p>
    <w:p w:rsidR="00625AC1" w:rsidRPr="00DC6816" w:rsidRDefault="00DC10B3" w:rsidP="00DC6816">
      <w:pPr>
        <w:ind w:firstLine="567"/>
        <w:rPr>
          <w:b w:val="0"/>
          <w:bCs w:val="0"/>
          <w:color w:val="0000FF"/>
          <w:rtl/>
        </w:rPr>
      </w:pPr>
      <w:r>
        <w:rPr>
          <w:rFonts w:hint="cs"/>
          <w:b w:val="0"/>
          <w:bCs w:val="0"/>
          <w:rtl/>
        </w:rPr>
        <w:lastRenderedPageBreak/>
        <w:t>السلام عليكم ورحمة الله وبركاته.</w:t>
      </w:r>
    </w:p>
    <w:p w:rsidR="004C59A3" w:rsidRPr="0046576E" w:rsidRDefault="00DC10B3" w:rsidP="00DC6816">
      <w:pPr>
        <w:ind w:firstLine="567"/>
        <w:rPr>
          <w:b w:val="0"/>
          <w:bCs w:val="0"/>
          <w:rtl/>
        </w:rPr>
      </w:pPr>
      <w:r w:rsidRPr="0046576E">
        <w:rPr>
          <w:rFonts w:hint="cs"/>
          <w:b w:val="0"/>
          <w:bCs w:val="0"/>
          <w:rtl/>
        </w:rPr>
        <w:t xml:space="preserve">الحمد لله رب العالمين وصلى الله وسلم وبارك على </w:t>
      </w:r>
      <w:r w:rsidR="0046576E" w:rsidRPr="0046576E">
        <w:rPr>
          <w:rFonts w:hint="cs"/>
          <w:b w:val="0"/>
          <w:bCs w:val="0"/>
          <w:rtl/>
        </w:rPr>
        <w:t xml:space="preserve">عبده ورسوله </w:t>
      </w:r>
      <w:r w:rsidRPr="0046576E">
        <w:rPr>
          <w:rFonts w:hint="cs"/>
          <w:b w:val="0"/>
          <w:bCs w:val="0"/>
          <w:rtl/>
        </w:rPr>
        <w:t>نبينا محمد وعلى آله وصحبه أجمعين</w:t>
      </w:r>
      <w:r w:rsidR="0046576E" w:rsidRPr="0046576E">
        <w:rPr>
          <w:rFonts w:hint="cs"/>
          <w:b w:val="0"/>
          <w:bCs w:val="0"/>
          <w:rtl/>
        </w:rPr>
        <w:t>، أما بعد:</w:t>
      </w:r>
    </w:p>
    <w:p w:rsidR="0046576E" w:rsidRDefault="0046576E" w:rsidP="00DC6816">
      <w:pPr>
        <w:ind w:firstLine="567"/>
        <w:rPr>
          <w:b w:val="0"/>
          <w:bCs w:val="0"/>
          <w:rtl/>
        </w:rPr>
      </w:pPr>
      <w:r w:rsidRPr="0046576E">
        <w:rPr>
          <w:rFonts w:hint="cs"/>
          <w:b w:val="0"/>
          <w:bCs w:val="0"/>
          <w:rtl/>
        </w:rPr>
        <w:t>فيقول المؤلف رحمه الله تعالى في الحديث السابق:</w:t>
      </w:r>
      <w:r>
        <w:rPr>
          <w:rFonts w:hint="cs"/>
          <w:b w:val="0"/>
          <w:bCs w:val="0"/>
          <w:rtl/>
        </w:rPr>
        <w:t xml:space="preserve"> وعنها رضي الله عنها قالت كان رسول الله -صلى الله عليه وسلم- إذا أراد سفر</w:t>
      </w:r>
      <w:r w:rsidR="000B4137">
        <w:rPr>
          <w:rFonts w:hint="cs"/>
          <w:b w:val="0"/>
          <w:bCs w:val="0"/>
          <w:rtl/>
        </w:rPr>
        <w:t>ً</w:t>
      </w:r>
      <w:r>
        <w:rPr>
          <w:rFonts w:hint="cs"/>
          <w:b w:val="0"/>
          <w:bCs w:val="0"/>
          <w:rtl/>
        </w:rPr>
        <w:t>ا أقرع بين نسائه فأيتهن خرج سهمها خرج بها معه عرفنا أنه إذا كان هناك مانع لبعض النساء من السفر وبعضهن ظروفها مناسبة للسفر أن المسألة تحتاج إلى إرضاء وجبر الخاطر هذا إذا كان المانع يتعلق بها إذا كان المانع يتعلق به مثلا</w:t>
      </w:r>
      <w:r w:rsidR="000B4137">
        <w:rPr>
          <w:rFonts w:hint="cs"/>
          <w:b w:val="0"/>
          <w:bCs w:val="0"/>
          <w:rtl/>
        </w:rPr>
        <w:t>ً</w:t>
      </w:r>
      <w:r>
        <w:rPr>
          <w:rFonts w:hint="cs"/>
          <w:b w:val="0"/>
          <w:bCs w:val="0"/>
          <w:rtl/>
        </w:rPr>
        <w:t xml:space="preserve"> إذا سافرت أم الأولاد ضاعت بعض المصالح مصالح الزوج مثلا</w:t>
      </w:r>
      <w:r w:rsidR="000B4137">
        <w:rPr>
          <w:rFonts w:hint="cs"/>
          <w:b w:val="0"/>
          <w:bCs w:val="0"/>
          <w:rtl/>
        </w:rPr>
        <w:t>ً</w:t>
      </w:r>
      <w:r>
        <w:rPr>
          <w:rFonts w:hint="cs"/>
          <w:b w:val="0"/>
          <w:bCs w:val="0"/>
          <w:rtl/>
        </w:rPr>
        <w:t xml:space="preserve"> والثانية إذا سافر بها لا يضيع له مصالح ولا يختل نظامه فلا شك أن هذا أيض</w:t>
      </w:r>
      <w:r w:rsidR="000B4137">
        <w:rPr>
          <w:rFonts w:hint="cs"/>
          <w:b w:val="0"/>
          <w:bCs w:val="0"/>
          <w:rtl/>
        </w:rPr>
        <w:t>ً</w:t>
      </w:r>
      <w:r>
        <w:rPr>
          <w:rFonts w:hint="cs"/>
          <w:b w:val="0"/>
          <w:bCs w:val="0"/>
          <w:rtl/>
        </w:rPr>
        <w:t>ا تجب مراعاته ويجب جبر خاطرها وإرضائها بما يكون مقابلا</w:t>
      </w:r>
      <w:r w:rsidR="000B4137">
        <w:rPr>
          <w:rFonts w:hint="cs"/>
          <w:b w:val="0"/>
          <w:bCs w:val="0"/>
          <w:rtl/>
        </w:rPr>
        <w:t>ً</w:t>
      </w:r>
      <w:r>
        <w:rPr>
          <w:rFonts w:hint="cs"/>
          <w:b w:val="0"/>
          <w:bCs w:val="0"/>
          <w:rtl/>
        </w:rPr>
        <w:t xml:space="preserve"> لسفره بالأخرى يعني مسألة واقعة شخص عنده أكثر من زوجة وأراد العمرة في رمضان فنظر فإذا واحدة من نسائه ما عندها أدنى مشكلة أولاد ليس لها أولاد والأخرى عندها أولاد في المدارس والثالثة تتولى تفطير الناس في المسجد وإعداد الفطور لهم وهو للزوج في الأصل من ماله ومصلحته فانحبست من أجل ذلك من أجل إعداد الفطور للناس في المسجد هذا لا شك أن مثل هذه لا بد أن تعوض لأن هذا من مصلحته هو لا لأمر يتعلق بها فالأمور تقدر بقدرها وعلى الإنسان أن يكون حكيم</w:t>
      </w:r>
      <w:r w:rsidR="000B4137">
        <w:rPr>
          <w:rFonts w:hint="cs"/>
          <w:b w:val="0"/>
          <w:bCs w:val="0"/>
          <w:rtl/>
        </w:rPr>
        <w:t>ً</w:t>
      </w:r>
      <w:r>
        <w:rPr>
          <w:rFonts w:hint="cs"/>
          <w:b w:val="0"/>
          <w:bCs w:val="0"/>
          <w:rtl/>
        </w:rPr>
        <w:t xml:space="preserve">ا في تصرفاته يعطي كل واحدة ما يناسبها بحيث يخرج من العهدة والتبعة وتبرأ ذمته مما يتعلق بها من حقوقهن ثم قال وعن عبد الله بن زمعة رضي الله عنه قال قال رسول الله -صلى الله عليه وسلم- </w:t>
      </w:r>
      <w:r w:rsidR="0088668E" w:rsidRPr="00DC6816">
        <w:rPr>
          <w:rFonts w:hint="cs"/>
          <w:b w:val="0"/>
          <w:bCs w:val="0"/>
          <w:color w:val="0000FF"/>
          <w:rtl/>
        </w:rPr>
        <w:t>«</w:t>
      </w:r>
      <w:r w:rsidRPr="00DC6816">
        <w:rPr>
          <w:rFonts w:hint="cs"/>
          <w:b w:val="0"/>
          <w:bCs w:val="0"/>
          <w:color w:val="0000FF"/>
          <w:rtl/>
        </w:rPr>
        <w:t>لا يجلد أحدكم امرأته جلد العبد</w:t>
      </w:r>
      <w:r w:rsidR="0088668E" w:rsidRPr="00DC6816">
        <w:rPr>
          <w:rFonts w:hint="cs"/>
          <w:b w:val="0"/>
          <w:bCs w:val="0"/>
          <w:color w:val="0000FF"/>
          <w:rtl/>
        </w:rPr>
        <w:t>»</w:t>
      </w:r>
      <w:r>
        <w:rPr>
          <w:rFonts w:hint="cs"/>
          <w:b w:val="0"/>
          <w:bCs w:val="0"/>
          <w:rtl/>
        </w:rPr>
        <w:t xml:space="preserve"> وبعض الروايات </w:t>
      </w:r>
      <w:r w:rsidR="0088668E" w:rsidRPr="00DC6816">
        <w:rPr>
          <w:rFonts w:hint="cs"/>
          <w:b w:val="0"/>
          <w:bCs w:val="0"/>
          <w:color w:val="0000FF"/>
          <w:rtl/>
        </w:rPr>
        <w:t>«</w:t>
      </w:r>
      <w:r w:rsidRPr="00DC6816">
        <w:rPr>
          <w:rFonts w:hint="cs"/>
          <w:b w:val="0"/>
          <w:bCs w:val="0"/>
          <w:color w:val="0000FF"/>
          <w:rtl/>
        </w:rPr>
        <w:t>ويضاجعها</w:t>
      </w:r>
      <w:r w:rsidR="0088668E" w:rsidRPr="00DC6816">
        <w:rPr>
          <w:rFonts w:hint="cs"/>
          <w:b w:val="0"/>
          <w:bCs w:val="0"/>
          <w:color w:val="0000FF"/>
          <w:rtl/>
        </w:rPr>
        <w:t>»</w:t>
      </w:r>
      <w:r>
        <w:rPr>
          <w:rFonts w:hint="cs"/>
          <w:b w:val="0"/>
          <w:bCs w:val="0"/>
          <w:rtl/>
        </w:rPr>
        <w:t xml:space="preserve"> أو </w:t>
      </w:r>
      <w:r w:rsidR="0088668E" w:rsidRPr="00DC6816">
        <w:rPr>
          <w:rFonts w:hint="cs"/>
          <w:b w:val="0"/>
          <w:bCs w:val="0"/>
          <w:color w:val="0000FF"/>
          <w:rtl/>
        </w:rPr>
        <w:t>«</w:t>
      </w:r>
      <w:r w:rsidRPr="00DC6816">
        <w:rPr>
          <w:rFonts w:hint="cs"/>
          <w:b w:val="0"/>
          <w:bCs w:val="0"/>
          <w:color w:val="0000FF"/>
          <w:rtl/>
        </w:rPr>
        <w:t>ولعله أن يضاجعها</w:t>
      </w:r>
      <w:r w:rsidR="0088668E" w:rsidRPr="00DC6816">
        <w:rPr>
          <w:rFonts w:hint="cs"/>
          <w:b w:val="0"/>
          <w:bCs w:val="0"/>
          <w:color w:val="0000FF"/>
          <w:rtl/>
        </w:rPr>
        <w:t>»</w:t>
      </w:r>
      <w:r>
        <w:rPr>
          <w:rFonts w:hint="cs"/>
          <w:b w:val="0"/>
          <w:bCs w:val="0"/>
          <w:rtl/>
        </w:rPr>
        <w:t xml:space="preserve"> ومسألة الضبط ضبط </w:t>
      </w:r>
      <w:r w:rsidR="0088668E" w:rsidRPr="00DC6816">
        <w:rPr>
          <w:rFonts w:hint="cs"/>
          <w:b w:val="0"/>
          <w:bCs w:val="0"/>
          <w:color w:val="0000FF"/>
          <w:rtl/>
        </w:rPr>
        <w:t>«</w:t>
      </w:r>
      <w:r w:rsidRPr="00DC6816">
        <w:rPr>
          <w:rFonts w:hint="cs"/>
          <w:b w:val="0"/>
          <w:bCs w:val="0"/>
          <w:color w:val="0000FF"/>
          <w:rtl/>
        </w:rPr>
        <w:t>يضاجعها</w:t>
      </w:r>
      <w:r w:rsidR="0088668E" w:rsidRPr="00DC6816">
        <w:rPr>
          <w:rFonts w:hint="cs"/>
          <w:b w:val="0"/>
          <w:bCs w:val="0"/>
          <w:color w:val="0000FF"/>
          <w:rtl/>
        </w:rPr>
        <w:t>»</w:t>
      </w:r>
      <w:r>
        <w:rPr>
          <w:rFonts w:hint="cs"/>
          <w:b w:val="0"/>
          <w:bCs w:val="0"/>
          <w:rtl/>
        </w:rPr>
        <w:t xml:space="preserve"> بالفتح والضم والسكون عطف</w:t>
      </w:r>
      <w:r w:rsidR="000B4137">
        <w:rPr>
          <w:rFonts w:hint="cs"/>
          <w:b w:val="0"/>
          <w:bCs w:val="0"/>
          <w:rtl/>
        </w:rPr>
        <w:t>ً</w:t>
      </w:r>
      <w:r>
        <w:rPr>
          <w:rFonts w:hint="cs"/>
          <w:b w:val="0"/>
          <w:bCs w:val="0"/>
          <w:rtl/>
        </w:rPr>
        <w:t xml:space="preserve">ا على </w:t>
      </w:r>
      <w:r w:rsidR="0088668E" w:rsidRPr="00DC6816">
        <w:rPr>
          <w:rFonts w:hint="cs"/>
          <w:b w:val="0"/>
          <w:bCs w:val="0"/>
          <w:color w:val="0000FF"/>
          <w:rtl/>
        </w:rPr>
        <w:t>«</w:t>
      </w:r>
      <w:r w:rsidRPr="00DC6816">
        <w:rPr>
          <w:rFonts w:hint="cs"/>
          <w:b w:val="0"/>
          <w:bCs w:val="0"/>
          <w:color w:val="0000FF"/>
          <w:rtl/>
        </w:rPr>
        <w:t>لا يجلد</w:t>
      </w:r>
      <w:r w:rsidR="0088668E" w:rsidRPr="00DC6816">
        <w:rPr>
          <w:rFonts w:hint="cs"/>
          <w:b w:val="0"/>
          <w:bCs w:val="0"/>
          <w:color w:val="0000FF"/>
          <w:rtl/>
        </w:rPr>
        <w:t>»</w:t>
      </w:r>
      <w:r>
        <w:rPr>
          <w:rFonts w:hint="cs"/>
          <w:b w:val="0"/>
          <w:bCs w:val="0"/>
          <w:rtl/>
        </w:rPr>
        <w:t xml:space="preserve"> مثل ما مضى في أوائل الكتاب </w:t>
      </w:r>
      <w:r w:rsidR="0088668E" w:rsidRPr="00DC6816">
        <w:rPr>
          <w:rFonts w:hint="cs"/>
          <w:b w:val="0"/>
          <w:bCs w:val="0"/>
          <w:color w:val="0000FF"/>
          <w:rtl/>
        </w:rPr>
        <w:t>«</w:t>
      </w:r>
      <w:r w:rsidRPr="00DC6816">
        <w:rPr>
          <w:rFonts w:hint="cs"/>
          <w:b w:val="0"/>
          <w:bCs w:val="0"/>
          <w:color w:val="0000FF"/>
          <w:rtl/>
        </w:rPr>
        <w:t>لا يغتسل أحدكم في الماء الدائم</w:t>
      </w:r>
      <w:r w:rsidR="0088668E" w:rsidRPr="00DC6816">
        <w:rPr>
          <w:rFonts w:hint="cs"/>
          <w:b w:val="0"/>
          <w:bCs w:val="0"/>
          <w:color w:val="0000FF"/>
          <w:rtl/>
        </w:rPr>
        <w:t>»</w:t>
      </w:r>
      <w:r>
        <w:rPr>
          <w:rFonts w:hint="cs"/>
          <w:b w:val="0"/>
          <w:bCs w:val="0"/>
          <w:rtl/>
        </w:rPr>
        <w:t xml:space="preserve"> أو </w:t>
      </w:r>
      <w:r w:rsidR="0088668E" w:rsidRPr="00DC6816">
        <w:rPr>
          <w:rFonts w:hint="cs"/>
          <w:b w:val="0"/>
          <w:bCs w:val="0"/>
          <w:color w:val="0000FF"/>
          <w:rtl/>
        </w:rPr>
        <w:t>«</w:t>
      </w:r>
      <w:r w:rsidRPr="00DC6816">
        <w:rPr>
          <w:rFonts w:hint="cs"/>
          <w:b w:val="0"/>
          <w:bCs w:val="0"/>
          <w:color w:val="0000FF"/>
          <w:rtl/>
        </w:rPr>
        <w:t>لا يبولن أحدكم في الماء الدائم ثم يغتسل فيه</w:t>
      </w:r>
      <w:r w:rsidR="0088668E" w:rsidRPr="00DC6816">
        <w:rPr>
          <w:rFonts w:hint="cs"/>
          <w:b w:val="0"/>
          <w:bCs w:val="0"/>
          <w:color w:val="0000FF"/>
          <w:rtl/>
        </w:rPr>
        <w:t>»</w:t>
      </w:r>
      <w:r>
        <w:rPr>
          <w:rFonts w:hint="cs"/>
          <w:b w:val="0"/>
          <w:bCs w:val="0"/>
          <w:rtl/>
        </w:rPr>
        <w:t xml:space="preserve"> أو </w:t>
      </w:r>
      <w:r w:rsidR="0088668E" w:rsidRPr="00DC6816">
        <w:rPr>
          <w:rFonts w:hint="cs"/>
          <w:b w:val="0"/>
          <w:bCs w:val="0"/>
          <w:color w:val="0000FF"/>
          <w:rtl/>
        </w:rPr>
        <w:t>«</w:t>
      </w:r>
      <w:r w:rsidRPr="00DC6816">
        <w:rPr>
          <w:rFonts w:hint="cs"/>
          <w:b w:val="0"/>
          <w:bCs w:val="0"/>
          <w:color w:val="0000FF"/>
          <w:rtl/>
        </w:rPr>
        <w:t>يغتسل منه</w:t>
      </w:r>
      <w:r w:rsidR="0088668E" w:rsidRPr="00DC6816">
        <w:rPr>
          <w:rFonts w:hint="cs"/>
          <w:b w:val="0"/>
          <w:bCs w:val="0"/>
          <w:color w:val="0000FF"/>
          <w:rtl/>
        </w:rPr>
        <w:t>»</w:t>
      </w:r>
      <w:r>
        <w:rPr>
          <w:rFonts w:hint="cs"/>
          <w:b w:val="0"/>
          <w:bCs w:val="0"/>
          <w:rtl/>
        </w:rPr>
        <w:t xml:space="preserve"> وهذا ذكر هذا الحديث معه لأن المسألة واحدة فالضم بضاجعُها على تقدير ضمير ثم هو يضاجعُها أو وهو يضاجعُها والنصب على تقدير أن المحذوفة المقدرة بعد الواو والجزم على العطف لا يجلد ويجامع أو يضاجع وقد تقدم الكلام فيه في أوائل الكتاب </w:t>
      </w:r>
      <w:r w:rsidR="0088668E" w:rsidRPr="00DC6816">
        <w:rPr>
          <w:rFonts w:hint="cs"/>
          <w:b w:val="0"/>
          <w:bCs w:val="0"/>
          <w:color w:val="0000FF"/>
          <w:rtl/>
        </w:rPr>
        <w:t>«</w:t>
      </w:r>
      <w:r w:rsidRPr="00DC6816">
        <w:rPr>
          <w:rFonts w:hint="cs"/>
          <w:b w:val="0"/>
          <w:bCs w:val="0"/>
          <w:color w:val="0000FF"/>
          <w:rtl/>
        </w:rPr>
        <w:t>لا يجلد أحدكم امرأته جلد العبد</w:t>
      </w:r>
      <w:r w:rsidR="0088668E" w:rsidRPr="00DC6816">
        <w:rPr>
          <w:rFonts w:hint="cs"/>
          <w:b w:val="0"/>
          <w:bCs w:val="0"/>
          <w:color w:val="0000FF"/>
          <w:rtl/>
        </w:rPr>
        <w:t>»</w:t>
      </w:r>
      <w:r>
        <w:rPr>
          <w:rFonts w:hint="cs"/>
          <w:b w:val="0"/>
          <w:bCs w:val="0"/>
          <w:rtl/>
        </w:rPr>
        <w:t xml:space="preserve"> يعني لا يضرب امرأته مثل جلد العبد </w:t>
      </w:r>
      <w:r w:rsidR="00E74E98">
        <w:rPr>
          <w:rFonts w:hint="cs"/>
          <w:b w:val="0"/>
          <w:bCs w:val="0"/>
          <w:rtl/>
        </w:rPr>
        <w:t>جلد</w:t>
      </w:r>
      <w:r w:rsidR="000B4137">
        <w:rPr>
          <w:rFonts w:hint="cs"/>
          <w:b w:val="0"/>
          <w:bCs w:val="0"/>
          <w:rtl/>
        </w:rPr>
        <w:t>ً</w:t>
      </w:r>
      <w:r w:rsidR="00E74E98">
        <w:rPr>
          <w:rFonts w:hint="cs"/>
          <w:b w:val="0"/>
          <w:bCs w:val="0"/>
          <w:rtl/>
        </w:rPr>
        <w:t>ا مبَرِّح</w:t>
      </w:r>
      <w:r w:rsidR="000B4137">
        <w:rPr>
          <w:rFonts w:hint="cs"/>
          <w:b w:val="0"/>
          <w:bCs w:val="0"/>
          <w:rtl/>
        </w:rPr>
        <w:t>ً</w:t>
      </w:r>
      <w:r w:rsidR="00E74E98">
        <w:rPr>
          <w:rFonts w:hint="cs"/>
          <w:b w:val="0"/>
          <w:bCs w:val="0"/>
          <w:rtl/>
        </w:rPr>
        <w:t>ا وإنما إن احتيج إلى الضرب فليكن غير مبرح وقد احتاج إليه فالمرأة إذا نشزت وعصت الزوج وخرجت عن طاعته فإنه يهجرها أولا</w:t>
      </w:r>
      <w:r w:rsidR="000B4137">
        <w:rPr>
          <w:rFonts w:hint="cs"/>
          <w:b w:val="0"/>
          <w:bCs w:val="0"/>
          <w:rtl/>
        </w:rPr>
        <w:t>ً</w:t>
      </w:r>
      <w:r w:rsidR="00E74E98">
        <w:rPr>
          <w:rFonts w:hint="cs"/>
          <w:b w:val="0"/>
          <w:bCs w:val="0"/>
          <w:rtl/>
        </w:rPr>
        <w:t xml:space="preserve"> يعظها وينصحها ويوجهها ويبين لها حرمة صنيعها وأنه لا يجوز وأن الرجل إذا دعا امرأته ولم تجبه باتت تلعنها الملائكة نسأل الله العافية إن استجابت بها ونعمت وإلا هجرها في المضجع في البيت والخلاف في هجرانها خارج البيت بحيث يط</w:t>
      </w:r>
      <w:r w:rsidR="000B4137">
        <w:rPr>
          <w:rFonts w:hint="cs"/>
          <w:b w:val="0"/>
          <w:bCs w:val="0"/>
          <w:rtl/>
        </w:rPr>
        <w:t>َّ</w:t>
      </w:r>
      <w:r w:rsidR="00E74E98">
        <w:rPr>
          <w:rFonts w:hint="cs"/>
          <w:b w:val="0"/>
          <w:bCs w:val="0"/>
          <w:rtl/>
        </w:rPr>
        <w:t>لع الناس على هذا معروف مع أن النبي -عليه الصلاة والسلام- لما آلا على نسائه شهر</w:t>
      </w:r>
      <w:r w:rsidR="000B4137">
        <w:rPr>
          <w:rFonts w:hint="cs"/>
          <w:b w:val="0"/>
          <w:bCs w:val="0"/>
          <w:rtl/>
        </w:rPr>
        <w:t>ً</w:t>
      </w:r>
      <w:r w:rsidR="00E74E98">
        <w:rPr>
          <w:rFonts w:hint="cs"/>
          <w:b w:val="0"/>
          <w:bCs w:val="0"/>
          <w:rtl/>
        </w:rPr>
        <w:t xml:space="preserve">ا هجرهن وترك البيت في المشربة والقصة في الصحيح فإن احتيج إلى أن يخرج الخبر لا مانع لا مانع إذا احتيج إذا كان أنكى بها وأدعى بها </w:t>
      </w:r>
      <w:r w:rsidR="00E74E98">
        <w:rPr>
          <w:rFonts w:hint="cs"/>
          <w:b w:val="0"/>
          <w:bCs w:val="0"/>
          <w:rtl/>
        </w:rPr>
        <w:lastRenderedPageBreak/>
        <w:t xml:space="preserve">إلى رجعتها وفيئتها فلا مانع لا سيما عند الأقارب الذين لهم تأثير عليها يهجرها في المضجع وإن احتيج إلى ما هو أشد من ذلك من الضرب فهو علاج شرعي قد جاءت به الآية </w:t>
      </w:r>
      <w:r w:rsidR="0088668E" w:rsidRPr="00DC6816">
        <w:rPr>
          <w:rFonts w:ascii="QCF_BSML" w:hAnsi="QCF_BSML" w:cs="QCF_BSML"/>
          <w:b w:val="0"/>
          <w:bCs w:val="0"/>
          <w:noProof w:val="0"/>
          <w:color w:val="FF0000"/>
          <w:sz w:val="27"/>
          <w:szCs w:val="27"/>
          <w:rtl/>
        </w:rPr>
        <w:t>ﮋ</w:t>
      </w:r>
      <w:r w:rsidR="0088668E" w:rsidRPr="00DC6816">
        <w:rPr>
          <w:rFonts w:ascii="QCF_BSML" w:hAnsi="QCF_BSML" w:cs="QCF_BSML"/>
          <w:b w:val="0"/>
          <w:bCs w:val="0"/>
          <w:noProof w:val="0"/>
          <w:color w:val="FF0000"/>
          <w:sz w:val="2"/>
          <w:szCs w:val="2"/>
          <w:rtl/>
        </w:rPr>
        <w:t xml:space="preserve"> </w:t>
      </w:r>
      <w:r w:rsidR="0088668E" w:rsidRPr="00DC6816">
        <w:rPr>
          <w:rFonts w:ascii="QCF_P084" w:hAnsi="QCF_P084" w:cs="QCF_P084"/>
          <w:b w:val="0"/>
          <w:bCs w:val="0"/>
          <w:noProof w:val="0"/>
          <w:color w:val="FF0000"/>
          <w:sz w:val="27"/>
          <w:szCs w:val="27"/>
          <w:rtl/>
        </w:rPr>
        <w:t>ﭯﭰ</w:t>
      </w:r>
      <w:r w:rsidR="0088668E" w:rsidRPr="00DC6816">
        <w:rPr>
          <w:rFonts w:ascii="Arial" w:hAnsi="Arial" w:cs="Arial"/>
          <w:b w:val="0"/>
          <w:bCs w:val="0"/>
          <w:noProof w:val="0"/>
          <w:color w:val="FF0000"/>
          <w:sz w:val="2"/>
          <w:szCs w:val="2"/>
          <w:rtl/>
        </w:rPr>
        <w:t xml:space="preserve"> </w:t>
      </w:r>
      <w:r w:rsidR="0088668E" w:rsidRPr="00DC6816">
        <w:rPr>
          <w:rFonts w:ascii="QCF_BSML" w:hAnsi="QCF_BSML" w:cs="QCF_BSML"/>
          <w:b w:val="0"/>
          <w:bCs w:val="0"/>
          <w:noProof w:val="0"/>
          <w:color w:val="FF0000"/>
          <w:sz w:val="27"/>
          <w:szCs w:val="27"/>
          <w:rtl/>
        </w:rPr>
        <w:t>ﮊ</w:t>
      </w:r>
      <w:r w:rsidR="0088668E">
        <w:rPr>
          <w:rFonts w:ascii="QCF_BSML" w:hAnsi="QCF_BSML" w:cs="QCF_BSML"/>
          <w:b w:val="0"/>
          <w:bCs w:val="0"/>
          <w:noProof w:val="0"/>
          <w:color w:val="000000"/>
          <w:sz w:val="27"/>
          <w:szCs w:val="27"/>
          <w:rtl/>
        </w:rPr>
        <w:t xml:space="preserve"> </w:t>
      </w:r>
      <w:r w:rsidR="0088668E">
        <w:rPr>
          <w:rFonts w:ascii="Simplified Arabic" w:hAnsi="Simplified Arabic"/>
          <w:b w:val="0"/>
          <w:bCs w:val="0"/>
          <w:noProof w:val="0"/>
          <w:color w:val="000000"/>
          <w:sz w:val="23"/>
          <w:szCs w:val="23"/>
          <w:rtl/>
        </w:rPr>
        <w:t>النساء: ٣٤</w:t>
      </w:r>
      <w:r w:rsidR="0088668E">
        <w:rPr>
          <w:rFonts w:ascii="Simplified Arabic" w:hAnsi="Simplified Arabic"/>
          <w:b w:val="0"/>
          <w:bCs w:val="0"/>
          <w:noProof w:val="0"/>
          <w:color w:val="000000"/>
          <w:sz w:val="2"/>
          <w:szCs w:val="2"/>
        </w:rPr>
        <w:t xml:space="preserve"> </w:t>
      </w:r>
      <w:r w:rsidR="00E74E98">
        <w:rPr>
          <w:rFonts w:hint="cs"/>
          <w:b w:val="0"/>
          <w:bCs w:val="0"/>
          <w:rtl/>
        </w:rPr>
        <w:t xml:space="preserve"> لكنه ضرب غير مبرِّح والنبي -عليه الصلاة والسلام- لم يضرب امرأة قط ولا ضرب أحد</w:t>
      </w:r>
      <w:r w:rsidR="000B4137">
        <w:rPr>
          <w:rFonts w:hint="cs"/>
          <w:b w:val="0"/>
          <w:bCs w:val="0"/>
          <w:rtl/>
        </w:rPr>
        <w:t>ً</w:t>
      </w:r>
      <w:r w:rsidR="00E74E98">
        <w:rPr>
          <w:rFonts w:hint="cs"/>
          <w:b w:val="0"/>
          <w:bCs w:val="0"/>
          <w:rtl/>
        </w:rPr>
        <w:t>ا إلا في حد من حدود الله يعني مع جوازه وقد تدعو الحاجة إليه إلا أن كرم الإنسان يمنعه من ذلك ثم يضاجعها ولعله يضاجعها يعني احتاج إليها فكيف يضربها والضرب يدعو إلى النفرة بينهما ثم بعد ذلك يحتاج إلى مضاجعتها يحتاج إلى معاشرتها يحتاج إلى جماعها وقد لا يتمكن من ذلك لأن النفوس حينئذ</w:t>
      </w:r>
      <w:r w:rsidR="000B4137">
        <w:rPr>
          <w:rFonts w:hint="cs"/>
          <w:b w:val="0"/>
          <w:bCs w:val="0"/>
          <w:rtl/>
        </w:rPr>
        <w:t>ٍ</w:t>
      </w:r>
      <w:r w:rsidR="00E74E98">
        <w:rPr>
          <w:rFonts w:hint="cs"/>
          <w:b w:val="0"/>
          <w:bCs w:val="0"/>
          <w:rtl/>
        </w:rPr>
        <w:t xml:space="preserve"> إذا انكسرت ما تنجبر بسرعة </w:t>
      </w:r>
      <w:r w:rsidR="0088668E" w:rsidRPr="00DC6816">
        <w:rPr>
          <w:rFonts w:hint="cs"/>
          <w:b w:val="0"/>
          <w:bCs w:val="0"/>
          <w:color w:val="0000FF"/>
          <w:rtl/>
        </w:rPr>
        <w:t>«</w:t>
      </w:r>
      <w:r w:rsidR="00E74E98" w:rsidRPr="00DC6816">
        <w:rPr>
          <w:rFonts w:hint="cs"/>
          <w:b w:val="0"/>
          <w:bCs w:val="0"/>
          <w:color w:val="0000FF"/>
          <w:rtl/>
        </w:rPr>
        <w:t>جلد العبد</w:t>
      </w:r>
      <w:r w:rsidR="0088668E" w:rsidRPr="00DC6816">
        <w:rPr>
          <w:rFonts w:hint="cs"/>
          <w:b w:val="0"/>
          <w:bCs w:val="0"/>
          <w:color w:val="0000FF"/>
          <w:rtl/>
        </w:rPr>
        <w:t>»</w:t>
      </w:r>
      <w:r w:rsidR="00E74E98">
        <w:rPr>
          <w:rFonts w:hint="cs"/>
          <w:b w:val="0"/>
          <w:bCs w:val="0"/>
          <w:rtl/>
        </w:rPr>
        <w:t xml:space="preserve"> يعني الدليل على أن العبد يجلد جلد مبر</w:t>
      </w:r>
      <w:r w:rsidR="000B4137">
        <w:rPr>
          <w:rFonts w:hint="cs"/>
          <w:b w:val="0"/>
          <w:bCs w:val="0"/>
          <w:rtl/>
        </w:rPr>
        <w:t>ِّ</w:t>
      </w:r>
      <w:r w:rsidR="00E74E98">
        <w:rPr>
          <w:rFonts w:hint="cs"/>
          <w:b w:val="0"/>
          <w:bCs w:val="0"/>
          <w:rtl/>
        </w:rPr>
        <w:t xml:space="preserve">ح لأن المرأة تجلد لكن جلد غير مبرح فدل على أن العبد يجلد جلد مبرح لأنه يحتاج إلى ما يردعه وفي لفظ النسائي </w:t>
      </w:r>
      <w:r w:rsidR="0088668E" w:rsidRPr="00DC6816">
        <w:rPr>
          <w:rFonts w:hint="cs"/>
          <w:b w:val="0"/>
          <w:bCs w:val="0"/>
          <w:color w:val="0000FF"/>
          <w:rtl/>
        </w:rPr>
        <w:t>«</w:t>
      </w:r>
      <w:r w:rsidR="00E74E98" w:rsidRPr="00DC6816">
        <w:rPr>
          <w:rFonts w:hint="cs"/>
          <w:b w:val="0"/>
          <w:bCs w:val="0"/>
          <w:color w:val="0000FF"/>
          <w:rtl/>
        </w:rPr>
        <w:t>كما يضرب العبد أو الأمة</w:t>
      </w:r>
      <w:r w:rsidR="0088668E" w:rsidRPr="00DC6816">
        <w:rPr>
          <w:rFonts w:hint="cs"/>
          <w:b w:val="0"/>
          <w:bCs w:val="0"/>
          <w:color w:val="0000FF"/>
          <w:rtl/>
        </w:rPr>
        <w:t>»</w:t>
      </w:r>
      <w:r w:rsidR="00E74E98">
        <w:rPr>
          <w:rFonts w:hint="cs"/>
          <w:b w:val="0"/>
          <w:bCs w:val="0"/>
          <w:rtl/>
        </w:rPr>
        <w:t xml:space="preserve"> فالأمة إذا زنت ت</w:t>
      </w:r>
      <w:r w:rsidR="000B4137">
        <w:rPr>
          <w:rFonts w:hint="cs"/>
          <w:b w:val="0"/>
          <w:bCs w:val="0"/>
          <w:rtl/>
        </w:rPr>
        <w:t>ُ</w:t>
      </w:r>
      <w:r w:rsidR="00E74E98">
        <w:rPr>
          <w:rFonts w:hint="cs"/>
          <w:b w:val="0"/>
          <w:bCs w:val="0"/>
          <w:rtl/>
        </w:rPr>
        <w:t>جلد الحد والعبد إذا خالف يجلد كما قال صاحب المقصورة الحر تكفيه الإشارة والعبد يقرع بالعصا فالعبد لا بد له من التأديب لما جُبِلوا عليه من المخالفة والإباق عند بعضهم وإن كان كرم الإنسان ومروءته يمنعه من التعدي والظلم أن يزيد على ما شرع الله جل وعلا والنبي -عليه الصلاة والسلام- كما أخرج النسائي من حديث عائشة ما ضرب رسول الله -صلى الله عليه وسلم- امرأة له ولا خادم</w:t>
      </w:r>
      <w:r w:rsidR="000B4137">
        <w:rPr>
          <w:rFonts w:hint="cs"/>
          <w:b w:val="0"/>
          <w:bCs w:val="0"/>
          <w:rtl/>
        </w:rPr>
        <w:t>ً</w:t>
      </w:r>
      <w:r w:rsidR="00E74E98">
        <w:rPr>
          <w:rFonts w:hint="cs"/>
          <w:b w:val="0"/>
          <w:bCs w:val="0"/>
          <w:rtl/>
        </w:rPr>
        <w:t>ا قط ولا ضرب بيده قط إلا في سبيل الله أو أن تنتهك محارم الله يعني في حد من حدود الله وما عدا ذلك فلا يضرب -عليه الصلاة والسلام- فاست</w:t>
      </w:r>
      <w:r w:rsidR="000B4137">
        <w:rPr>
          <w:rFonts w:hint="cs"/>
          <w:b w:val="0"/>
          <w:bCs w:val="0"/>
          <w:rtl/>
        </w:rPr>
        <w:t>ُ</w:t>
      </w:r>
      <w:r w:rsidR="00E74E98">
        <w:rPr>
          <w:rFonts w:hint="cs"/>
          <w:b w:val="0"/>
          <w:bCs w:val="0"/>
          <w:rtl/>
        </w:rPr>
        <w:t>د</w:t>
      </w:r>
      <w:r w:rsidR="000B4137">
        <w:rPr>
          <w:rFonts w:hint="cs"/>
          <w:b w:val="0"/>
          <w:bCs w:val="0"/>
          <w:rtl/>
        </w:rPr>
        <w:t>ِ</w:t>
      </w:r>
      <w:r w:rsidR="00E74E98">
        <w:rPr>
          <w:rFonts w:hint="cs"/>
          <w:b w:val="0"/>
          <w:bCs w:val="0"/>
          <w:rtl/>
        </w:rPr>
        <w:t>ل</w:t>
      </w:r>
      <w:r w:rsidR="000B4137">
        <w:rPr>
          <w:rFonts w:hint="cs"/>
          <w:b w:val="0"/>
          <w:bCs w:val="0"/>
          <w:rtl/>
        </w:rPr>
        <w:t>َّ</w:t>
      </w:r>
      <w:r w:rsidR="00E74E98">
        <w:rPr>
          <w:rFonts w:hint="cs"/>
          <w:b w:val="0"/>
          <w:bCs w:val="0"/>
          <w:rtl/>
        </w:rPr>
        <w:t xml:space="preserve"> بالحديث على جواز ضرب غير الزوجات ضرب</w:t>
      </w:r>
      <w:r w:rsidR="000B4137">
        <w:rPr>
          <w:rFonts w:hint="cs"/>
          <w:b w:val="0"/>
          <w:bCs w:val="0"/>
          <w:rtl/>
        </w:rPr>
        <w:t>ً</w:t>
      </w:r>
      <w:r w:rsidR="00E74E98">
        <w:rPr>
          <w:rFonts w:hint="cs"/>
          <w:b w:val="0"/>
          <w:bCs w:val="0"/>
          <w:rtl/>
        </w:rPr>
        <w:t>ا رادعًا ضرب</w:t>
      </w:r>
      <w:r w:rsidR="000B4137">
        <w:rPr>
          <w:rFonts w:hint="cs"/>
          <w:b w:val="0"/>
          <w:bCs w:val="0"/>
          <w:rtl/>
        </w:rPr>
        <w:t>ً</w:t>
      </w:r>
      <w:r w:rsidR="00E74E98">
        <w:rPr>
          <w:rFonts w:hint="cs"/>
          <w:b w:val="0"/>
          <w:bCs w:val="0"/>
          <w:rtl/>
        </w:rPr>
        <w:t>ا رادع</w:t>
      </w:r>
      <w:r w:rsidR="000B4137">
        <w:rPr>
          <w:rFonts w:hint="cs"/>
          <w:b w:val="0"/>
          <w:bCs w:val="0"/>
          <w:rtl/>
        </w:rPr>
        <w:t>ً</w:t>
      </w:r>
      <w:r w:rsidR="00E74E98">
        <w:rPr>
          <w:rFonts w:hint="cs"/>
          <w:b w:val="0"/>
          <w:bCs w:val="0"/>
          <w:rtl/>
        </w:rPr>
        <w:t xml:space="preserve">ا ولا شك أن هذا كله تعزير وتعزير كل إنسان بما يليق به تعزير كل إنسان بما يليق به بعض الناس لا يفيد فيه إلا الضرب وبعض الناس الكلام يكفي وبعض الناس الترك من دون كلام يكفي من دون كلام يكفي </w:t>
      </w:r>
      <w:r w:rsidR="00573125">
        <w:rPr>
          <w:rFonts w:hint="cs"/>
          <w:b w:val="0"/>
          <w:bCs w:val="0"/>
          <w:rtl/>
        </w:rPr>
        <w:t>وهذا على حسب حال الإنسان حال المعزِّر وحال المعزَّر وحال ما يقتضي التعزير</w:t>
      </w:r>
      <w:r w:rsidR="000B4137">
        <w:rPr>
          <w:rFonts w:hint="cs"/>
          <w:b w:val="0"/>
          <w:bCs w:val="0"/>
          <w:rtl/>
        </w:rPr>
        <w:t>،</w:t>
      </w:r>
      <w:r w:rsidR="00573125">
        <w:rPr>
          <w:rFonts w:hint="cs"/>
          <w:b w:val="0"/>
          <w:bCs w:val="0"/>
          <w:rtl/>
        </w:rPr>
        <w:t xml:space="preserve"> الطالب بحاجة إلى تعزير أحيان</w:t>
      </w:r>
      <w:r w:rsidR="000B4137">
        <w:rPr>
          <w:rFonts w:hint="cs"/>
          <w:b w:val="0"/>
          <w:bCs w:val="0"/>
          <w:rtl/>
        </w:rPr>
        <w:t>ً</w:t>
      </w:r>
      <w:r w:rsidR="00573125">
        <w:rPr>
          <w:rFonts w:hint="cs"/>
          <w:b w:val="0"/>
          <w:bCs w:val="0"/>
          <w:rtl/>
        </w:rPr>
        <w:t>ا يحصل منه ما يحصل فيحتاج حضرنا بعض الدروس عند بعض المشايخ تكرر التأخر من واحد منهم يعني تكرر يومين أو ثلاثة يتأخر ما يأتي إلا بعد الدرس بنصف ساعة وكانت الدروس بعدد الطلاب كل واحد معه كتاب هذا معه كتاب وهذا يقرأ ربع ساعة وهذا خمس دقائق وهذا عشر دقائق إلى أن تأتي النوبة إلى الأخيرة يقول ما تأتي نوبتي إلا بعد ساعة أو أكثر تأخ</w:t>
      </w:r>
      <w:r w:rsidR="000B4137">
        <w:rPr>
          <w:rFonts w:hint="cs"/>
          <w:b w:val="0"/>
          <w:bCs w:val="0"/>
          <w:rtl/>
        </w:rPr>
        <w:t>ّ</w:t>
      </w:r>
      <w:r w:rsidR="00573125">
        <w:rPr>
          <w:rFonts w:hint="cs"/>
          <w:b w:val="0"/>
          <w:bCs w:val="0"/>
          <w:rtl/>
        </w:rPr>
        <w:t>ر فلما وصله الدور في اليوم الأول قرأ في اليوم الثاني قرأ في اليوم الثالث لما وصل إلى الدور قام الشيخ وتركه فصار أو</w:t>
      </w:r>
      <w:r w:rsidR="000B4137">
        <w:rPr>
          <w:rFonts w:hint="cs"/>
          <w:b w:val="0"/>
          <w:bCs w:val="0"/>
          <w:rtl/>
        </w:rPr>
        <w:t xml:space="preserve">ّل من يحضر </w:t>
      </w:r>
      <w:r w:rsidR="000B4137" w:rsidRPr="00DC6816">
        <w:rPr>
          <w:rFonts w:hint="cs"/>
          <w:b w:val="0"/>
          <w:bCs w:val="0"/>
          <w:rtl/>
        </w:rPr>
        <w:t>ل</w:t>
      </w:r>
      <w:r w:rsidR="00573125" w:rsidRPr="00DC6816">
        <w:rPr>
          <w:rFonts w:hint="cs"/>
          <w:b w:val="0"/>
          <w:bCs w:val="0"/>
          <w:rtl/>
        </w:rPr>
        <w:t>ل</w:t>
      </w:r>
      <w:r w:rsidR="00573125">
        <w:rPr>
          <w:rFonts w:hint="cs"/>
          <w:b w:val="0"/>
          <w:bCs w:val="0"/>
          <w:rtl/>
        </w:rPr>
        <w:t>درس هذا تعزير هذا نوع من التعزير وهذا ينفع في مثل هذا الطالب ويكفي من مثل هذا الشيخ لكن ماذا عن ضرب الطالب إذا احتيج إلى ضرب وهي مسألة تثار كثير</w:t>
      </w:r>
      <w:r w:rsidR="000B4137">
        <w:rPr>
          <w:rFonts w:hint="cs"/>
          <w:b w:val="0"/>
          <w:bCs w:val="0"/>
          <w:rtl/>
        </w:rPr>
        <w:t>ً</w:t>
      </w:r>
      <w:r w:rsidR="00573125">
        <w:rPr>
          <w:rFonts w:hint="cs"/>
          <w:b w:val="0"/>
          <w:bCs w:val="0"/>
          <w:rtl/>
        </w:rPr>
        <w:t>ا الآن في المدارس هل للمدرس أن يضرب الطالب أو ليس له ذلك والأنظمة تعرفون تمنع من هذا لا سيما في السنوات الأخيرة بنا</w:t>
      </w:r>
      <w:r w:rsidR="00573125" w:rsidRPr="00DC6816">
        <w:rPr>
          <w:rFonts w:hint="cs"/>
          <w:b w:val="0"/>
          <w:bCs w:val="0"/>
          <w:rtl/>
        </w:rPr>
        <w:t>ء</w:t>
      </w:r>
      <w:r w:rsidR="000B4137" w:rsidRPr="00DC6816">
        <w:rPr>
          <w:rFonts w:hint="cs"/>
          <w:b w:val="0"/>
          <w:bCs w:val="0"/>
          <w:rtl/>
        </w:rPr>
        <w:t>ًا</w:t>
      </w:r>
      <w:r w:rsidR="00573125">
        <w:rPr>
          <w:rFonts w:hint="cs"/>
          <w:b w:val="0"/>
          <w:bCs w:val="0"/>
          <w:rtl/>
        </w:rPr>
        <w:t xml:space="preserve"> على أن مثل هذه التصرفات تنف</w:t>
      </w:r>
      <w:r w:rsidR="000B4137">
        <w:rPr>
          <w:rFonts w:hint="cs"/>
          <w:b w:val="0"/>
          <w:bCs w:val="0"/>
          <w:rtl/>
        </w:rPr>
        <w:t>ِّ</w:t>
      </w:r>
      <w:r w:rsidR="00573125">
        <w:rPr>
          <w:rFonts w:hint="cs"/>
          <w:b w:val="0"/>
          <w:bCs w:val="0"/>
          <w:rtl/>
        </w:rPr>
        <w:t xml:space="preserve">ر الطلاب وأنها تعدي وأن الضرب خاص بالصلاة فلم يأتي في غيرها </w:t>
      </w:r>
      <w:r w:rsidR="0088668E" w:rsidRPr="00DC6816">
        <w:rPr>
          <w:rFonts w:hint="cs"/>
          <w:b w:val="0"/>
          <w:bCs w:val="0"/>
          <w:color w:val="0000FF"/>
          <w:rtl/>
        </w:rPr>
        <w:t>«</w:t>
      </w:r>
      <w:r w:rsidR="00573125" w:rsidRPr="00DC6816">
        <w:rPr>
          <w:rFonts w:hint="cs"/>
          <w:b w:val="0"/>
          <w:bCs w:val="0"/>
          <w:color w:val="0000FF"/>
          <w:rtl/>
        </w:rPr>
        <w:t xml:space="preserve">اضربوهم عليها </w:t>
      </w:r>
      <w:r w:rsidR="00573125" w:rsidRPr="00DC6816">
        <w:rPr>
          <w:rFonts w:hint="cs"/>
          <w:b w:val="0"/>
          <w:bCs w:val="0"/>
          <w:color w:val="0000FF"/>
          <w:rtl/>
        </w:rPr>
        <w:lastRenderedPageBreak/>
        <w:t>لعشر</w:t>
      </w:r>
      <w:r w:rsidR="0088668E" w:rsidRPr="00DC6816">
        <w:rPr>
          <w:rFonts w:hint="cs"/>
          <w:b w:val="0"/>
          <w:bCs w:val="0"/>
          <w:color w:val="0000FF"/>
          <w:rtl/>
        </w:rPr>
        <w:t>»</w:t>
      </w:r>
      <w:r w:rsidR="00573125">
        <w:rPr>
          <w:rFonts w:hint="cs"/>
          <w:b w:val="0"/>
          <w:bCs w:val="0"/>
          <w:rtl/>
        </w:rPr>
        <w:t xml:space="preserve"> مع أنه على مر التاريخ في العصور المتقدمة بالنسبة لهذه الأمة المعلمون يضربون وكل يضرب لكن الأب يضرب ولده والأم تضرب ولدها والسيد يضرب خادمه لكن بقدر الحاجة بحيث لا يزيد عليها ولا يجوز الضرب والجلد أكثر من عشرة أسواط كما جاء في التعزير إلا في حد من حدود الله فدل</w:t>
      </w:r>
      <w:r w:rsidR="00E57844">
        <w:rPr>
          <w:rFonts w:hint="cs"/>
          <w:b w:val="0"/>
          <w:bCs w:val="0"/>
          <w:rtl/>
        </w:rPr>
        <w:t>َّ</w:t>
      </w:r>
      <w:r w:rsidR="00573125">
        <w:rPr>
          <w:rFonts w:hint="cs"/>
          <w:b w:val="0"/>
          <w:bCs w:val="0"/>
          <w:rtl/>
        </w:rPr>
        <w:t xml:space="preserve"> على أنه شرعي تعزير شرعي لكنه يكون بقدر الحاجة بقدر ما يردع وبقدر الذنب الذي ارتكبه من يحتاج إلى التعزير الهجر عند الجمهور المراد به ترك الكلام معها لا يكلمها وتكلمه فلا يرد عليها زجر</w:t>
      </w:r>
      <w:r w:rsidR="00E57844">
        <w:rPr>
          <w:rFonts w:hint="cs"/>
          <w:b w:val="0"/>
          <w:bCs w:val="0"/>
          <w:rtl/>
        </w:rPr>
        <w:t>ً</w:t>
      </w:r>
      <w:r w:rsidR="00573125">
        <w:rPr>
          <w:rFonts w:hint="cs"/>
          <w:b w:val="0"/>
          <w:bCs w:val="0"/>
          <w:rtl/>
        </w:rPr>
        <w:t>ا لها وردع</w:t>
      </w:r>
      <w:r w:rsidR="00E57844">
        <w:rPr>
          <w:rFonts w:hint="cs"/>
          <w:b w:val="0"/>
          <w:bCs w:val="0"/>
          <w:rtl/>
        </w:rPr>
        <w:t>ً</w:t>
      </w:r>
      <w:r w:rsidR="00573125">
        <w:rPr>
          <w:rFonts w:hint="cs"/>
          <w:b w:val="0"/>
          <w:bCs w:val="0"/>
          <w:rtl/>
        </w:rPr>
        <w:t>ا لها والإمام المفسر ابن جرير إمام المفسرين يرى أن الهجر هو الربط تشد بالوثاق كهجر الناقة والداب</w:t>
      </w:r>
      <w:r w:rsidR="00E57844">
        <w:rPr>
          <w:rFonts w:hint="cs"/>
          <w:b w:val="0"/>
          <w:bCs w:val="0"/>
          <w:rtl/>
        </w:rPr>
        <w:t>ّ</w:t>
      </w:r>
      <w:r w:rsidR="00573125">
        <w:rPr>
          <w:rFonts w:hint="cs"/>
          <w:b w:val="0"/>
          <w:bCs w:val="0"/>
          <w:rtl/>
        </w:rPr>
        <w:t>ة بحيث تعقل بالهجار الذي هو الرباط لكنه رحمه الله لم يوافَق على ذلك، نعم.</w:t>
      </w:r>
    </w:p>
    <w:p w:rsidR="00573125" w:rsidRDefault="00573125" w:rsidP="00DC6816">
      <w:pPr>
        <w:ind w:firstLine="567"/>
        <w:rPr>
          <w:rtl/>
        </w:rPr>
      </w:pPr>
      <w:r>
        <w:rPr>
          <w:rFonts w:hint="cs"/>
          <w:rtl/>
        </w:rPr>
        <w:t>باب الخلع، عن ابن عباس رضي الله تعالى عنهما أن امرأة ثابت بن قيس أتت النبي -صلى الله عليه وسلم- فقالت يا رسول الله ثابت بن قيس ما أعيب عليه في خ</w:t>
      </w:r>
      <w:r w:rsidR="00E57844">
        <w:rPr>
          <w:rFonts w:hint="cs"/>
          <w:rtl/>
        </w:rPr>
        <w:t>ُ</w:t>
      </w:r>
      <w:r>
        <w:rPr>
          <w:rFonts w:hint="cs"/>
          <w:rtl/>
        </w:rPr>
        <w:t xml:space="preserve">لق ولا دين ولكني أكره الكفر في الإسلام قال رسول الله -صلى الله عليه وسلم- </w:t>
      </w:r>
      <w:r w:rsidR="0088668E" w:rsidRPr="00DC6816">
        <w:rPr>
          <w:rFonts w:hint="cs"/>
          <w:color w:val="0000FF"/>
          <w:rtl/>
        </w:rPr>
        <w:t>«</w:t>
      </w:r>
      <w:r w:rsidRPr="00DC6816">
        <w:rPr>
          <w:rFonts w:hint="cs"/>
          <w:color w:val="0000FF"/>
          <w:rtl/>
        </w:rPr>
        <w:t>أتردين عليه حديقته؟</w:t>
      </w:r>
      <w:r w:rsidR="0088668E" w:rsidRPr="00DC6816">
        <w:rPr>
          <w:rFonts w:hint="cs"/>
          <w:color w:val="0000FF"/>
          <w:rtl/>
        </w:rPr>
        <w:t>»</w:t>
      </w:r>
      <w:r>
        <w:rPr>
          <w:rFonts w:hint="cs"/>
          <w:rtl/>
        </w:rPr>
        <w:t xml:space="preserve"> قالت نعم قال رسول الله -صلى الله عليه وسلم- </w:t>
      </w:r>
      <w:r w:rsidR="0088668E" w:rsidRPr="00DC6816">
        <w:rPr>
          <w:rFonts w:hint="cs"/>
          <w:color w:val="0000FF"/>
          <w:rtl/>
        </w:rPr>
        <w:t>«</w:t>
      </w:r>
      <w:r w:rsidRPr="00DC6816">
        <w:rPr>
          <w:rFonts w:hint="cs"/>
          <w:color w:val="0000FF"/>
          <w:rtl/>
        </w:rPr>
        <w:t>اقبل الحديقة وطلقها تطليقة</w:t>
      </w:r>
      <w:r w:rsidR="0088668E" w:rsidRPr="00DC6816">
        <w:rPr>
          <w:rFonts w:hint="cs"/>
          <w:color w:val="0000FF"/>
          <w:rtl/>
        </w:rPr>
        <w:t>»</w:t>
      </w:r>
      <w:r>
        <w:rPr>
          <w:rFonts w:hint="cs"/>
          <w:rtl/>
        </w:rPr>
        <w:t xml:space="preserve"> رواه البخاري وفي رواية له وأمره بطلاقها ولأبي داود والترمذي  وحس</w:t>
      </w:r>
      <w:r w:rsidR="00E57844">
        <w:rPr>
          <w:rFonts w:hint="cs"/>
          <w:rtl/>
        </w:rPr>
        <w:t>ّ</w:t>
      </w:r>
      <w:r>
        <w:rPr>
          <w:rFonts w:hint="cs"/>
          <w:rtl/>
        </w:rPr>
        <w:t>نه أن امرأة ثابت بن قيس اختلعت منه فجعل النبي -صلى الله عليه وسلم- عدتها حيضة وفي رواية عمرو بن شعيب عن أبيه عن جده رضي الله تعالى عنهما عند ابن ماجه أن ثابت بن قيس كان دميمًا وأن امرأته قالت لولا مخافة الله إذا دخل علَيّ لبصقت في وجهه ولأحمد من حديث سهل بن أبي حث</w:t>
      </w:r>
      <w:r w:rsidR="00E57844">
        <w:rPr>
          <w:rFonts w:hint="cs"/>
          <w:rtl/>
        </w:rPr>
        <w:t>ْ</w:t>
      </w:r>
      <w:r>
        <w:rPr>
          <w:rFonts w:hint="cs"/>
          <w:rtl/>
        </w:rPr>
        <w:t>مة رضي الله تعالى عنه وكان ذلك أول خلع في الإٍسلام.</w:t>
      </w:r>
    </w:p>
    <w:p w:rsidR="0021065C" w:rsidRPr="0096243E" w:rsidRDefault="00573125" w:rsidP="00DC6816">
      <w:pPr>
        <w:ind w:firstLine="567"/>
        <w:rPr>
          <w:b w:val="0"/>
          <w:bCs w:val="0"/>
          <w:rtl/>
        </w:rPr>
      </w:pPr>
      <w:r>
        <w:rPr>
          <w:rFonts w:hint="cs"/>
          <w:b w:val="0"/>
          <w:bCs w:val="0"/>
          <w:rtl/>
        </w:rPr>
        <w:t>نعم يقول المؤلف رحمه الله تعالى: باب الخلع، الخلع مأخوذ من الخَلْع والخلع مصدر خلع يخلع خَلْع</w:t>
      </w:r>
      <w:r w:rsidR="00E57844">
        <w:rPr>
          <w:rFonts w:hint="cs"/>
          <w:b w:val="0"/>
          <w:bCs w:val="0"/>
          <w:rtl/>
        </w:rPr>
        <w:t>ً</w:t>
      </w:r>
      <w:r>
        <w:rPr>
          <w:rFonts w:hint="cs"/>
          <w:b w:val="0"/>
          <w:bCs w:val="0"/>
          <w:rtl/>
        </w:rPr>
        <w:t xml:space="preserve">ا </w:t>
      </w:r>
      <w:r w:rsidR="00472E1F">
        <w:rPr>
          <w:rFonts w:hint="cs"/>
          <w:b w:val="0"/>
          <w:bCs w:val="0"/>
          <w:rtl/>
        </w:rPr>
        <w:t>وأخذ منه الخُلْع وضُمَّت خاؤه للتفريق بينه وبين الخَلْع المحسوس كخلع الثوب وغيره والمراد به يعني الخُلْع فراق الزوجة على مال فراق الزوجة على مال قد تفارق المرأة في بسبب الوفاة مثلا</w:t>
      </w:r>
      <w:r w:rsidR="00E57844">
        <w:rPr>
          <w:rFonts w:hint="cs"/>
          <w:b w:val="0"/>
          <w:bCs w:val="0"/>
          <w:rtl/>
        </w:rPr>
        <w:t>ً</w:t>
      </w:r>
      <w:r w:rsidR="00472E1F">
        <w:rPr>
          <w:rFonts w:hint="cs"/>
          <w:b w:val="0"/>
          <w:bCs w:val="0"/>
          <w:rtl/>
        </w:rPr>
        <w:t xml:space="preserve"> أو بسبب الطلاق برضى الزوج واختياره وطوعه أو تفسخ منه بغير رضاه ولا اختياره بغير مقابل أو بمقابل وهو الخلع فما كان فالفسخ والفراق بالمقابل بالمال هو الخ</w:t>
      </w:r>
      <w:r w:rsidR="00E57844">
        <w:rPr>
          <w:rFonts w:hint="cs"/>
          <w:b w:val="0"/>
          <w:bCs w:val="0"/>
          <w:rtl/>
        </w:rPr>
        <w:t>ُ</w:t>
      </w:r>
      <w:r w:rsidR="00472E1F">
        <w:rPr>
          <w:rFonts w:hint="cs"/>
          <w:b w:val="0"/>
          <w:bCs w:val="0"/>
          <w:rtl/>
        </w:rPr>
        <w:t xml:space="preserve">لع وضُمت الخاء للتفرقة بين المعنى الحسي وبين المعنى المعنوي المراد هنا يسمون مجازي عند من يقول بالمجاز والأصل فيه الكتاب والسنة والإجماع الأصل في مشروعيته الكتاب والسنة والإجماع </w:t>
      </w:r>
      <w:r w:rsidR="0088668E" w:rsidRPr="00DC6816">
        <w:rPr>
          <w:rFonts w:ascii="QCF_BSML" w:hAnsi="QCF_BSML" w:cs="QCF_BSML"/>
          <w:b w:val="0"/>
          <w:bCs w:val="0"/>
          <w:noProof w:val="0"/>
          <w:color w:val="FF0000"/>
          <w:sz w:val="27"/>
          <w:szCs w:val="27"/>
          <w:rtl/>
        </w:rPr>
        <w:t>ﮋ</w:t>
      </w:r>
      <w:r w:rsidR="0088668E" w:rsidRPr="00DC6816">
        <w:rPr>
          <w:rFonts w:ascii="QCF_BSML" w:hAnsi="QCF_BSML" w:cs="QCF_BSML"/>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ﯠ</w:t>
      </w:r>
      <w:r w:rsidR="0088668E" w:rsidRPr="00DC6816">
        <w:rPr>
          <w:rFonts w:ascii="QCF_P036" w:hAnsi="QCF_P036" w:cs="QCF_P036"/>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ﯡ</w:t>
      </w:r>
      <w:r w:rsidR="0088668E" w:rsidRPr="00DC6816">
        <w:rPr>
          <w:rFonts w:ascii="QCF_P036" w:hAnsi="QCF_P036" w:cs="QCF_P036"/>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ﯢ</w:t>
      </w:r>
      <w:r w:rsidR="0088668E" w:rsidRPr="00DC6816">
        <w:rPr>
          <w:rFonts w:ascii="QCF_P036" w:hAnsi="QCF_P036" w:cs="QCF_P036"/>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ﯣ</w:t>
      </w:r>
      <w:r w:rsidR="0088668E" w:rsidRPr="00DC6816">
        <w:rPr>
          <w:rFonts w:ascii="QCF_P036" w:hAnsi="QCF_P036" w:cs="QCF_P036"/>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ﯤ</w:t>
      </w:r>
      <w:r w:rsidR="0088668E" w:rsidRPr="00DC6816">
        <w:rPr>
          <w:rFonts w:ascii="QCF_P036" w:hAnsi="QCF_P036" w:cs="QCF_P036"/>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ﯥ</w:t>
      </w:r>
      <w:r w:rsidR="0088668E" w:rsidRPr="00DC6816">
        <w:rPr>
          <w:rFonts w:ascii="QCF_P036" w:hAnsi="QCF_P036" w:cs="QCF_P036"/>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ﯦ</w:t>
      </w:r>
      <w:r w:rsidR="0088668E" w:rsidRPr="00DC6816">
        <w:rPr>
          <w:rFonts w:ascii="QCF_P036" w:hAnsi="QCF_P036" w:cs="QCF_P036"/>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ﯧ</w:t>
      </w:r>
      <w:r w:rsidR="0088668E" w:rsidRPr="00DC6816">
        <w:rPr>
          <w:rFonts w:ascii="QCF_P036" w:hAnsi="QCF_P036" w:cs="QCF_P036"/>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ﯨ</w:t>
      </w:r>
      <w:r w:rsidR="0088668E" w:rsidRPr="00DC6816">
        <w:rPr>
          <w:rFonts w:ascii="QCF_P036" w:hAnsi="QCF_P036" w:cs="QCF_P036"/>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ﯩ</w:t>
      </w:r>
      <w:r w:rsidR="0088668E" w:rsidRPr="00DC6816">
        <w:rPr>
          <w:rFonts w:ascii="QCF_P036" w:hAnsi="QCF_P036" w:cs="QCF_P036"/>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ﯪ</w:t>
      </w:r>
      <w:r w:rsidR="0088668E" w:rsidRPr="00DC6816">
        <w:rPr>
          <w:rFonts w:ascii="QCF_P036" w:hAnsi="QCF_P036" w:cs="QCF_P036"/>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ﯫﯬ</w:t>
      </w:r>
      <w:r w:rsidR="0088668E" w:rsidRPr="00DC6816">
        <w:rPr>
          <w:rFonts w:ascii="Arial" w:hAnsi="Arial" w:cs="Arial"/>
          <w:b w:val="0"/>
          <w:bCs w:val="0"/>
          <w:noProof w:val="0"/>
          <w:color w:val="FF0000"/>
          <w:sz w:val="2"/>
          <w:szCs w:val="2"/>
          <w:rtl/>
        </w:rPr>
        <w:t xml:space="preserve"> </w:t>
      </w:r>
      <w:r w:rsidR="0088668E" w:rsidRPr="00DC6816">
        <w:rPr>
          <w:rFonts w:ascii="QCF_BSML" w:hAnsi="QCF_BSML" w:cs="QCF_BSML"/>
          <w:b w:val="0"/>
          <w:bCs w:val="0"/>
          <w:noProof w:val="0"/>
          <w:color w:val="FF0000"/>
          <w:sz w:val="27"/>
          <w:szCs w:val="27"/>
          <w:rtl/>
        </w:rPr>
        <w:t>ﮊ</w:t>
      </w:r>
      <w:r w:rsidR="0088668E">
        <w:rPr>
          <w:rFonts w:ascii="QCF_BSML" w:hAnsi="QCF_BSML" w:cs="QCF_BSML"/>
          <w:b w:val="0"/>
          <w:bCs w:val="0"/>
          <w:noProof w:val="0"/>
          <w:color w:val="000000"/>
          <w:sz w:val="27"/>
          <w:szCs w:val="27"/>
          <w:rtl/>
        </w:rPr>
        <w:t xml:space="preserve"> </w:t>
      </w:r>
      <w:r w:rsidR="0088668E">
        <w:rPr>
          <w:rFonts w:ascii="Simplified Arabic" w:hAnsi="Simplified Arabic"/>
          <w:b w:val="0"/>
          <w:bCs w:val="0"/>
          <w:noProof w:val="0"/>
          <w:color w:val="000000"/>
          <w:sz w:val="23"/>
          <w:szCs w:val="23"/>
          <w:rtl/>
        </w:rPr>
        <w:t>البقرة: ٢٢٩</w:t>
      </w:r>
      <w:r w:rsidR="0088668E">
        <w:rPr>
          <w:rFonts w:ascii="Simplified Arabic" w:hAnsi="Simplified Arabic"/>
          <w:b w:val="0"/>
          <w:bCs w:val="0"/>
          <w:noProof w:val="0"/>
          <w:color w:val="000000"/>
          <w:sz w:val="2"/>
          <w:szCs w:val="2"/>
        </w:rPr>
        <w:t xml:space="preserve"> </w:t>
      </w:r>
      <w:r w:rsidR="00472E1F">
        <w:rPr>
          <w:rFonts w:hint="cs"/>
          <w:b w:val="0"/>
          <w:bCs w:val="0"/>
          <w:rtl/>
        </w:rPr>
        <w:t xml:space="preserve">وهذا هو الخلع وأما بالنسبة للسنة </w:t>
      </w:r>
      <w:r w:rsidR="00E57844">
        <w:rPr>
          <w:rFonts w:hint="cs"/>
          <w:b w:val="0"/>
          <w:bCs w:val="0"/>
          <w:rtl/>
        </w:rPr>
        <w:t xml:space="preserve">فحديث الباب في قصة ثابت بن </w:t>
      </w:r>
      <w:r w:rsidR="00E57844" w:rsidRPr="00DC6816">
        <w:rPr>
          <w:rFonts w:hint="cs"/>
          <w:b w:val="0"/>
          <w:bCs w:val="0"/>
          <w:rtl/>
        </w:rPr>
        <w:t>قيس ال</w:t>
      </w:r>
      <w:r w:rsidR="00472E1F" w:rsidRPr="00DC6816">
        <w:rPr>
          <w:rFonts w:hint="cs"/>
          <w:b w:val="0"/>
          <w:bCs w:val="0"/>
          <w:rtl/>
        </w:rPr>
        <w:t xml:space="preserve">شماس </w:t>
      </w:r>
      <w:r w:rsidR="00472E1F">
        <w:rPr>
          <w:rFonts w:hint="cs"/>
          <w:b w:val="0"/>
          <w:bCs w:val="0"/>
          <w:rtl/>
        </w:rPr>
        <w:t>مع زوجته وأجمع عليه العلماء إذا دعت عليه الحاجة إذا دعت إليه الحاجة عن ابن عباس رضي الله عنهما أن امرأة ثابت بن قيس اسمها جميلة وجاء أيض</w:t>
      </w:r>
      <w:r w:rsidR="00E57844">
        <w:rPr>
          <w:rFonts w:hint="cs"/>
          <w:b w:val="0"/>
          <w:bCs w:val="0"/>
          <w:rtl/>
        </w:rPr>
        <w:t>ً</w:t>
      </w:r>
      <w:r w:rsidR="00472E1F">
        <w:rPr>
          <w:rFonts w:hint="cs"/>
          <w:b w:val="0"/>
          <w:bCs w:val="0"/>
          <w:rtl/>
        </w:rPr>
        <w:t xml:space="preserve">ا في رواية أن اسمها أن اسمها زينب بنت عبد الله بن أبي بن سلول وعلى كل حال سواء كان اسمها جميلة أو زينب فالاسم لا يتعلق به حكم وإن كان الحافظ ابن حجر يرى أنهما قضيتان حصلت </w:t>
      </w:r>
      <w:r w:rsidR="00472E1F">
        <w:rPr>
          <w:rFonts w:hint="cs"/>
          <w:b w:val="0"/>
          <w:bCs w:val="0"/>
          <w:rtl/>
        </w:rPr>
        <w:lastRenderedPageBreak/>
        <w:t>له مع جميلة وقضية حصلت له مع زينب لأنه رضي الله تعالى عنه وأرضاه وإن كان صحابي</w:t>
      </w:r>
      <w:r w:rsidR="00E57844">
        <w:rPr>
          <w:rFonts w:hint="cs"/>
          <w:b w:val="0"/>
          <w:bCs w:val="0"/>
          <w:rtl/>
        </w:rPr>
        <w:t>ً</w:t>
      </w:r>
      <w:r w:rsidR="00472E1F">
        <w:rPr>
          <w:rFonts w:hint="cs"/>
          <w:b w:val="0"/>
          <w:bCs w:val="0"/>
          <w:rtl/>
        </w:rPr>
        <w:t>ا جليلا</w:t>
      </w:r>
      <w:r w:rsidR="00E57844">
        <w:rPr>
          <w:rFonts w:hint="cs"/>
          <w:b w:val="0"/>
          <w:bCs w:val="0"/>
          <w:rtl/>
        </w:rPr>
        <w:t>ً</w:t>
      </w:r>
      <w:r w:rsidR="00472E1F">
        <w:rPr>
          <w:rFonts w:hint="cs"/>
          <w:b w:val="0"/>
          <w:bCs w:val="0"/>
          <w:rtl/>
        </w:rPr>
        <w:t xml:space="preserve"> شهد له النبي -عليه الصلاة والسلام- بالجنة من الذين شهد لهم النبي -عليه الصلاة والسلام- بالجنة ومع ذلك يحصل ما يحصل لأن في خَلْقه ما فيه فيه دمامة رضي الله عنه فالنساء لا تريد مثل هذا ولا ترغب فيه أن امرأة ثابت بن قيس الصحابي الخطيب المشهور كان رفيع الصوت جهوري لما نزل قوله جل وعلا في سورة الحجرات </w:t>
      </w:r>
      <w:r w:rsidR="0088668E" w:rsidRPr="00DC6816">
        <w:rPr>
          <w:rFonts w:ascii="QCF_BSML" w:hAnsi="QCF_BSML" w:cs="QCF_BSML"/>
          <w:b w:val="0"/>
          <w:bCs w:val="0"/>
          <w:noProof w:val="0"/>
          <w:color w:val="FF0000"/>
          <w:sz w:val="27"/>
          <w:szCs w:val="27"/>
          <w:rtl/>
        </w:rPr>
        <w:t>ﮋ</w:t>
      </w:r>
      <w:r w:rsidR="0088668E" w:rsidRPr="00DC6816">
        <w:rPr>
          <w:rFonts w:ascii="QCF_BSML" w:hAnsi="QCF_BSML" w:cs="QCF_BSML"/>
          <w:b w:val="0"/>
          <w:bCs w:val="0"/>
          <w:noProof w:val="0"/>
          <w:color w:val="FF0000"/>
          <w:sz w:val="2"/>
          <w:szCs w:val="2"/>
          <w:rtl/>
        </w:rPr>
        <w:t xml:space="preserve"> </w:t>
      </w:r>
      <w:r w:rsidR="0088668E" w:rsidRPr="00DC6816">
        <w:rPr>
          <w:rFonts w:ascii="QCF_P515" w:hAnsi="QCF_P515" w:cs="QCF_P515"/>
          <w:b w:val="0"/>
          <w:bCs w:val="0"/>
          <w:noProof w:val="0"/>
          <w:color w:val="FF0000"/>
          <w:sz w:val="27"/>
          <w:szCs w:val="27"/>
          <w:rtl/>
        </w:rPr>
        <w:t>ﮠ</w:t>
      </w:r>
      <w:r w:rsidR="0088668E" w:rsidRPr="00DC6816">
        <w:rPr>
          <w:rFonts w:ascii="QCF_P515" w:hAnsi="QCF_P515" w:cs="QCF_P515"/>
          <w:b w:val="0"/>
          <w:bCs w:val="0"/>
          <w:noProof w:val="0"/>
          <w:color w:val="FF0000"/>
          <w:sz w:val="2"/>
          <w:szCs w:val="2"/>
          <w:rtl/>
        </w:rPr>
        <w:t xml:space="preserve"> </w:t>
      </w:r>
      <w:r w:rsidR="0088668E" w:rsidRPr="00DC6816">
        <w:rPr>
          <w:rFonts w:ascii="QCF_P515" w:hAnsi="QCF_P515" w:cs="QCF_P515"/>
          <w:b w:val="0"/>
          <w:bCs w:val="0"/>
          <w:noProof w:val="0"/>
          <w:color w:val="FF0000"/>
          <w:sz w:val="27"/>
          <w:szCs w:val="27"/>
          <w:rtl/>
        </w:rPr>
        <w:t>ﮡ</w:t>
      </w:r>
      <w:r w:rsidR="0088668E" w:rsidRPr="00DC6816">
        <w:rPr>
          <w:rFonts w:ascii="QCF_P515" w:hAnsi="QCF_P515" w:cs="QCF_P515"/>
          <w:b w:val="0"/>
          <w:bCs w:val="0"/>
          <w:noProof w:val="0"/>
          <w:color w:val="FF0000"/>
          <w:sz w:val="2"/>
          <w:szCs w:val="2"/>
          <w:rtl/>
        </w:rPr>
        <w:t xml:space="preserve"> </w:t>
      </w:r>
      <w:r w:rsidR="0088668E" w:rsidRPr="00DC6816">
        <w:rPr>
          <w:rFonts w:ascii="QCF_P515" w:hAnsi="QCF_P515" w:cs="QCF_P515"/>
          <w:b w:val="0"/>
          <w:bCs w:val="0"/>
          <w:noProof w:val="0"/>
          <w:color w:val="FF0000"/>
          <w:sz w:val="27"/>
          <w:szCs w:val="27"/>
          <w:rtl/>
        </w:rPr>
        <w:t>ﮢ</w:t>
      </w:r>
      <w:r w:rsidR="0088668E" w:rsidRPr="00DC6816">
        <w:rPr>
          <w:rFonts w:ascii="QCF_P515" w:hAnsi="QCF_P515" w:cs="QCF_P515"/>
          <w:b w:val="0"/>
          <w:bCs w:val="0"/>
          <w:noProof w:val="0"/>
          <w:color w:val="FF0000"/>
          <w:sz w:val="2"/>
          <w:szCs w:val="2"/>
          <w:rtl/>
        </w:rPr>
        <w:t xml:space="preserve"> </w:t>
      </w:r>
      <w:r w:rsidR="0088668E" w:rsidRPr="00DC6816">
        <w:rPr>
          <w:rFonts w:ascii="QCF_P515" w:hAnsi="QCF_P515" w:cs="QCF_P515"/>
          <w:b w:val="0"/>
          <w:bCs w:val="0"/>
          <w:noProof w:val="0"/>
          <w:color w:val="FF0000"/>
          <w:sz w:val="27"/>
          <w:szCs w:val="27"/>
          <w:rtl/>
        </w:rPr>
        <w:t>ﮣ</w:t>
      </w:r>
      <w:r w:rsidR="0088668E" w:rsidRPr="00DC6816">
        <w:rPr>
          <w:rFonts w:ascii="QCF_P515" w:hAnsi="QCF_P515" w:cs="QCF_P515"/>
          <w:b w:val="0"/>
          <w:bCs w:val="0"/>
          <w:noProof w:val="0"/>
          <w:color w:val="FF0000"/>
          <w:sz w:val="2"/>
          <w:szCs w:val="2"/>
          <w:rtl/>
        </w:rPr>
        <w:t xml:space="preserve"> </w:t>
      </w:r>
      <w:r w:rsidR="0088668E" w:rsidRPr="00DC6816">
        <w:rPr>
          <w:rFonts w:ascii="QCF_P515" w:hAnsi="QCF_P515" w:cs="QCF_P515"/>
          <w:b w:val="0"/>
          <w:bCs w:val="0"/>
          <w:noProof w:val="0"/>
          <w:color w:val="FF0000"/>
          <w:sz w:val="27"/>
          <w:szCs w:val="27"/>
          <w:rtl/>
        </w:rPr>
        <w:t>ﮤ</w:t>
      </w:r>
      <w:r w:rsidR="0088668E" w:rsidRPr="00DC6816">
        <w:rPr>
          <w:rFonts w:ascii="QCF_P515" w:hAnsi="QCF_P515" w:cs="QCF_P515"/>
          <w:b w:val="0"/>
          <w:bCs w:val="0"/>
          <w:noProof w:val="0"/>
          <w:color w:val="FF0000"/>
          <w:sz w:val="2"/>
          <w:szCs w:val="2"/>
          <w:rtl/>
        </w:rPr>
        <w:t xml:space="preserve"> </w:t>
      </w:r>
      <w:r w:rsidR="0088668E" w:rsidRPr="00DC6816">
        <w:rPr>
          <w:rFonts w:ascii="QCF_P515" w:hAnsi="QCF_P515" w:cs="QCF_P515"/>
          <w:b w:val="0"/>
          <w:bCs w:val="0"/>
          <w:noProof w:val="0"/>
          <w:color w:val="FF0000"/>
          <w:sz w:val="27"/>
          <w:szCs w:val="27"/>
          <w:rtl/>
        </w:rPr>
        <w:t>ﮥ</w:t>
      </w:r>
      <w:r w:rsidR="0088668E" w:rsidRPr="00DC6816">
        <w:rPr>
          <w:rFonts w:ascii="QCF_P515" w:hAnsi="QCF_P515" w:cs="QCF_P515"/>
          <w:b w:val="0"/>
          <w:bCs w:val="0"/>
          <w:noProof w:val="0"/>
          <w:color w:val="FF0000"/>
          <w:sz w:val="2"/>
          <w:szCs w:val="2"/>
          <w:rtl/>
        </w:rPr>
        <w:t xml:space="preserve"> </w:t>
      </w:r>
      <w:r w:rsidR="0088668E" w:rsidRPr="00DC6816">
        <w:rPr>
          <w:rFonts w:ascii="QCF_P515" w:hAnsi="QCF_P515" w:cs="QCF_P515"/>
          <w:b w:val="0"/>
          <w:bCs w:val="0"/>
          <w:noProof w:val="0"/>
          <w:color w:val="FF0000"/>
          <w:sz w:val="27"/>
          <w:szCs w:val="27"/>
          <w:rtl/>
        </w:rPr>
        <w:t>ﮦ</w:t>
      </w:r>
      <w:r w:rsidR="0088668E" w:rsidRPr="00DC6816">
        <w:rPr>
          <w:rFonts w:ascii="QCF_P515" w:hAnsi="QCF_P515" w:cs="QCF_P515"/>
          <w:b w:val="0"/>
          <w:bCs w:val="0"/>
          <w:noProof w:val="0"/>
          <w:color w:val="FF0000"/>
          <w:sz w:val="2"/>
          <w:szCs w:val="2"/>
          <w:rtl/>
        </w:rPr>
        <w:t xml:space="preserve"> </w:t>
      </w:r>
      <w:r w:rsidR="0088668E" w:rsidRPr="00DC6816">
        <w:rPr>
          <w:rFonts w:ascii="QCF_P515" w:hAnsi="QCF_P515" w:cs="QCF_P515"/>
          <w:b w:val="0"/>
          <w:bCs w:val="0"/>
          <w:noProof w:val="0"/>
          <w:color w:val="FF0000"/>
          <w:sz w:val="27"/>
          <w:szCs w:val="27"/>
          <w:rtl/>
        </w:rPr>
        <w:t>ﮧ</w:t>
      </w:r>
      <w:r w:rsidR="0088668E" w:rsidRPr="00DC6816">
        <w:rPr>
          <w:rFonts w:ascii="QCF_P515" w:hAnsi="QCF_P515" w:cs="QCF_P515"/>
          <w:b w:val="0"/>
          <w:bCs w:val="0"/>
          <w:noProof w:val="0"/>
          <w:color w:val="FF0000"/>
          <w:sz w:val="2"/>
          <w:szCs w:val="2"/>
          <w:rtl/>
        </w:rPr>
        <w:t xml:space="preserve"> </w:t>
      </w:r>
      <w:r w:rsidR="0088668E" w:rsidRPr="00DC6816">
        <w:rPr>
          <w:rFonts w:ascii="QCF_P515" w:hAnsi="QCF_P515" w:cs="QCF_P515"/>
          <w:b w:val="0"/>
          <w:bCs w:val="0"/>
          <w:noProof w:val="0"/>
          <w:color w:val="FF0000"/>
          <w:sz w:val="27"/>
          <w:szCs w:val="27"/>
          <w:rtl/>
        </w:rPr>
        <w:t>ﮨ</w:t>
      </w:r>
      <w:r w:rsidR="0088668E" w:rsidRPr="00DC6816">
        <w:rPr>
          <w:rFonts w:ascii="Arial" w:hAnsi="Arial" w:cs="Arial"/>
          <w:b w:val="0"/>
          <w:bCs w:val="0"/>
          <w:noProof w:val="0"/>
          <w:color w:val="FF0000"/>
          <w:sz w:val="2"/>
          <w:szCs w:val="2"/>
          <w:rtl/>
        </w:rPr>
        <w:t xml:space="preserve"> </w:t>
      </w:r>
      <w:r w:rsidR="0088668E" w:rsidRPr="00DC6816">
        <w:rPr>
          <w:rFonts w:ascii="QCF_BSML" w:hAnsi="QCF_BSML" w:cs="QCF_BSML"/>
          <w:b w:val="0"/>
          <w:bCs w:val="0"/>
          <w:noProof w:val="0"/>
          <w:color w:val="FF0000"/>
          <w:sz w:val="27"/>
          <w:szCs w:val="27"/>
          <w:rtl/>
        </w:rPr>
        <w:t>ﮊ</w:t>
      </w:r>
      <w:r w:rsidR="0088668E">
        <w:rPr>
          <w:rFonts w:ascii="QCF_BSML" w:hAnsi="QCF_BSML" w:cs="QCF_BSML"/>
          <w:b w:val="0"/>
          <w:bCs w:val="0"/>
          <w:noProof w:val="0"/>
          <w:color w:val="000000"/>
          <w:sz w:val="27"/>
          <w:szCs w:val="27"/>
          <w:rtl/>
        </w:rPr>
        <w:t xml:space="preserve"> </w:t>
      </w:r>
      <w:r w:rsidR="0088668E">
        <w:rPr>
          <w:rFonts w:ascii="Simplified Arabic" w:hAnsi="Simplified Arabic"/>
          <w:b w:val="0"/>
          <w:bCs w:val="0"/>
          <w:noProof w:val="0"/>
          <w:color w:val="000000"/>
          <w:sz w:val="23"/>
          <w:szCs w:val="23"/>
          <w:rtl/>
        </w:rPr>
        <w:t>الحجرات: ٢</w:t>
      </w:r>
      <w:r w:rsidR="0088668E">
        <w:rPr>
          <w:rFonts w:ascii="Simplified Arabic" w:hAnsi="Simplified Arabic"/>
          <w:b w:val="0"/>
          <w:bCs w:val="0"/>
          <w:noProof w:val="0"/>
          <w:color w:val="000000"/>
          <w:sz w:val="2"/>
          <w:szCs w:val="2"/>
        </w:rPr>
        <w:t xml:space="preserve"> </w:t>
      </w:r>
      <w:r w:rsidR="00472E1F">
        <w:rPr>
          <w:rFonts w:hint="cs"/>
          <w:b w:val="0"/>
          <w:bCs w:val="0"/>
          <w:rtl/>
        </w:rPr>
        <w:t xml:space="preserve"> ربط نفسه في بيته وقال إنه ح</w:t>
      </w:r>
      <w:r w:rsidR="00E57844">
        <w:rPr>
          <w:rFonts w:hint="cs"/>
          <w:b w:val="0"/>
          <w:bCs w:val="0"/>
          <w:rtl/>
        </w:rPr>
        <w:t>َ</w:t>
      </w:r>
      <w:r w:rsidR="00472E1F">
        <w:rPr>
          <w:rFonts w:hint="cs"/>
          <w:b w:val="0"/>
          <w:bCs w:val="0"/>
          <w:rtl/>
        </w:rPr>
        <w:t>ب</w:t>
      </w:r>
      <w:r w:rsidR="00E57844">
        <w:rPr>
          <w:rFonts w:hint="cs"/>
          <w:b w:val="0"/>
          <w:bCs w:val="0"/>
          <w:rtl/>
        </w:rPr>
        <w:t>ِ</w:t>
      </w:r>
      <w:r w:rsidR="00472E1F">
        <w:rPr>
          <w:rFonts w:hint="cs"/>
          <w:b w:val="0"/>
          <w:bCs w:val="0"/>
          <w:rtl/>
        </w:rPr>
        <w:t>ط عمله ففقده النبي -عليه الصلاة والسلام- وسأل عنه فقيل ما قيل أنه قال أنه حبط عمله لأنه كان يرفع صوته بحضرة النبي -عليه الصلاة والسلام- لأنه خطيب وجهوري الصوت فقال النبي -عليه الصلاة والسلام- هو من أهل الجنة وليس من أهل النار المقصود أن له مناقب ومع ذلك خالعت الزوجة لم تصبر على البقاء معه وخشيت الكفر بعد الإسلام كما جاء في الحديث وهذا يحصل يعني يوجد من من طلاب العلم أو من أهل العلم من في خَلْقه شيء مما لا ترغب فيه النساء فتخالعه وتتركه ويوجد من هو دونه في الدين والعلم والخُلُق ويكون مناسب</w:t>
      </w:r>
      <w:r w:rsidR="00E57844">
        <w:rPr>
          <w:rFonts w:hint="cs"/>
          <w:b w:val="0"/>
          <w:bCs w:val="0"/>
          <w:rtl/>
        </w:rPr>
        <w:t>ً</w:t>
      </w:r>
      <w:r w:rsidR="00472E1F">
        <w:rPr>
          <w:rFonts w:hint="cs"/>
          <w:b w:val="0"/>
          <w:bCs w:val="0"/>
          <w:rtl/>
        </w:rPr>
        <w:t>ا في شكله وفي مظهره لبعض النساء فتتعلق به المقصود أن مثل هذا لا يعيب الإنسان فالإنسان إنما يمدح وي</w:t>
      </w:r>
      <w:r w:rsidR="00E57844">
        <w:rPr>
          <w:rFonts w:hint="cs"/>
          <w:b w:val="0"/>
          <w:bCs w:val="0"/>
          <w:rtl/>
        </w:rPr>
        <w:t>ُ</w:t>
      </w:r>
      <w:r w:rsidR="00472E1F">
        <w:rPr>
          <w:rFonts w:hint="cs"/>
          <w:b w:val="0"/>
          <w:bCs w:val="0"/>
          <w:rtl/>
        </w:rPr>
        <w:t xml:space="preserve">ذم بالجمال أو القبح الاختياري </w:t>
      </w:r>
      <w:r w:rsidR="00054A66">
        <w:rPr>
          <w:rFonts w:hint="cs"/>
          <w:b w:val="0"/>
          <w:bCs w:val="0"/>
          <w:rtl/>
        </w:rPr>
        <w:t>أما الجمال والقبح الإجباري فإنه لا يمدح ولا يذم به يعني هل يذم فلان لأنه أسود أو يذم لأنه قصير أو يذم لأنه بدين أو يذم لأنه.. لا، هذا ليس مناط للحمد ولا للمدح ولا للذم إنما الذي يذم به الإنسان ويمدح به ما يستطيع فعله وتركه أما الشيء الذي ليست له به يد فإن هذا لا يذم به ولا يمدح ولكن الإنسان في حال الاختيار في حال الاختيار إذا كان العيب موجود في حال الاختيار لا يلزم بقبوله يعني امرأة رد</w:t>
      </w:r>
      <w:r w:rsidR="00E57844">
        <w:rPr>
          <w:rFonts w:hint="cs"/>
          <w:b w:val="0"/>
          <w:bCs w:val="0"/>
          <w:rtl/>
        </w:rPr>
        <w:t>ّ</w:t>
      </w:r>
      <w:r w:rsidR="00054A66">
        <w:rPr>
          <w:rFonts w:hint="cs"/>
          <w:b w:val="0"/>
          <w:bCs w:val="0"/>
          <w:rtl/>
        </w:rPr>
        <w:t>ت رجل لأنه كما جاء في سؤال الأمس رده أهلها لأنه أسود يعني ما يلامون لأن هذا حال اختيار ترده لأنه قصير ترده لأنه بائن طويل جد</w:t>
      </w:r>
      <w:r w:rsidR="00E57844">
        <w:rPr>
          <w:rFonts w:hint="cs"/>
          <w:b w:val="0"/>
          <w:bCs w:val="0"/>
          <w:rtl/>
        </w:rPr>
        <w:t>ً</w:t>
      </w:r>
      <w:r w:rsidR="00054A66">
        <w:rPr>
          <w:rFonts w:hint="cs"/>
          <w:b w:val="0"/>
          <w:bCs w:val="0"/>
          <w:rtl/>
        </w:rPr>
        <w:t>ا أو عريض هذا ما تلام لأن هذه أمور للنفس فيها حظ هذا في حال الاختيار لكن لو حصل بعد الدخول بحث عن زوجة ووجد زوجة مناسبة ثم حصل له ما حصل عاهة مثلا</w:t>
      </w:r>
      <w:r w:rsidR="00E57844">
        <w:rPr>
          <w:rFonts w:hint="cs"/>
          <w:b w:val="0"/>
          <w:bCs w:val="0"/>
          <w:rtl/>
        </w:rPr>
        <w:t>ً</w:t>
      </w:r>
      <w:r w:rsidR="00054A66">
        <w:rPr>
          <w:rFonts w:hint="cs"/>
          <w:b w:val="0"/>
          <w:bCs w:val="0"/>
          <w:rtl/>
        </w:rPr>
        <w:t xml:space="preserve"> تشوه وجهها بسبب حريق أو عميت أو فقئت عينها فصارت عوراء في مثل هذا في مثل هذه الحالة من اللؤم أن يحصل الفراق بسبب هذا لكن لو كان في أول الأمر وبحث عنه وقال فلانة عوراء قال والله ما عندي استعداد ما يلام لكن لو حصل العيب حدث في عصمته كونه يفارقها لا شك أنه لؤم وقل مثل هذا في الأمراض الطارئة يعني شخص يبحث عن زوجة فيقول فلانة مريضة بكذا هي فيها كل ما تريد إلا فيها المرض الفلاني قال والله ما عندي استعداد من أول يوم نبدأ مراجعات ومستشفيات ومشاكل وقد يكون وراثي وقد يكون هو في سعة لكن حصل وهي في عصمته من اللؤمن أن يتركها من أجله هنا امرأة ثابت بن قيس أتت النبي -صلى الله عليه وسلم- فقالت يا رسول الله ثابت بن قيس ما أعيب عليه في خلق ولا دين رجل شهد له النبي -عليه الصلاة </w:t>
      </w:r>
      <w:r w:rsidR="00054A66">
        <w:rPr>
          <w:rFonts w:hint="cs"/>
          <w:b w:val="0"/>
          <w:bCs w:val="0"/>
          <w:rtl/>
        </w:rPr>
        <w:lastRenderedPageBreak/>
        <w:t>والسلام- بالجنة كيف يعاب عليه؟! لا تعيبُه وهذا إنصاف إنصاف لأن بعض الناس إذا حصل من زوجته ما حصل أخذ يعيبها في خلقها وفي دينها والمرأة تمكث مع الزوج عشرين سنة وتنجب عشرة أطفال ثم إذا تزوج عليها أخذت تسأل الرجل ضعيف في في د</w:t>
      </w:r>
      <w:r w:rsidR="00E57844">
        <w:rPr>
          <w:rFonts w:hint="cs"/>
          <w:b w:val="0"/>
          <w:bCs w:val="0"/>
          <w:rtl/>
        </w:rPr>
        <w:t>ِ</w:t>
      </w:r>
      <w:r w:rsidR="00054A66">
        <w:rPr>
          <w:rFonts w:hint="cs"/>
          <w:b w:val="0"/>
          <w:bCs w:val="0"/>
          <w:rtl/>
        </w:rPr>
        <w:t>يانته لا يحرص على الصلاة هل أبقى معه طيب من عشرين سنة يحرص والا ما يحرص؟  يعني لم</w:t>
      </w:r>
      <w:r w:rsidR="00E57844">
        <w:rPr>
          <w:rFonts w:hint="cs"/>
          <w:b w:val="0"/>
          <w:bCs w:val="0"/>
          <w:rtl/>
        </w:rPr>
        <w:t>ّ</w:t>
      </w:r>
      <w:r w:rsidR="00054A66">
        <w:rPr>
          <w:rFonts w:hint="cs"/>
          <w:b w:val="0"/>
          <w:bCs w:val="0"/>
          <w:rtl/>
        </w:rPr>
        <w:t>ا تزوج بان أنه ما يحرص على الصلاة؟! فلا شك أن مثل هذه الأمور قد تؤثر على تقييم الإنسان لمن أمامه سواء كان زوج أو زوجة هذه أنصفت لا تعيب عليه خلق ولا دين وهكذا ينبغي أن يكون المسلم منصف</w:t>
      </w:r>
      <w:r w:rsidR="00E57844">
        <w:rPr>
          <w:rFonts w:hint="cs"/>
          <w:b w:val="0"/>
          <w:bCs w:val="0"/>
          <w:rtl/>
        </w:rPr>
        <w:t>ً</w:t>
      </w:r>
      <w:r w:rsidR="00054A66">
        <w:rPr>
          <w:rFonts w:hint="cs"/>
          <w:b w:val="0"/>
          <w:bCs w:val="0"/>
          <w:rtl/>
        </w:rPr>
        <w:t>ا يعني لو اعتراها ما اعتراها يعني مكثت عنده عشر عشرين سنة مثلا</w:t>
      </w:r>
      <w:r w:rsidR="00E57844">
        <w:rPr>
          <w:rFonts w:hint="cs"/>
          <w:b w:val="0"/>
          <w:bCs w:val="0"/>
          <w:rtl/>
        </w:rPr>
        <w:t>ً</w:t>
      </w:r>
      <w:r w:rsidR="00054A66">
        <w:rPr>
          <w:rFonts w:hint="cs"/>
          <w:b w:val="0"/>
          <w:bCs w:val="0"/>
          <w:rtl/>
        </w:rPr>
        <w:t xml:space="preserve"> وأنجبت عشرة أولاد ورغب في غيرها وفي كل بيت يخطب منه يذمها ويقع فيها هذا لا يجوز يا أخي هذه أمور مع الوقت لا بد أن تحدث يعني تريد المرأة بعد عشرين سنة مثل ما كانت قبل عشرين سنة ما هو بصحيح كما أن الزوج كذلك الرجل لما تزوج على ثانية بعد عشرين سنة أخذت تسأل المشايخ الرجل لا يحرص على الصلاة مع الجماعة أو تفوته الصلاة أحيان</w:t>
      </w:r>
      <w:r w:rsidR="0021065C">
        <w:rPr>
          <w:rFonts w:hint="cs"/>
          <w:b w:val="0"/>
          <w:bCs w:val="0"/>
          <w:rtl/>
        </w:rPr>
        <w:t>ً</w:t>
      </w:r>
      <w:r w:rsidR="00054A66">
        <w:rPr>
          <w:rFonts w:hint="cs"/>
          <w:b w:val="0"/>
          <w:bCs w:val="0"/>
          <w:rtl/>
        </w:rPr>
        <w:t>ا هذا طرأ عليه والا من أو</w:t>
      </w:r>
      <w:r w:rsidR="0021065C">
        <w:rPr>
          <w:rFonts w:hint="cs"/>
          <w:b w:val="0"/>
          <w:bCs w:val="0"/>
          <w:rtl/>
        </w:rPr>
        <w:t>ّ</w:t>
      </w:r>
      <w:r w:rsidR="00054A66">
        <w:rPr>
          <w:rFonts w:hint="cs"/>
          <w:b w:val="0"/>
          <w:bCs w:val="0"/>
          <w:rtl/>
        </w:rPr>
        <w:t xml:space="preserve">ل؟ يعني ما بان العيب إلا لما تزوج؟! هذا حاصل وهذا ليس من الإنصاف يعني من بيت إلى بيت يخطب أو يخطب هذا الرجل امرأة ثانية ويعيب زوجته الأولى في البيوت أمام الناس متى حصل هذا العيب؟! لكن ليبرر البحث عن زوجة ثانية وهذه الصحابية الجليلة قالت ما أعيب عليه في خلق ولا دين </w:t>
      </w:r>
      <w:r w:rsidR="00BE5556">
        <w:rPr>
          <w:rFonts w:hint="cs"/>
          <w:b w:val="0"/>
          <w:bCs w:val="0"/>
          <w:rtl/>
        </w:rPr>
        <w:t>إذًا لماذا تطلب الفراق؟ ولكني أكره الكفر في الإسلام</w:t>
      </w:r>
      <w:r w:rsidR="0021065C">
        <w:rPr>
          <w:rFonts w:hint="cs"/>
          <w:b w:val="0"/>
          <w:bCs w:val="0"/>
          <w:rtl/>
        </w:rPr>
        <w:t>،</w:t>
      </w:r>
      <w:r w:rsidR="00BE5556">
        <w:rPr>
          <w:rFonts w:hint="cs"/>
          <w:b w:val="0"/>
          <w:bCs w:val="0"/>
          <w:rtl/>
        </w:rPr>
        <w:t xml:space="preserve"> الكفر إما أن يكون معناه اللغوي وهو الستر والجحد تجحد حقوقه أو تجحد كرمه عليها أو يكون باعتبار ما يؤول إليه تنشز وبعد ذلك تعاقب بمعصية ثانية وهكذا باعتبار أن المعاصي تؤول إلى الكفر </w:t>
      </w:r>
      <w:r w:rsidR="0088668E" w:rsidRPr="00DC6816">
        <w:rPr>
          <w:rFonts w:ascii="QCF_BSML" w:hAnsi="QCF_BSML" w:cs="QCF_BSML"/>
          <w:b w:val="0"/>
          <w:bCs w:val="0"/>
          <w:noProof w:val="0"/>
          <w:color w:val="FF0000"/>
          <w:sz w:val="27"/>
          <w:szCs w:val="27"/>
          <w:rtl/>
        </w:rPr>
        <w:t>ﮋ</w:t>
      </w:r>
      <w:r w:rsidR="0088668E" w:rsidRPr="00DC6816">
        <w:rPr>
          <w:rFonts w:ascii="QCF_BSML" w:hAnsi="QCF_BSML" w:cs="QCF_BSML"/>
          <w:b w:val="0"/>
          <w:bCs w:val="0"/>
          <w:noProof w:val="0"/>
          <w:color w:val="FF0000"/>
          <w:sz w:val="2"/>
          <w:szCs w:val="2"/>
          <w:rtl/>
        </w:rPr>
        <w:t xml:space="preserve"> </w:t>
      </w:r>
      <w:r w:rsidR="0088668E" w:rsidRPr="00DC6816">
        <w:rPr>
          <w:rFonts w:ascii="QCF_P009" w:hAnsi="QCF_P009" w:cs="QCF_P009"/>
          <w:b w:val="0"/>
          <w:bCs w:val="0"/>
          <w:noProof w:val="0"/>
          <w:color w:val="FF0000"/>
          <w:sz w:val="27"/>
          <w:szCs w:val="27"/>
          <w:rtl/>
        </w:rPr>
        <w:t>ﯷ</w:t>
      </w:r>
      <w:r w:rsidR="0088668E" w:rsidRPr="00DC6816">
        <w:rPr>
          <w:rFonts w:ascii="QCF_P009" w:hAnsi="QCF_P009" w:cs="QCF_P009"/>
          <w:b w:val="0"/>
          <w:bCs w:val="0"/>
          <w:noProof w:val="0"/>
          <w:color w:val="FF0000"/>
          <w:sz w:val="2"/>
          <w:szCs w:val="2"/>
          <w:rtl/>
        </w:rPr>
        <w:t xml:space="preserve"> </w:t>
      </w:r>
      <w:r w:rsidR="0088668E" w:rsidRPr="00DC6816">
        <w:rPr>
          <w:rFonts w:ascii="QCF_P009" w:hAnsi="QCF_P009" w:cs="QCF_P009"/>
          <w:b w:val="0"/>
          <w:bCs w:val="0"/>
          <w:noProof w:val="0"/>
          <w:color w:val="FF0000"/>
          <w:sz w:val="27"/>
          <w:szCs w:val="27"/>
          <w:rtl/>
        </w:rPr>
        <w:t>ﯸ</w:t>
      </w:r>
      <w:r w:rsidR="0088668E" w:rsidRPr="00DC6816">
        <w:rPr>
          <w:rFonts w:ascii="QCF_P009" w:hAnsi="QCF_P009" w:cs="QCF_P009"/>
          <w:b w:val="0"/>
          <w:bCs w:val="0"/>
          <w:noProof w:val="0"/>
          <w:color w:val="FF0000"/>
          <w:sz w:val="2"/>
          <w:szCs w:val="2"/>
          <w:rtl/>
        </w:rPr>
        <w:t xml:space="preserve">    </w:t>
      </w:r>
      <w:r w:rsidR="0088668E" w:rsidRPr="00DC6816">
        <w:rPr>
          <w:rFonts w:ascii="QCF_P009" w:hAnsi="QCF_P009" w:cs="QCF_P009"/>
          <w:b w:val="0"/>
          <w:bCs w:val="0"/>
          <w:noProof w:val="0"/>
          <w:color w:val="FF0000"/>
          <w:sz w:val="27"/>
          <w:szCs w:val="27"/>
          <w:rtl/>
        </w:rPr>
        <w:t>ﯹ</w:t>
      </w:r>
      <w:r w:rsidR="0088668E" w:rsidRPr="00DC6816">
        <w:rPr>
          <w:rFonts w:ascii="QCF_P009" w:hAnsi="QCF_P009" w:cs="QCF_P009"/>
          <w:b w:val="0"/>
          <w:bCs w:val="0"/>
          <w:noProof w:val="0"/>
          <w:color w:val="FF0000"/>
          <w:sz w:val="2"/>
          <w:szCs w:val="2"/>
          <w:rtl/>
        </w:rPr>
        <w:t xml:space="preserve"> </w:t>
      </w:r>
      <w:r w:rsidR="0088668E" w:rsidRPr="00DC6816">
        <w:rPr>
          <w:rFonts w:ascii="QCF_P009" w:hAnsi="QCF_P009" w:cs="QCF_P009"/>
          <w:b w:val="0"/>
          <w:bCs w:val="0"/>
          <w:noProof w:val="0"/>
          <w:color w:val="FF0000"/>
          <w:sz w:val="27"/>
          <w:szCs w:val="27"/>
          <w:rtl/>
        </w:rPr>
        <w:t>ﯺ</w:t>
      </w:r>
      <w:r w:rsidR="0088668E" w:rsidRPr="00DC6816">
        <w:rPr>
          <w:rFonts w:ascii="QCF_P009" w:hAnsi="QCF_P009" w:cs="QCF_P009"/>
          <w:b w:val="0"/>
          <w:bCs w:val="0"/>
          <w:noProof w:val="0"/>
          <w:color w:val="FF0000"/>
          <w:sz w:val="2"/>
          <w:szCs w:val="2"/>
          <w:rtl/>
        </w:rPr>
        <w:t xml:space="preserve"> </w:t>
      </w:r>
      <w:r w:rsidR="0088668E" w:rsidRPr="00DC6816">
        <w:rPr>
          <w:rFonts w:ascii="QCF_P009" w:hAnsi="QCF_P009" w:cs="QCF_P009"/>
          <w:b w:val="0"/>
          <w:bCs w:val="0"/>
          <w:noProof w:val="0"/>
          <w:color w:val="FF0000"/>
          <w:sz w:val="27"/>
          <w:szCs w:val="27"/>
          <w:rtl/>
        </w:rPr>
        <w:t>ﯻ</w:t>
      </w:r>
      <w:r w:rsidR="0088668E" w:rsidRPr="00DC6816">
        <w:rPr>
          <w:rFonts w:ascii="Arial" w:hAnsi="Arial" w:cs="Arial"/>
          <w:b w:val="0"/>
          <w:bCs w:val="0"/>
          <w:noProof w:val="0"/>
          <w:color w:val="FF0000"/>
          <w:sz w:val="2"/>
          <w:szCs w:val="2"/>
          <w:rtl/>
        </w:rPr>
        <w:t xml:space="preserve"> </w:t>
      </w:r>
      <w:r w:rsidR="0088668E" w:rsidRPr="00DC6816">
        <w:rPr>
          <w:rFonts w:ascii="QCF_BSML" w:hAnsi="QCF_BSML" w:cs="QCF_BSML"/>
          <w:b w:val="0"/>
          <w:bCs w:val="0"/>
          <w:noProof w:val="0"/>
          <w:color w:val="FF0000"/>
          <w:sz w:val="27"/>
          <w:szCs w:val="27"/>
          <w:rtl/>
        </w:rPr>
        <w:t>ﮊ</w:t>
      </w:r>
      <w:r w:rsidR="0088668E">
        <w:rPr>
          <w:rFonts w:ascii="QCF_BSML" w:hAnsi="QCF_BSML" w:cs="QCF_BSML"/>
          <w:b w:val="0"/>
          <w:bCs w:val="0"/>
          <w:noProof w:val="0"/>
          <w:color w:val="000000"/>
          <w:sz w:val="27"/>
          <w:szCs w:val="27"/>
          <w:rtl/>
        </w:rPr>
        <w:t xml:space="preserve"> </w:t>
      </w:r>
      <w:r w:rsidR="0088668E">
        <w:rPr>
          <w:rFonts w:ascii="Simplified Arabic" w:hAnsi="Simplified Arabic"/>
          <w:b w:val="0"/>
          <w:bCs w:val="0"/>
          <w:noProof w:val="0"/>
          <w:color w:val="000000"/>
          <w:sz w:val="23"/>
          <w:szCs w:val="23"/>
          <w:rtl/>
        </w:rPr>
        <w:t>البقرة: ٦١</w:t>
      </w:r>
      <w:r w:rsidR="0088668E">
        <w:rPr>
          <w:rFonts w:ascii="Simplified Arabic" w:hAnsi="Simplified Arabic"/>
          <w:b w:val="0"/>
          <w:bCs w:val="0"/>
          <w:noProof w:val="0"/>
          <w:color w:val="000000"/>
          <w:sz w:val="2"/>
          <w:szCs w:val="2"/>
        </w:rPr>
        <w:t xml:space="preserve"> </w:t>
      </w:r>
      <w:r w:rsidR="00BE5556">
        <w:rPr>
          <w:rFonts w:hint="cs"/>
          <w:b w:val="0"/>
          <w:bCs w:val="0"/>
          <w:rtl/>
        </w:rPr>
        <w:t xml:space="preserve"> يعني ما وصلوا إلى مرحلة الكفر إلا بعد أن عصوا وكانوا يعتدون ولكني أكره الكفر في الإسلام فقال رسول الله -صلى الله عليه وسلم- </w:t>
      </w:r>
      <w:r w:rsidR="0088668E" w:rsidRPr="00DC6816">
        <w:rPr>
          <w:rFonts w:hint="cs"/>
          <w:b w:val="0"/>
          <w:bCs w:val="0"/>
          <w:color w:val="0000FF"/>
          <w:rtl/>
        </w:rPr>
        <w:t>«</w:t>
      </w:r>
      <w:r w:rsidR="00BE5556" w:rsidRPr="00DC6816">
        <w:rPr>
          <w:rFonts w:hint="cs"/>
          <w:b w:val="0"/>
          <w:bCs w:val="0"/>
          <w:color w:val="0000FF"/>
          <w:rtl/>
        </w:rPr>
        <w:t>أتردين عليه حديقته؟</w:t>
      </w:r>
      <w:r w:rsidR="0088668E" w:rsidRPr="00DC6816">
        <w:rPr>
          <w:rFonts w:hint="cs"/>
          <w:b w:val="0"/>
          <w:bCs w:val="0"/>
          <w:color w:val="0000FF"/>
          <w:rtl/>
        </w:rPr>
        <w:t>»</w:t>
      </w:r>
      <w:r w:rsidR="00BE5556">
        <w:rPr>
          <w:rFonts w:hint="cs"/>
          <w:b w:val="0"/>
          <w:bCs w:val="0"/>
          <w:rtl/>
        </w:rPr>
        <w:t xml:space="preserve"> كان أمهرها حديقة أعطاها حديقة مهرا لها فقال -عليه الصلاة والسلام- </w:t>
      </w:r>
      <w:r w:rsidR="0088668E" w:rsidRPr="00DC6816">
        <w:rPr>
          <w:rFonts w:hint="cs"/>
          <w:b w:val="0"/>
          <w:bCs w:val="0"/>
          <w:color w:val="0000FF"/>
          <w:rtl/>
        </w:rPr>
        <w:t>«</w:t>
      </w:r>
      <w:r w:rsidR="00BE5556" w:rsidRPr="00DC6816">
        <w:rPr>
          <w:rFonts w:hint="cs"/>
          <w:b w:val="0"/>
          <w:bCs w:val="0"/>
          <w:color w:val="0000FF"/>
          <w:rtl/>
        </w:rPr>
        <w:t>أتردين حديقته؟ أتردين عليه حديقته؟</w:t>
      </w:r>
      <w:r w:rsidR="0088668E" w:rsidRPr="00DC6816">
        <w:rPr>
          <w:rFonts w:hint="cs"/>
          <w:b w:val="0"/>
          <w:bCs w:val="0"/>
          <w:color w:val="0000FF"/>
          <w:rtl/>
        </w:rPr>
        <w:t>»</w:t>
      </w:r>
      <w:r w:rsidR="00BE5556">
        <w:rPr>
          <w:rFonts w:hint="cs"/>
          <w:b w:val="0"/>
          <w:bCs w:val="0"/>
          <w:rtl/>
        </w:rPr>
        <w:t xml:space="preserve"> فقالت نعم فقال رسول الله -صلى الله عليه وسلم- </w:t>
      </w:r>
      <w:r w:rsidR="0088668E" w:rsidRPr="00DC6816">
        <w:rPr>
          <w:rFonts w:hint="cs"/>
          <w:b w:val="0"/>
          <w:bCs w:val="0"/>
          <w:color w:val="0000FF"/>
          <w:rtl/>
        </w:rPr>
        <w:t>«</w:t>
      </w:r>
      <w:r w:rsidR="00BE5556" w:rsidRPr="00DC6816">
        <w:rPr>
          <w:rFonts w:hint="cs"/>
          <w:b w:val="0"/>
          <w:bCs w:val="0"/>
          <w:color w:val="0000FF"/>
          <w:rtl/>
        </w:rPr>
        <w:t>اقبل الحديقة وطلقها تطليقة</w:t>
      </w:r>
      <w:r w:rsidR="0088668E" w:rsidRPr="00DC6816">
        <w:rPr>
          <w:rFonts w:hint="cs"/>
          <w:b w:val="0"/>
          <w:bCs w:val="0"/>
          <w:color w:val="0000FF"/>
          <w:rtl/>
        </w:rPr>
        <w:t>»</w:t>
      </w:r>
      <w:r w:rsidR="00BE5556">
        <w:rPr>
          <w:rFonts w:hint="cs"/>
          <w:b w:val="0"/>
          <w:bCs w:val="0"/>
          <w:rtl/>
        </w:rPr>
        <w:t xml:space="preserve"> رواه البخاري الآن إذا الزوجة لم ت</w:t>
      </w:r>
      <w:r w:rsidR="0021065C">
        <w:rPr>
          <w:rFonts w:hint="cs"/>
          <w:b w:val="0"/>
          <w:bCs w:val="0"/>
          <w:rtl/>
        </w:rPr>
        <w:t>ُ</w:t>
      </w:r>
      <w:r w:rsidR="00BE5556">
        <w:rPr>
          <w:rFonts w:hint="cs"/>
          <w:b w:val="0"/>
          <w:bCs w:val="0"/>
          <w:rtl/>
        </w:rPr>
        <w:t xml:space="preserve">طق البقاء مع زوجها جاء التحذير والوعيد على من طلبت الفراق من طلبت الطلاق من غير سبب لا يجوز لكن إذا قالت أنا لا أطيق البقاء معه هل تكره وتلزم بالبقاء معه؟ يعني في بعض المذاهب وبعض الأقوال لأهل العلم أنها تُلزم عندما ما طرأ شيء جديد ما طرأ عليه شيء جديد ولا قصر في نفقة ولا سكنى ولا معاشرة تلزم بالبقاء معه لكن وبعضهم يحكم عليها بالنشوز ويعفي الزوج من حقوقها الواجبة عليه حتى تفيء حتى ترجع وبعضهم يرى أنها إذا كانت صادقة في دعواها وأنها لا تطيق البقاء معه فلا يوجد من يكرهها ولا يلزمها إذا استعدت بدفع ما دفع لا سيما إذا ظهرت علامات صدقها فكما أنه لا يكره الإنسان على أكل ما لا يسيغه كذلك لا يكره أو لا تكره على معاشرة من ما لا تسيغه ولذلك قال لها النبي </w:t>
      </w:r>
      <w:r w:rsidR="00BE5556">
        <w:rPr>
          <w:rFonts w:hint="cs"/>
          <w:b w:val="0"/>
          <w:bCs w:val="0"/>
          <w:rtl/>
        </w:rPr>
        <w:lastRenderedPageBreak/>
        <w:t xml:space="preserve">-عليه الصلاة والسلام- </w:t>
      </w:r>
      <w:r w:rsidR="0088668E" w:rsidRPr="00DC6816">
        <w:rPr>
          <w:rFonts w:hint="cs"/>
          <w:b w:val="0"/>
          <w:bCs w:val="0"/>
          <w:color w:val="0000FF"/>
          <w:rtl/>
        </w:rPr>
        <w:t>«</w:t>
      </w:r>
      <w:r w:rsidR="00BE5556" w:rsidRPr="00DC6816">
        <w:rPr>
          <w:rFonts w:hint="cs"/>
          <w:b w:val="0"/>
          <w:bCs w:val="0"/>
          <w:color w:val="0000FF"/>
          <w:rtl/>
        </w:rPr>
        <w:t>أتردين عليه حديقته؟</w:t>
      </w:r>
      <w:r w:rsidR="0088668E" w:rsidRPr="00DC6816">
        <w:rPr>
          <w:rFonts w:hint="cs"/>
          <w:b w:val="0"/>
          <w:bCs w:val="0"/>
          <w:color w:val="0000FF"/>
          <w:rtl/>
        </w:rPr>
        <w:t>»</w:t>
      </w:r>
      <w:r w:rsidR="00BE5556">
        <w:rPr>
          <w:rFonts w:hint="cs"/>
          <w:b w:val="0"/>
          <w:bCs w:val="0"/>
          <w:rtl/>
        </w:rPr>
        <w:t xml:space="preserve"> فقالت نعم فقال رسول الله -صلى الله عليه وسلم- </w:t>
      </w:r>
      <w:r w:rsidR="0088668E" w:rsidRPr="00DC6816">
        <w:rPr>
          <w:rFonts w:hint="cs"/>
          <w:b w:val="0"/>
          <w:bCs w:val="0"/>
          <w:color w:val="0000FF"/>
          <w:rtl/>
        </w:rPr>
        <w:t>«</w:t>
      </w:r>
      <w:r w:rsidR="00BE5556" w:rsidRPr="00DC6816">
        <w:rPr>
          <w:rFonts w:hint="cs"/>
          <w:b w:val="0"/>
          <w:bCs w:val="0"/>
          <w:color w:val="0000FF"/>
          <w:rtl/>
        </w:rPr>
        <w:t>اقبل الحديقة وطلقها تطليقة</w:t>
      </w:r>
      <w:r w:rsidR="0088668E" w:rsidRPr="00DC6816">
        <w:rPr>
          <w:rFonts w:hint="cs"/>
          <w:b w:val="0"/>
          <w:bCs w:val="0"/>
          <w:color w:val="0000FF"/>
          <w:rtl/>
        </w:rPr>
        <w:t>»</w:t>
      </w:r>
      <w:r w:rsidR="00BE5556">
        <w:rPr>
          <w:rFonts w:hint="cs"/>
          <w:b w:val="0"/>
          <w:bCs w:val="0"/>
          <w:rtl/>
        </w:rPr>
        <w:t xml:space="preserve"> رواه البخاري طبع</w:t>
      </w:r>
      <w:r w:rsidR="0021065C">
        <w:rPr>
          <w:rFonts w:hint="cs"/>
          <w:b w:val="0"/>
          <w:bCs w:val="0"/>
          <w:rtl/>
        </w:rPr>
        <w:t>ً</w:t>
      </w:r>
      <w:r w:rsidR="00BE5556">
        <w:rPr>
          <w:rFonts w:hint="cs"/>
          <w:b w:val="0"/>
          <w:bCs w:val="0"/>
          <w:rtl/>
        </w:rPr>
        <w:t>ا أنت افترض أن الحديقة كانت مهر</w:t>
      </w:r>
      <w:r w:rsidR="0021065C">
        <w:rPr>
          <w:rFonts w:hint="cs"/>
          <w:b w:val="0"/>
          <w:bCs w:val="0"/>
          <w:rtl/>
        </w:rPr>
        <w:t>ً</w:t>
      </w:r>
      <w:r w:rsidR="00BE5556">
        <w:rPr>
          <w:rFonts w:hint="cs"/>
          <w:b w:val="0"/>
          <w:bCs w:val="0"/>
          <w:rtl/>
        </w:rPr>
        <w:t>ا في وقت الحدائق بأغلى الأثمان يعني لما أصدقها إياها كانت تستحق مائة ألف مع الوقت سنة سنتين ثلاث أهملتها وكسدت الحدائق وما أشبه ذلك صارت تستحق عشرة آلاف فلما صار الأمر سهل قالت ما يحتاج، نفارق يعني لو كانت الحديقة قيمتها وقت الخلع كقيمتها وقت الصداق يعني ما ما أخذ أكثر مما أعطى تعرفون وضع الحدائق الآن أقل مما كان قبل عشر سنوات والحديقة إذا أ</w:t>
      </w:r>
      <w:r w:rsidR="0021065C">
        <w:rPr>
          <w:rFonts w:hint="cs"/>
          <w:b w:val="0"/>
          <w:bCs w:val="0"/>
          <w:rtl/>
        </w:rPr>
        <w:t>ُ</w:t>
      </w:r>
      <w:r w:rsidR="00BE5556">
        <w:rPr>
          <w:rFonts w:hint="cs"/>
          <w:b w:val="0"/>
          <w:bCs w:val="0"/>
          <w:rtl/>
        </w:rPr>
        <w:t>هملت أو كانت على موقع ممتاز ثم انحرف عنها خط عام والا شيء وكسدت هل تكون قيمتها في وقت الخلع كقيمتها في وقت الصداق؟ احتمال أنها كانت تستحق بألوف ثم صارت لا تستحق شيئ</w:t>
      </w:r>
      <w:r w:rsidR="0021065C">
        <w:rPr>
          <w:rFonts w:hint="cs"/>
          <w:b w:val="0"/>
          <w:bCs w:val="0"/>
          <w:rtl/>
        </w:rPr>
        <w:t>ً</w:t>
      </w:r>
      <w:r w:rsidR="00BE5556">
        <w:rPr>
          <w:rFonts w:hint="cs"/>
          <w:b w:val="0"/>
          <w:bCs w:val="0"/>
          <w:rtl/>
        </w:rPr>
        <w:t>ا فتنازلت عنها لأن هذا الكلام مؤث</w:t>
      </w:r>
      <w:r w:rsidR="0021065C">
        <w:rPr>
          <w:rFonts w:hint="cs"/>
          <w:b w:val="0"/>
          <w:bCs w:val="0"/>
          <w:rtl/>
        </w:rPr>
        <w:t>ِّ</w:t>
      </w:r>
      <w:r w:rsidR="00BE5556">
        <w:rPr>
          <w:rFonts w:hint="cs"/>
          <w:b w:val="0"/>
          <w:bCs w:val="0"/>
          <w:rtl/>
        </w:rPr>
        <w:t xml:space="preserve">ر في الحكم الذي يتعرض له في هذه المسألة وهي أنه هل للزوج أن يأخذ أكثر مما أعطى أو لا؟ لو قال أنا ما أقبل الحديقة أنا لما دفعت الحديقة كانت تسام مني بمائة ألف لكن الآن لما أهملتها صارت ما تساوي عشرة آلاف والنبي -عليه الصلاة والسلام- قال له </w:t>
      </w:r>
      <w:r w:rsidR="0088668E" w:rsidRPr="00DC6816">
        <w:rPr>
          <w:rFonts w:hint="cs"/>
          <w:b w:val="0"/>
          <w:bCs w:val="0"/>
          <w:color w:val="0000FF"/>
          <w:rtl/>
        </w:rPr>
        <w:t>«</w:t>
      </w:r>
      <w:r w:rsidR="00BE5556" w:rsidRPr="00DC6816">
        <w:rPr>
          <w:rFonts w:hint="cs"/>
          <w:b w:val="0"/>
          <w:bCs w:val="0"/>
          <w:color w:val="0000FF"/>
          <w:rtl/>
        </w:rPr>
        <w:t>اقبل الحديقة</w:t>
      </w:r>
      <w:r w:rsidR="0088668E" w:rsidRPr="00DC6816">
        <w:rPr>
          <w:rFonts w:hint="cs"/>
          <w:b w:val="0"/>
          <w:bCs w:val="0"/>
          <w:color w:val="0000FF"/>
          <w:rtl/>
        </w:rPr>
        <w:t>»</w:t>
      </w:r>
      <w:r w:rsidR="00BE5556">
        <w:rPr>
          <w:rFonts w:hint="cs"/>
          <w:b w:val="0"/>
          <w:bCs w:val="0"/>
          <w:rtl/>
        </w:rPr>
        <w:t xml:space="preserve"> </w:t>
      </w:r>
      <w:r w:rsidR="00E15ACA">
        <w:rPr>
          <w:rFonts w:hint="cs"/>
          <w:b w:val="0"/>
          <w:bCs w:val="0"/>
          <w:rtl/>
        </w:rPr>
        <w:t>يعني هل هذا أمر إلزام أو أمر إرشاد</w:t>
      </w:r>
      <w:r w:rsidR="0021065C">
        <w:rPr>
          <w:rFonts w:hint="cs"/>
          <w:b w:val="0"/>
          <w:bCs w:val="0"/>
          <w:rtl/>
        </w:rPr>
        <w:t>؟</w:t>
      </w:r>
      <w:r w:rsidR="00E15ACA">
        <w:rPr>
          <w:rFonts w:hint="cs"/>
          <w:b w:val="0"/>
          <w:bCs w:val="0"/>
          <w:rtl/>
        </w:rPr>
        <w:t xml:space="preserve"> يعني لو قال ما تكفيني الحديقة ولذا المسألة محل خلاف هل يجوز له أن يأخذ أكثر مما دفع أو ليس له ذلك الدراهم والدنانير لا تتغير لا تتغير لو ثبت أنه لو دفع عليه عشرة آلاف درهم وقال تعطينه عشرة آلاف درهم هي هي ما تغيرت وإن كان في بعض الظروف وبعض الأحوال تتغير وهنا مسألة تُبحث في مثل لبنان عندهم المهر المقدم والمؤخ</w:t>
      </w:r>
      <w:r w:rsidR="0021065C">
        <w:rPr>
          <w:rFonts w:hint="cs"/>
          <w:b w:val="0"/>
          <w:bCs w:val="0"/>
          <w:rtl/>
        </w:rPr>
        <w:t>َّ</w:t>
      </w:r>
      <w:r w:rsidR="00E15ACA">
        <w:rPr>
          <w:rFonts w:hint="cs"/>
          <w:b w:val="0"/>
          <w:bCs w:val="0"/>
          <w:rtl/>
        </w:rPr>
        <w:t>ر يدفع لها خمسة آلاف ليرة وخمسة آلاف أو عشرة آلاف ليرة مؤخ</w:t>
      </w:r>
      <w:r w:rsidR="0021065C">
        <w:rPr>
          <w:rFonts w:hint="cs"/>
          <w:b w:val="0"/>
          <w:bCs w:val="0"/>
          <w:rtl/>
        </w:rPr>
        <w:t>َّ</w:t>
      </w:r>
      <w:r w:rsidR="00E15ACA">
        <w:rPr>
          <w:rFonts w:hint="cs"/>
          <w:b w:val="0"/>
          <w:bCs w:val="0"/>
          <w:rtl/>
        </w:rPr>
        <w:t>ر عند الطلاق أو الوفاة خمسة آلاف ليرة قبل ثلاثين سنة شيء أدركناه الليرة بريال ونصف فتكون سبعة آلاف وخمسمائة وهذا شاقة بالنسبة لهم لكن الآن خمسة آلاف كم تعادل يمكن عشرين ريال يعني يسهل عليه أن يدفعها وهي إنما جُعلت مؤخر</w:t>
      </w:r>
      <w:r w:rsidR="0021065C">
        <w:rPr>
          <w:rFonts w:hint="cs"/>
          <w:b w:val="0"/>
          <w:bCs w:val="0"/>
          <w:rtl/>
        </w:rPr>
        <w:t>ً</w:t>
      </w:r>
      <w:r w:rsidR="00E15ACA">
        <w:rPr>
          <w:rFonts w:hint="cs"/>
          <w:b w:val="0"/>
          <w:bCs w:val="0"/>
          <w:rtl/>
        </w:rPr>
        <w:t>ا للضغط عليه لتكون مانع</w:t>
      </w:r>
      <w:r w:rsidR="0021065C">
        <w:rPr>
          <w:rFonts w:hint="cs"/>
          <w:b w:val="0"/>
          <w:bCs w:val="0"/>
          <w:rtl/>
        </w:rPr>
        <w:t>ً</w:t>
      </w:r>
      <w:r w:rsidR="00E15ACA">
        <w:rPr>
          <w:rFonts w:hint="cs"/>
          <w:b w:val="0"/>
          <w:bCs w:val="0"/>
          <w:rtl/>
        </w:rPr>
        <w:t xml:space="preserve">ا له من الفراق فهل إذا فارق يدفع عشرين خمسة آلاف ليرة التي تعادل عشرين ريال أو يدفع ما كانت تستحقه الليرة في ذلك الوقت وهذا مثله يعني لو دفع لها في ذلك الوقت أعطاها بيت ثم قال ردي البيت البيت باعته في وقته بخمسة آلاف قبل ثلاثين سنة بخمسة آلاف لكن الآن لو البيت موجود بخمسمائة ألف وهذا كله يتبع الأقوال في المسألة وهو أنه هل يجوز له أن يأخذ أكثر مما دفع أو ما يجوز </w:t>
      </w:r>
      <w:r w:rsidR="0088668E" w:rsidRPr="00DC6816">
        <w:rPr>
          <w:rFonts w:hint="cs"/>
          <w:b w:val="0"/>
          <w:bCs w:val="0"/>
          <w:color w:val="0000FF"/>
          <w:rtl/>
        </w:rPr>
        <w:t>«</w:t>
      </w:r>
      <w:r w:rsidR="00E15ACA" w:rsidRPr="00DC6816">
        <w:rPr>
          <w:rFonts w:hint="cs"/>
          <w:b w:val="0"/>
          <w:bCs w:val="0"/>
          <w:color w:val="0000FF"/>
          <w:rtl/>
        </w:rPr>
        <w:t>اقبل الحديقة وطلقها تطليقة</w:t>
      </w:r>
      <w:r w:rsidR="0088668E" w:rsidRPr="00DC6816">
        <w:rPr>
          <w:rFonts w:hint="cs"/>
          <w:b w:val="0"/>
          <w:bCs w:val="0"/>
          <w:color w:val="0000FF"/>
          <w:rtl/>
        </w:rPr>
        <w:t>»</w:t>
      </w:r>
      <w:r w:rsidR="00E15ACA">
        <w:rPr>
          <w:rFonts w:hint="cs"/>
          <w:b w:val="0"/>
          <w:bCs w:val="0"/>
          <w:rtl/>
        </w:rPr>
        <w:t xml:space="preserve"> الخلع طلاق والا ليس بطلاق قال </w:t>
      </w:r>
      <w:r w:rsidR="0088668E" w:rsidRPr="00DC6816">
        <w:rPr>
          <w:rFonts w:hint="cs"/>
          <w:b w:val="0"/>
          <w:bCs w:val="0"/>
          <w:color w:val="0000FF"/>
          <w:rtl/>
        </w:rPr>
        <w:t>«</w:t>
      </w:r>
      <w:r w:rsidR="00E15ACA" w:rsidRPr="00DC6816">
        <w:rPr>
          <w:rFonts w:hint="cs"/>
          <w:b w:val="0"/>
          <w:bCs w:val="0"/>
          <w:color w:val="0000FF"/>
          <w:rtl/>
        </w:rPr>
        <w:t>وطلقها تطليقة</w:t>
      </w:r>
      <w:r w:rsidR="0088668E" w:rsidRPr="00DC6816">
        <w:rPr>
          <w:rFonts w:hint="cs"/>
          <w:b w:val="0"/>
          <w:bCs w:val="0"/>
          <w:color w:val="0000FF"/>
          <w:rtl/>
        </w:rPr>
        <w:t>»</w:t>
      </w:r>
      <w:r w:rsidR="00E15ACA">
        <w:rPr>
          <w:rFonts w:hint="cs"/>
          <w:b w:val="0"/>
          <w:bCs w:val="0"/>
          <w:rtl/>
        </w:rPr>
        <w:t xml:space="preserve"> وفي رواية للبخاري وأمره بطلاقها ولأبي داود والترمذي وحس</w:t>
      </w:r>
      <w:r w:rsidR="0021065C">
        <w:rPr>
          <w:rFonts w:hint="cs"/>
          <w:b w:val="0"/>
          <w:bCs w:val="0"/>
          <w:rtl/>
        </w:rPr>
        <w:t>ّ</w:t>
      </w:r>
      <w:r w:rsidR="00E15ACA">
        <w:rPr>
          <w:rFonts w:hint="cs"/>
          <w:b w:val="0"/>
          <w:bCs w:val="0"/>
          <w:rtl/>
        </w:rPr>
        <w:t>نه أن امرأة ثابت بن قيس اختلعت منه فجعل النبي -صلى الله عليه وسلم- عدتها حيضة يعني فرق بين أن يكون الخلع طلاق</w:t>
      </w:r>
      <w:r w:rsidR="0021065C">
        <w:rPr>
          <w:rFonts w:hint="cs"/>
          <w:b w:val="0"/>
          <w:bCs w:val="0"/>
          <w:rtl/>
        </w:rPr>
        <w:t>ً</w:t>
      </w:r>
      <w:r w:rsidR="00E15ACA">
        <w:rPr>
          <w:rFonts w:hint="cs"/>
          <w:b w:val="0"/>
          <w:bCs w:val="0"/>
          <w:rtl/>
        </w:rPr>
        <w:t>ا فتعتد بثلاث حيض وبين أن يكون فسخ</w:t>
      </w:r>
      <w:r w:rsidR="0021065C">
        <w:rPr>
          <w:rFonts w:hint="cs"/>
          <w:b w:val="0"/>
          <w:bCs w:val="0"/>
          <w:rtl/>
        </w:rPr>
        <w:t>ً</w:t>
      </w:r>
      <w:r w:rsidR="00E15ACA">
        <w:rPr>
          <w:rFonts w:hint="cs"/>
          <w:b w:val="0"/>
          <w:bCs w:val="0"/>
          <w:rtl/>
        </w:rPr>
        <w:t xml:space="preserve">ا فتعتد بحيضة فرق هنا </w:t>
      </w:r>
      <w:r w:rsidR="0088668E" w:rsidRPr="00DC6816">
        <w:rPr>
          <w:rFonts w:hint="cs"/>
          <w:b w:val="0"/>
          <w:bCs w:val="0"/>
          <w:color w:val="0000FF"/>
          <w:rtl/>
        </w:rPr>
        <w:t>«</w:t>
      </w:r>
      <w:r w:rsidR="00E15ACA" w:rsidRPr="00DC6816">
        <w:rPr>
          <w:rFonts w:hint="cs"/>
          <w:b w:val="0"/>
          <w:bCs w:val="0"/>
          <w:color w:val="0000FF"/>
          <w:rtl/>
        </w:rPr>
        <w:t>طلقها تطليقة</w:t>
      </w:r>
      <w:r w:rsidR="0088668E" w:rsidRPr="00DC6816">
        <w:rPr>
          <w:rFonts w:hint="cs"/>
          <w:b w:val="0"/>
          <w:bCs w:val="0"/>
          <w:color w:val="0000FF"/>
          <w:rtl/>
        </w:rPr>
        <w:t>»</w:t>
      </w:r>
      <w:r w:rsidR="00E15ACA">
        <w:rPr>
          <w:rFonts w:hint="cs"/>
          <w:b w:val="0"/>
          <w:bCs w:val="0"/>
          <w:rtl/>
        </w:rPr>
        <w:t xml:space="preserve"> أمره بطلاقها كل هذا يستدل به من يقول أن الخلع طلاق طلاق وأنه يحسب يحسب من الطلقات الثلاث وفي قوله فجعل النبي -عليه الصلاة والسلام- عدتها حيضة يقول فسخ وليس بطلاق ولذا يختلف أهل العلم في ذلك هل يعد؟ إذا طلقها مرة ثم </w:t>
      </w:r>
      <w:r w:rsidR="00E15ACA">
        <w:rPr>
          <w:rFonts w:hint="cs"/>
          <w:b w:val="0"/>
          <w:bCs w:val="0"/>
          <w:rtl/>
        </w:rPr>
        <w:lastRenderedPageBreak/>
        <w:t xml:space="preserve">راجعها ثم خالعها والخلع بائن لا يرجع إليها إلا برضاها </w:t>
      </w:r>
      <w:r w:rsidR="0021065C" w:rsidRPr="00DC6816">
        <w:rPr>
          <w:rFonts w:hint="cs"/>
          <w:b w:val="0"/>
          <w:bCs w:val="0"/>
          <w:rtl/>
        </w:rPr>
        <w:t>و</w:t>
      </w:r>
      <w:r w:rsidR="00E15ACA">
        <w:rPr>
          <w:rFonts w:hint="cs"/>
          <w:b w:val="0"/>
          <w:bCs w:val="0"/>
          <w:rtl/>
        </w:rPr>
        <w:t xml:space="preserve">بعقد جديد ومهر جديد ثم عقد عليها بعد الخلع وصارت في عصمته صم طلقها بعد ذلك هل </w:t>
      </w:r>
      <w:r w:rsidR="00E15ACA" w:rsidRPr="00DC6816">
        <w:rPr>
          <w:rFonts w:hint="cs"/>
          <w:b w:val="0"/>
          <w:bCs w:val="0"/>
          <w:rtl/>
        </w:rPr>
        <w:t>تبين</w:t>
      </w:r>
      <w:r w:rsidR="0021065C" w:rsidRPr="00DC6816">
        <w:rPr>
          <w:rFonts w:hint="cs"/>
          <w:b w:val="0"/>
          <w:bCs w:val="0"/>
          <w:rtl/>
        </w:rPr>
        <w:t xml:space="preserve"> </w:t>
      </w:r>
      <w:r w:rsidR="00E15ACA" w:rsidRPr="00DC6816">
        <w:rPr>
          <w:rFonts w:hint="cs"/>
          <w:b w:val="0"/>
          <w:bCs w:val="0"/>
          <w:rtl/>
        </w:rPr>
        <w:t>منه</w:t>
      </w:r>
      <w:r w:rsidR="00E15ACA">
        <w:rPr>
          <w:rFonts w:hint="cs"/>
          <w:b w:val="0"/>
          <w:bCs w:val="0"/>
          <w:rtl/>
        </w:rPr>
        <w:t xml:space="preserve"> باعتبار أن الخلع طلاق فصار طلقها ثلاث أو نقول فسخ وهذا لا يحسب فتكون طلقتين فيحتاج إلى ثالثة الذي يقول أنه طلاق أمره بطلاقها </w:t>
      </w:r>
      <w:r w:rsidR="0088668E" w:rsidRPr="00DC6816">
        <w:rPr>
          <w:rFonts w:hint="cs"/>
          <w:b w:val="0"/>
          <w:bCs w:val="0"/>
          <w:color w:val="0000FF"/>
          <w:rtl/>
        </w:rPr>
        <w:t>«</w:t>
      </w:r>
      <w:r w:rsidR="00E15ACA" w:rsidRPr="00DC6816">
        <w:rPr>
          <w:rFonts w:hint="cs"/>
          <w:b w:val="0"/>
          <w:bCs w:val="0"/>
          <w:color w:val="0000FF"/>
          <w:rtl/>
        </w:rPr>
        <w:t>طلقها</w:t>
      </w:r>
      <w:r w:rsidR="0088668E" w:rsidRPr="00DC6816">
        <w:rPr>
          <w:rFonts w:hint="cs"/>
          <w:b w:val="0"/>
          <w:bCs w:val="0"/>
          <w:color w:val="0000FF"/>
          <w:rtl/>
        </w:rPr>
        <w:t>»</w:t>
      </w:r>
      <w:r w:rsidR="00E15ACA">
        <w:rPr>
          <w:rFonts w:hint="cs"/>
          <w:b w:val="0"/>
          <w:bCs w:val="0"/>
          <w:rtl/>
        </w:rPr>
        <w:t xml:space="preserve"> هذا صريح في أنه طلاق لكن في قوله جل وعلا </w:t>
      </w:r>
      <w:r w:rsidR="0088668E" w:rsidRPr="00DC6816">
        <w:rPr>
          <w:rFonts w:ascii="QCF_BSML" w:hAnsi="QCF_BSML" w:cs="QCF_BSML"/>
          <w:b w:val="0"/>
          <w:bCs w:val="0"/>
          <w:noProof w:val="0"/>
          <w:color w:val="FF0000"/>
          <w:sz w:val="27"/>
          <w:szCs w:val="27"/>
          <w:rtl/>
        </w:rPr>
        <w:t>ﮋ</w:t>
      </w:r>
      <w:r w:rsidR="0088668E" w:rsidRPr="00DC6816">
        <w:rPr>
          <w:rFonts w:ascii="QCF_BSML" w:hAnsi="QCF_BSML" w:cs="QCF_BSML"/>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ﯻ</w:t>
      </w:r>
      <w:r w:rsidR="0088668E" w:rsidRPr="00DC6816">
        <w:rPr>
          <w:rFonts w:ascii="QCF_P036" w:hAnsi="QCF_P036" w:cs="QCF_P036"/>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ﯼ</w:t>
      </w:r>
      <w:r w:rsidR="0088668E" w:rsidRPr="00DC6816">
        <w:rPr>
          <w:rFonts w:ascii="Arial" w:hAnsi="Arial" w:cs="Arial"/>
          <w:b w:val="0"/>
          <w:bCs w:val="0"/>
          <w:noProof w:val="0"/>
          <w:color w:val="FF0000"/>
          <w:sz w:val="2"/>
          <w:szCs w:val="2"/>
          <w:rtl/>
        </w:rPr>
        <w:t xml:space="preserve"> </w:t>
      </w:r>
      <w:r w:rsidR="0088668E" w:rsidRPr="00DC6816">
        <w:rPr>
          <w:rFonts w:ascii="QCF_BSML" w:hAnsi="QCF_BSML" w:cs="QCF_BSML"/>
          <w:b w:val="0"/>
          <w:bCs w:val="0"/>
          <w:noProof w:val="0"/>
          <w:color w:val="FF0000"/>
          <w:sz w:val="27"/>
          <w:szCs w:val="27"/>
          <w:rtl/>
        </w:rPr>
        <w:t xml:space="preserve">ﮊ </w:t>
      </w:r>
      <w:r w:rsidR="0088668E">
        <w:rPr>
          <w:rFonts w:ascii="Simplified Arabic" w:hAnsi="Simplified Arabic"/>
          <w:b w:val="0"/>
          <w:bCs w:val="0"/>
          <w:noProof w:val="0"/>
          <w:color w:val="000000"/>
          <w:sz w:val="23"/>
          <w:szCs w:val="23"/>
          <w:rtl/>
        </w:rPr>
        <w:t>البقرة: ٢٣٠</w:t>
      </w:r>
      <w:r w:rsidR="0088668E">
        <w:rPr>
          <w:rFonts w:ascii="Simplified Arabic" w:hAnsi="Simplified Arabic"/>
          <w:b w:val="0"/>
          <w:bCs w:val="0"/>
          <w:noProof w:val="0"/>
          <w:color w:val="000000"/>
          <w:sz w:val="2"/>
          <w:szCs w:val="2"/>
        </w:rPr>
        <w:t xml:space="preserve"> </w:t>
      </w:r>
      <w:r w:rsidR="00E15ACA">
        <w:rPr>
          <w:rFonts w:hint="cs"/>
          <w:b w:val="0"/>
          <w:bCs w:val="0"/>
          <w:rtl/>
        </w:rPr>
        <w:t xml:space="preserve"> </w:t>
      </w:r>
      <w:r w:rsidR="0088668E" w:rsidRPr="00DC6816">
        <w:rPr>
          <w:rFonts w:ascii="QCF_BSML" w:hAnsi="QCF_BSML" w:cs="QCF_BSML"/>
          <w:b w:val="0"/>
          <w:bCs w:val="0"/>
          <w:noProof w:val="0"/>
          <w:color w:val="FF0000"/>
          <w:sz w:val="27"/>
          <w:szCs w:val="27"/>
          <w:rtl/>
        </w:rPr>
        <w:t>ﮋ</w:t>
      </w:r>
      <w:r w:rsidR="0088668E" w:rsidRPr="00DC6816">
        <w:rPr>
          <w:rFonts w:ascii="QCF_BSML" w:hAnsi="QCF_BSML" w:cs="QCF_BSML"/>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ﮦ</w:t>
      </w:r>
      <w:r w:rsidR="0088668E" w:rsidRPr="00DC6816">
        <w:rPr>
          <w:rFonts w:ascii="QCF_P036" w:hAnsi="QCF_P036" w:cs="QCF_P036"/>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ﮧﮨ</w:t>
      </w:r>
      <w:r w:rsidR="0088668E" w:rsidRPr="00DC6816">
        <w:rPr>
          <w:rFonts w:ascii="QCF_P036" w:hAnsi="QCF_P036" w:cs="QCF_P036"/>
          <w:b w:val="0"/>
          <w:bCs w:val="0"/>
          <w:noProof w:val="0"/>
          <w:color w:val="FF0000"/>
          <w:sz w:val="2"/>
          <w:szCs w:val="2"/>
          <w:rtl/>
        </w:rPr>
        <w:t xml:space="preserve"> </w:t>
      </w:r>
      <w:r w:rsidR="0088668E" w:rsidRPr="00DC6816">
        <w:rPr>
          <w:rFonts w:ascii="QCF_BSML" w:hAnsi="QCF_BSML" w:cs="QCF_BSML"/>
          <w:b w:val="0"/>
          <w:bCs w:val="0"/>
          <w:noProof w:val="0"/>
          <w:color w:val="FF0000"/>
          <w:sz w:val="27"/>
          <w:szCs w:val="27"/>
          <w:rtl/>
        </w:rPr>
        <w:t>ﮊ</w:t>
      </w:r>
      <w:r w:rsidR="0088668E" w:rsidRPr="00DC6816">
        <w:rPr>
          <w:rFonts w:ascii="Arial" w:hAnsi="Arial" w:cs="Arial"/>
          <w:b w:val="0"/>
          <w:bCs w:val="0"/>
          <w:noProof w:val="0"/>
          <w:color w:val="FF0000"/>
          <w:sz w:val="18"/>
          <w:szCs w:val="18"/>
          <w:rtl/>
        </w:rPr>
        <w:t xml:space="preserve"> </w:t>
      </w:r>
      <w:r w:rsidR="0088668E">
        <w:rPr>
          <w:rFonts w:ascii="Simplified Arabic" w:hAnsi="Simplified Arabic"/>
          <w:b w:val="0"/>
          <w:bCs w:val="0"/>
          <w:noProof w:val="0"/>
          <w:color w:val="000000"/>
          <w:sz w:val="23"/>
          <w:szCs w:val="23"/>
          <w:rtl/>
        </w:rPr>
        <w:t>البقرة: ٢٢٩</w:t>
      </w:r>
      <w:r w:rsidR="0088668E">
        <w:rPr>
          <w:rFonts w:ascii="Simplified Arabic" w:hAnsi="Simplified Arabic"/>
          <w:b w:val="0"/>
          <w:bCs w:val="0"/>
          <w:noProof w:val="0"/>
          <w:color w:val="000000"/>
          <w:sz w:val="2"/>
          <w:szCs w:val="2"/>
        </w:rPr>
        <w:t xml:space="preserve"> </w:t>
      </w:r>
      <w:r w:rsidR="00E15ACA">
        <w:rPr>
          <w:rFonts w:hint="cs"/>
          <w:b w:val="0"/>
          <w:bCs w:val="0"/>
          <w:rtl/>
        </w:rPr>
        <w:t xml:space="preserve"> ثم ذكر بعده الافتداء </w:t>
      </w:r>
      <w:r w:rsidR="0088668E" w:rsidRPr="00DC6816">
        <w:rPr>
          <w:rFonts w:ascii="QCF_BSML" w:hAnsi="QCF_BSML" w:cs="QCF_BSML"/>
          <w:b w:val="0"/>
          <w:bCs w:val="0"/>
          <w:noProof w:val="0"/>
          <w:color w:val="FF0000"/>
          <w:sz w:val="27"/>
          <w:szCs w:val="27"/>
          <w:rtl/>
        </w:rPr>
        <w:t>ﮋ</w:t>
      </w:r>
      <w:r w:rsidR="0088668E" w:rsidRPr="00DC6816">
        <w:rPr>
          <w:rFonts w:ascii="QCF_BSML" w:hAnsi="QCF_BSML" w:cs="QCF_BSML"/>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ﮦ</w:t>
      </w:r>
      <w:r w:rsidR="0088668E" w:rsidRPr="00DC6816">
        <w:rPr>
          <w:rFonts w:ascii="QCF_P036" w:hAnsi="QCF_P036" w:cs="QCF_P036"/>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ﮧﮨ</w:t>
      </w:r>
      <w:r w:rsidR="0088668E" w:rsidRPr="00DC6816">
        <w:rPr>
          <w:rFonts w:ascii="QCF_P036" w:hAnsi="QCF_P036" w:cs="QCF_P036"/>
          <w:b w:val="0"/>
          <w:bCs w:val="0"/>
          <w:noProof w:val="0"/>
          <w:color w:val="FF0000"/>
          <w:sz w:val="2"/>
          <w:szCs w:val="2"/>
          <w:rtl/>
        </w:rPr>
        <w:t xml:space="preserve"> </w:t>
      </w:r>
      <w:r w:rsidR="0088668E" w:rsidRPr="00DC6816">
        <w:rPr>
          <w:rFonts w:ascii="QCF_BSML" w:hAnsi="QCF_BSML" w:cs="QCF_BSML"/>
          <w:b w:val="0"/>
          <w:bCs w:val="0"/>
          <w:noProof w:val="0"/>
          <w:color w:val="FF0000"/>
          <w:sz w:val="27"/>
          <w:szCs w:val="27"/>
          <w:rtl/>
        </w:rPr>
        <w:t>ﮊ</w:t>
      </w:r>
      <w:r w:rsidR="0088668E">
        <w:rPr>
          <w:rFonts w:ascii="Arial" w:hAnsi="Arial" w:cs="Arial"/>
          <w:b w:val="0"/>
          <w:bCs w:val="0"/>
          <w:noProof w:val="0"/>
          <w:color w:val="000000"/>
          <w:sz w:val="18"/>
          <w:szCs w:val="18"/>
          <w:rtl/>
        </w:rPr>
        <w:t xml:space="preserve"> </w:t>
      </w:r>
      <w:r w:rsidR="0088668E">
        <w:rPr>
          <w:rFonts w:ascii="Simplified Arabic" w:hAnsi="Simplified Arabic"/>
          <w:b w:val="0"/>
          <w:bCs w:val="0"/>
          <w:noProof w:val="0"/>
          <w:color w:val="000000"/>
          <w:sz w:val="23"/>
          <w:szCs w:val="23"/>
          <w:rtl/>
        </w:rPr>
        <w:t>البقرة: ٢٢٩</w:t>
      </w:r>
      <w:r w:rsidR="0088668E">
        <w:rPr>
          <w:rFonts w:ascii="Simplified Arabic" w:hAnsi="Simplified Arabic"/>
          <w:b w:val="0"/>
          <w:bCs w:val="0"/>
          <w:noProof w:val="0"/>
          <w:color w:val="000000"/>
          <w:sz w:val="2"/>
          <w:szCs w:val="2"/>
        </w:rPr>
        <w:t xml:space="preserve"> </w:t>
      </w:r>
      <w:r w:rsidR="00E15ACA">
        <w:rPr>
          <w:rFonts w:hint="cs"/>
          <w:b w:val="0"/>
          <w:bCs w:val="0"/>
          <w:rtl/>
        </w:rPr>
        <w:t xml:space="preserve"> ثم الافتداء الذي هو الخلع </w:t>
      </w:r>
      <w:r w:rsidR="0088668E" w:rsidRPr="00DC6816">
        <w:rPr>
          <w:rFonts w:ascii="QCF_BSML" w:hAnsi="QCF_BSML" w:cs="QCF_BSML"/>
          <w:b w:val="0"/>
          <w:bCs w:val="0"/>
          <w:noProof w:val="0"/>
          <w:color w:val="FF0000"/>
          <w:sz w:val="27"/>
          <w:szCs w:val="27"/>
          <w:rtl/>
        </w:rPr>
        <w:t>ﮋ</w:t>
      </w:r>
      <w:r w:rsidR="0088668E" w:rsidRPr="00DC6816">
        <w:rPr>
          <w:rFonts w:ascii="QCF_BSML" w:hAnsi="QCF_BSML" w:cs="QCF_BSML"/>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ﯻ</w:t>
      </w:r>
      <w:r w:rsidR="0088668E" w:rsidRPr="00DC6816">
        <w:rPr>
          <w:rFonts w:ascii="QCF_P036" w:hAnsi="QCF_P036" w:cs="QCF_P036"/>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ﯼ</w:t>
      </w:r>
      <w:r w:rsidR="0088668E" w:rsidRPr="00DC6816">
        <w:rPr>
          <w:rFonts w:ascii="QCF_P036" w:hAnsi="QCF_P036" w:cs="QCF_P036"/>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ﯽ</w:t>
      </w:r>
      <w:r w:rsidR="0088668E" w:rsidRPr="00DC6816">
        <w:rPr>
          <w:rFonts w:ascii="QCF_P036" w:hAnsi="QCF_P036" w:cs="QCF_P036"/>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ﯾ</w:t>
      </w:r>
      <w:r w:rsidR="0088668E" w:rsidRPr="00DC6816">
        <w:rPr>
          <w:rFonts w:ascii="QCF_P036" w:hAnsi="QCF_P036" w:cs="QCF_P036"/>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ﯿ</w:t>
      </w:r>
      <w:r w:rsidR="0088668E" w:rsidRPr="00DC6816">
        <w:rPr>
          <w:rFonts w:ascii="QCF_P036" w:hAnsi="QCF_P036" w:cs="QCF_P036"/>
          <w:b w:val="0"/>
          <w:bCs w:val="0"/>
          <w:noProof w:val="0"/>
          <w:color w:val="FF0000"/>
          <w:sz w:val="2"/>
          <w:szCs w:val="2"/>
          <w:rtl/>
        </w:rPr>
        <w:t xml:space="preserve">   </w:t>
      </w:r>
      <w:r w:rsidR="0088668E" w:rsidRPr="00DC6816">
        <w:rPr>
          <w:rFonts w:ascii="QCF_BSML" w:hAnsi="QCF_BSML" w:cs="QCF_BSML"/>
          <w:b w:val="0"/>
          <w:bCs w:val="0"/>
          <w:noProof w:val="0"/>
          <w:color w:val="FF0000"/>
          <w:sz w:val="27"/>
          <w:szCs w:val="27"/>
          <w:rtl/>
        </w:rPr>
        <w:t>ﮊ</w:t>
      </w:r>
      <w:r w:rsidR="0088668E">
        <w:rPr>
          <w:rFonts w:ascii="Arial" w:hAnsi="Arial" w:cs="Arial"/>
          <w:b w:val="0"/>
          <w:bCs w:val="0"/>
          <w:noProof w:val="0"/>
          <w:color w:val="000000"/>
          <w:sz w:val="18"/>
          <w:szCs w:val="18"/>
          <w:rtl/>
        </w:rPr>
        <w:t xml:space="preserve"> </w:t>
      </w:r>
      <w:r w:rsidR="0088668E">
        <w:rPr>
          <w:rFonts w:ascii="Simplified Arabic" w:hAnsi="Simplified Arabic"/>
          <w:b w:val="0"/>
          <w:bCs w:val="0"/>
          <w:noProof w:val="0"/>
          <w:color w:val="000000"/>
          <w:sz w:val="23"/>
          <w:szCs w:val="23"/>
          <w:rtl/>
        </w:rPr>
        <w:t>البقرة: ٢٣٠</w:t>
      </w:r>
      <w:r w:rsidR="0088668E">
        <w:rPr>
          <w:rFonts w:ascii="Simplified Arabic" w:hAnsi="Simplified Arabic"/>
          <w:b w:val="0"/>
          <w:bCs w:val="0"/>
          <w:noProof w:val="0"/>
          <w:color w:val="000000"/>
          <w:sz w:val="2"/>
          <w:szCs w:val="2"/>
        </w:rPr>
        <w:t xml:space="preserve"> </w:t>
      </w:r>
      <w:r w:rsidR="00E15ACA">
        <w:rPr>
          <w:rFonts w:hint="cs"/>
          <w:b w:val="0"/>
          <w:bCs w:val="0"/>
          <w:rtl/>
        </w:rPr>
        <w:t xml:space="preserve"> فدل على أن الخلع بين الطلقتين وبين الثالثة فلم يحسب فلو حسب لصار هو الثالثة ويؤيده كونه -عليه الصلاة والسلام- أمرها أن تعتد بحيضة وعدة المختلعة حيضة يقول شيخ الإسلام إلا إذا كان ذلك حيلة كيف يكون حيلة؟ الزوج يرغب عن زوجته لا يريدها ثم يتفق معها ويقول بدلا من أن تجلسي ثلاث حيض أنت تتأخرين عن الزواج وهو يتأخر أيض</w:t>
      </w:r>
      <w:r w:rsidR="0021065C">
        <w:rPr>
          <w:rFonts w:hint="cs"/>
          <w:b w:val="0"/>
          <w:bCs w:val="0"/>
          <w:rtl/>
        </w:rPr>
        <w:t>ً</w:t>
      </w:r>
      <w:r w:rsidR="00E15ACA">
        <w:rPr>
          <w:rFonts w:hint="cs"/>
          <w:b w:val="0"/>
          <w:bCs w:val="0"/>
          <w:rtl/>
        </w:rPr>
        <w:t>ا هو مقصود قاصد من ذلك هو في ذمته ثلاث من النسوة ويريد رابعة في أقرب فرصة بدلا</w:t>
      </w:r>
      <w:r w:rsidR="0021065C">
        <w:rPr>
          <w:rFonts w:hint="cs"/>
          <w:b w:val="0"/>
          <w:bCs w:val="0"/>
          <w:rtl/>
        </w:rPr>
        <w:t>ً</w:t>
      </w:r>
      <w:r w:rsidR="00E15ACA">
        <w:rPr>
          <w:rFonts w:hint="cs"/>
          <w:b w:val="0"/>
          <w:bCs w:val="0"/>
          <w:rtl/>
        </w:rPr>
        <w:t xml:space="preserve"> من أن تتأخري اعتدي بحيضة أعطيني مبلغ ولو يسير وأعوظك عنه فيتفقان على مبلغ يسير ليكون خلع</w:t>
      </w:r>
      <w:r w:rsidR="0021065C">
        <w:rPr>
          <w:rFonts w:hint="cs"/>
          <w:b w:val="0"/>
          <w:bCs w:val="0"/>
          <w:rtl/>
        </w:rPr>
        <w:t>ً</w:t>
      </w:r>
      <w:r w:rsidR="00E15ACA">
        <w:rPr>
          <w:rFonts w:hint="cs"/>
          <w:b w:val="0"/>
          <w:bCs w:val="0"/>
          <w:rtl/>
        </w:rPr>
        <w:t xml:space="preserve">ا فتخرج من العدة بحيضة واحدة </w:t>
      </w:r>
      <w:r w:rsidR="003902F0">
        <w:rPr>
          <w:rFonts w:hint="cs"/>
          <w:b w:val="0"/>
          <w:bCs w:val="0"/>
          <w:rtl/>
        </w:rPr>
        <w:t>وهو بدوره أيض</w:t>
      </w:r>
      <w:r w:rsidR="0021065C">
        <w:rPr>
          <w:rFonts w:hint="cs"/>
          <w:b w:val="0"/>
          <w:bCs w:val="0"/>
          <w:rtl/>
        </w:rPr>
        <w:t>ً</w:t>
      </w:r>
      <w:r w:rsidR="003902F0">
        <w:rPr>
          <w:rFonts w:hint="cs"/>
          <w:b w:val="0"/>
          <w:bCs w:val="0"/>
          <w:rtl/>
        </w:rPr>
        <w:t>ا يتزوج رابعة ي أقرب فرصة هذا حيلة وليس خلع</w:t>
      </w:r>
      <w:r w:rsidR="0021065C">
        <w:rPr>
          <w:rFonts w:hint="cs"/>
          <w:b w:val="0"/>
          <w:bCs w:val="0"/>
          <w:rtl/>
        </w:rPr>
        <w:t>ً</w:t>
      </w:r>
      <w:r w:rsidR="003902F0">
        <w:rPr>
          <w:rFonts w:hint="cs"/>
          <w:b w:val="0"/>
          <w:bCs w:val="0"/>
          <w:rtl/>
        </w:rPr>
        <w:t>ا حقيقي</w:t>
      </w:r>
      <w:r w:rsidR="0021065C">
        <w:rPr>
          <w:rFonts w:hint="cs"/>
          <w:b w:val="0"/>
          <w:bCs w:val="0"/>
          <w:rtl/>
        </w:rPr>
        <w:t>ً</w:t>
      </w:r>
      <w:r w:rsidR="003902F0">
        <w:rPr>
          <w:rFonts w:hint="cs"/>
          <w:b w:val="0"/>
          <w:bCs w:val="0"/>
          <w:rtl/>
        </w:rPr>
        <w:t xml:space="preserve">ا فيقول شيخ الإسلام هذا طلاق وهي يلزمها العدة ثلاث حيض ثلاث حيض فالمختلعة عدتها حيضة واحدة ما لم يكن ذلك حيلة في قوله </w:t>
      </w:r>
      <w:r w:rsidR="0088668E" w:rsidRPr="00DC6816">
        <w:rPr>
          <w:rFonts w:hint="cs"/>
          <w:b w:val="0"/>
          <w:bCs w:val="0"/>
          <w:color w:val="0000FF"/>
          <w:rtl/>
        </w:rPr>
        <w:t>«</w:t>
      </w:r>
      <w:r w:rsidR="003902F0" w:rsidRPr="00DC6816">
        <w:rPr>
          <w:rFonts w:hint="cs"/>
          <w:b w:val="0"/>
          <w:bCs w:val="0"/>
          <w:color w:val="0000FF"/>
          <w:rtl/>
        </w:rPr>
        <w:t>اقبل الحديقة</w:t>
      </w:r>
      <w:r w:rsidR="0088668E" w:rsidRPr="00DC6816">
        <w:rPr>
          <w:rFonts w:hint="cs"/>
          <w:b w:val="0"/>
          <w:bCs w:val="0"/>
          <w:color w:val="0000FF"/>
          <w:rtl/>
        </w:rPr>
        <w:t>»</w:t>
      </w:r>
      <w:r w:rsidR="003902F0">
        <w:rPr>
          <w:rFonts w:hint="cs"/>
          <w:b w:val="0"/>
          <w:bCs w:val="0"/>
          <w:rtl/>
        </w:rPr>
        <w:t xml:space="preserve"> مما يستدل به بعض العلماء من أنه لا يجوز له أن يأخذ أكثر مما دفع وإن أخذ أكثر من ذلك كان من أكل أموال الناس بالباطل وهذا أمر يسلكه بعض اللئام بعض اللئام وشخص معروف بعينه عنده يقول خمسمائة ألف في البنك من خلع خمس من النسوة يدفع عشرة ثم يسومها سوء العذاب حتى تفتدي بمائة ألف هذا واقع واقع يعني من شخص معروف وجمع من أهل العلم يرون أنه لا يجوز له أن يأخذ أكثر مما دفع والحديث </w:t>
      </w:r>
      <w:r w:rsidR="0088668E" w:rsidRPr="00DC6816">
        <w:rPr>
          <w:rFonts w:hint="cs"/>
          <w:b w:val="0"/>
          <w:bCs w:val="0"/>
          <w:color w:val="0000FF"/>
          <w:rtl/>
        </w:rPr>
        <w:t>«</w:t>
      </w:r>
      <w:r w:rsidR="003902F0" w:rsidRPr="00DC6816">
        <w:rPr>
          <w:rFonts w:hint="cs"/>
          <w:b w:val="0"/>
          <w:bCs w:val="0"/>
          <w:color w:val="0000FF"/>
          <w:rtl/>
        </w:rPr>
        <w:t>اقبل الحديقة</w:t>
      </w:r>
      <w:r w:rsidR="0088668E" w:rsidRPr="00DC6816">
        <w:rPr>
          <w:rFonts w:hint="cs"/>
          <w:b w:val="0"/>
          <w:bCs w:val="0"/>
          <w:color w:val="0000FF"/>
          <w:rtl/>
        </w:rPr>
        <w:t>»</w:t>
      </w:r>
      <w:r w:rsidR="003902F0">
        <w:rPr>
          <w:rFonts w:hint="cs"/>
          <w:b w:val="0"/>
          <w:bCs w:val="0"/>
          <w:rtl/>
        </w:rPr>
        <w:t xml:space="preserve"> أمر يستدل به من لا يجيز له أن يأخذ أكثر مما دفع الذين يقولون له أن يأخذ </w:t>
      </w:r>
      <w:r w:rsidR="0021065C" w:rsidRPr="00DC6816">
        <w:rPr>
          <w:rFonts w:hint="cs"/>
          <w:b w:val="0"/>
          <w:bCs w:val="0"/>
          <w:rtl/>
        </w:rPr>
        <w:t>م</w:t>
      </w:r>
      <w:r w:rsidR="003902F0">
        <w:rPr>
          <w:rFonts w:hint="cs"/>
          <w:b w:val="0"/>
          <w:bCs w:val="0"/>
          <w:rtl/>
        </w:rPr>
        <w:t xml:space="preserve">ما دفع دفع خمسين ألف مهر وتكاليف الزواج وهدايا وما أشبه ذلك وصلت إلى مائة ألف هل له أن يأخذ الخمسين عند الخلع أو يأخذ المائة؟ يعني تكلف استأجر شقة وأثث الشقة ومصاريف أخرى المجموع بلغ مائة ألف فهل له أن يأخذ المائة أو الخمسين التي دفعها هي الصداق؟ </w:t>
      </w:r>
    </w:p>
    <w:p w:rsidR="003902F0" w:rsidRDefault="003902F0" w:rsidP="00DC6816">
      <w:pPr>
        <w:ind w:firstLine="567"/>
        <w:rPr>
          <w:b w:val="0"/>
          <w:bCs w:val="0"/>
          <w:rtl/>
        </w:rPr>
      </w:pPr>
      <w:r>
        <w:rPr>
          <w:rFonts w:hint="cs"/>
          <w:rtl/>
        </w:rPr>
        <w:t>طالب: ................</w:t>
      </w:r>
      <w:r>
        <w:rPr>
          <w:rFonts w:hint="cs"/>
          <w:b w:val="0"/>
          <w:bCs w:val="0"/>
          <w:rtl/>
        </w:rPr>
        <w:t xml:space="preserve"> </w:t>
      </w:r>
    </w:p>
    <w:p w:rsidR="003902F0" w:rsidRDefault="003902F0" w:rsidP="00DC6816">
      <w:pPr>
        <w:ind w:firstLine="567"/>
        <w:rPr>
          <w:b w:val="0"/>
          <w:bCs w:val="0"/>
          <w:rtl/>
        </w:rPr>
      </w:pPr>
      <w:r>
        <w:rPr>
          <w:rFonts w:hint="cs"/>
          <w:b w:val="0"/>
          <w:bCs w:val="0"/>
          <w:rtl/>
        </w:rPr>
        <w:t>هو على صداق قدره خمسين ألف</w:t>
      </w:r>
      <w:r w:rsidR="0021065C">
        <w:rPr>
          <w:rFonts w:hint="cs"/>
          <w:b w:val="0"/>
          <w:bCs w:val="0"/>
          <w:rtl/>
        </w:rPr>
        <w:t>ً</w:t>
      </w:r>
      <w:r>
        <w:rPr>
          <w:rFonts w:hint="cs"/>
          <w:b w:val="0"/>
          <w:bCs w:val="0"/>
          <w:rtl/>
        </w:rPr>
        <w:t>ا قدره خمسون ألف</w:t>
      </w:r>
      <w:r w:rsidR="0021065C">
        <w:rPr>
          <w:rFonts w:hint="cs"/>
          <w:b w:val="0"/>
          <w:bCs w:val="0"/>
          <w:rtl/>
        </w:rPr>
        <w:t>ً</w:t>
      </w:r>
      <w:r>
        <w:rPr>
          <w:rFonts w:hint="cs"/>
          <w:b w:val="0"/>
          <w:bCs w:val="0"/>
          <w:rtl/>
        </w:rPr>
        <w:t>ا ومع ذلك هو تكل</w:t>
      </w:r>
      <w:r w:rsidR="000254DF">
        <w:rPr>
          <w:rFonts w:hint="cs"/>
          <w:b w:val="0"/>
          <w:bCs w:val="0"/>
          <w:rtl/>
        </w:rPr>
        <w:t>َّ</w:t>
      </w:r>
      <w:r>
        <w:rPr>
          <w:rFonts w:hint="cs"/>
          <w:b w:val="0"/>
          <w:bCs w:val="0"/>
          <w:rtl/>
        </w:rPr>
        <w:t xml:space="preserve">ف وتحمل ديون بسببها والفرقة منها وليست منه </w:t>
      </w:r>
      <w:r w:rsidR="00B97596">
        <w:rPr>
          <w:rFonts w:hint="cs"/>
          <w:b w:val="0"/>
          <w:bCs w:val="0"/>
          <w:rtl/>
        </w:rPr>
        <w:t>هي التي طلبت الفراق.</w:t>
      </w:r>
    </w:p>
    <w:p w:rsidR="00B97596" w:rsidRPr="003902F0" w:rsidRDefault="00B97596" w:rsidP="00DC6816">
      <w:pPr>
        <w:ind w:firstLine="567"/>
        <w:rPr>
          <w:b w:val="0"/>
          <w:bCs w:val="0"/>
        </w:rPr>
      </w:pPr>
      <w:r>
        <w:rPr>
          <w:rFonts w:hint="cs"/>
          <w:rtl/>
        </w:rPr>
        <w:t>طالب: ................</w:t>
      </w:r>
      <w:r>
        <w:rPr>
          <w:rFonts w:hint="cs"/>
          <w:b w:val="0"/>
          <w:bCs w:val="0"/>
          <w:rtl/>
        </w:rPr>
        <w:t xml:space="preserve"> </w:t>
      </w:r>
    </w:p>
    <w:p w:rsidR="00B97596" w:rsidRDefault="00B97596" w:rsidP="00DC6816">
      <w:pPr>
        <w:ind w:firstLine="567"/>
        <w:rPr>
          <w:b w:val="0"/>
          <w:bCs w:val="0"/>
          <w:rtl/>
        </w:rPr>
      </w:pPr>
      <w:r>
        <w:rPr>
          <w:rFonts w:hint="cs"/>
          <w:b w:val="0"/>
          <w:bCs w:val="0"/>
          <w:rtl/>
        </w:rPr>
        <w:t>إيه من طيب نفسه لكن من أجلها فإذا كانت الفرقة بسببها كيف يحمّل هذا المبلغ وهي الراغبة عنه</w:t>
      </w:r>
      <w:r w:rsidR="000254DF">
        <w:rPr>
          <w:rFonts w:hint="cs"/>
          <w:b w:val="0"/>
          <w:bCs w:val="0"/>
          <w:rtl/>
        </w:rPr>
        <w:t>؟</w:t>
      </w:r>
      <w:r>
        <w:rPr>
          <w:rFonts w:hint="cs"/>
          <w:b w:val="0"/>
          <w:bCs w:val="0"/>
          <w:rtl/>
        </w:rPr>
        <w:t xml:space="preserve"> عرفنا أنها إذا كانت الرغبة في الخلع أو في الفراق منه لا يجوز له أن يأخذ شيئ</w:t>
      </w:r>
      <w:r w:rsidR="0021065C">
        <w:rPr>
          <w:rFonts w:hint="cs"/>
          <w:b w:val="0"/>
          <w:bCs w:val="0"/>
          <w:rtl/>
        </w:rPr>
        <w:t>ً</w:t>
      </w:r>
      <w:r>
        <w:rPr>
          <w:rFonts w:hint="cs"/>
          <w:b w:val="0"/>
          <w:bCs w:val="0"/>
          <w:rtl/>
        </w:rPr>
        <w:t xml:space="preserve">ا </w:t>
      </w:r>
      <w:r>
        <w:rPr>
          <w:rFonts w:hint="cs"/>
          <w:b w:val="0"/>
          <w:bCs w:val="0"/>
          <w:rtl/>
        </w:rPr>
        <w:lastRenderedPageBreak/>
        <w:t>لها المهر بما استحل من بضعها لا يجوز له أن يأخذ منها شيئ</w:t>
      </w:r>
      <w:r w:rsidR="0021065C">
        <w:rPr>
          <w:rFonts w:hint="cs"/>
          <w:b w:val="0"/>
          <w:bCs w:val="0"/>
          <w:rtl/>
        </w:rPr>
        <w:t>ً</w:t>
      </w:r>
      <w:r>
        <w:rPr>
          <w:rFonts w:hint="cs"/>
          <w:b w:val="0"/>
          <w:bCs w:val="0"/>
          <w:rtl/>
        </w:rPr>
        <w:t>ا لكن إذا كان بسببها قالت لا أطيق البقاء معه ودفع خمسين مهر والبقية خمسين تكاليف فهل له الخمسون أو المائة كاملة يعني على القول بأنه لا يجوز له أخذ أن يأخذ أكثر مما دفع.</w:t>
      </w:r>
    </w:p>
    <w:p w:rsidR="00B97596" w:rsidRPr="003902F0" w:rsidRDefault="00B97596" w:rsidP="00DC6816">
      <w:pPr>
        <w:ind w:firstLine="567"/>
        <w:rPr>
          <w:b w:val="0"/>
          <w:bCs w:val="0"/>
        </w:rPr>
      </w:pPr>
      <w:r>
        <w:rPr>
          <w:rFonts w:hint="cs"/>
          <w:rtl/>
        </w:rPr>
        <w:t>طالب: ................</w:t>
      </w:r>
      <w:r>
        <w:rPr>
          <w:rFonts w:hint="cs"/>
          <w:b w:val="0"/>
          <w:bCs w:val="0"/>
          <w:rtl/>
        </w:rPr>
        <w:t xml:space="preserve"> </w:t>
      </w:r>
    </w:p>
    <w:p w:rsidR="00C2112A" w:rsidRDefault="00B97596" w:rsidP="00DC6816">
      <w:pPr>
        <w:ind w:firstLine="567"/>
        <w:rPr>
          <w:b w:val="0"/>
          <w:bCs w:val="0"/>
          <w:rtl/>
        </w:rPr>
      </w:pPr>
      <w:r>
        <w:rPr>
          <w:rFonts w:hint="cs"/>
          <w:b w:val="0"/>
          <w:bCs w:val="0"/>
          <w:rtl/>
        </w:rPr>
        <w:t>يعني ما أعطاه إلا الصداق المجرد ما أعطاه إلا الصداق المجرد ولم يسأل عما عدا ذلك لكن إذا رفض قال أنا لا أطلق ولا أفارق ولا أخالف حتى يدفع لي جميع ما دفعت يلزم والا ما يلزم؟ لأن بعض الناس تشق</w:t>
      </w:r>
      <w:r w:rsidR="000254DF">
        <w:rPr>
          <w:rFonts w:hint="cs"/>
          <w:b w:val="0"/>
          <w:bCs w:val="0"/>
          <w:rtl/>
        </w:rPr>
        <w:t>ّ</w:t>
      </w:r>
      <w:r>
        <w:rPr>
          <w:rFonts w:hint="cs"/>
          <w:b w:val="0"/>
          <w:bCs w:val="0"/>
          <w:rtl/>
        </w:rPr>
        <w:t xml:space="preserve"> عليه جد</w:t>
      </w:r>
      <w:r w:rsidR="000254DF">
        <w:rPr>
          <w:rFonts w:hint="cs"/>
          <w:b w:val="0"/>
          <w:bCs w:val="0"/>
          <w:rtl/>
        </w:rPr>
        <w:t>ً</w:t>
      </w:r>
      <w:r>
        <w:rPr>
          <w:rFonts w:hint="cs"/>
          <w:b w:val="0"/>
          <w:bCs w:val="0"/>
          <w:rtl/>
        </w:rPr>
        <w:t xml:space="preserve">ا هذه التكاليف قد يستمر مدينا بسببها سنين فإذا أراد أن يتزوج ثانية عجز بسبب هذه التكاليف على كل حال الصداق هو المدفوع باسمه الخمسون الأولى هي الصداق وما عدا ذلك ينظر إن كان مما يلزمه دفعه من غير زيادة ولا نقصان فهو بسببها وأمه القدر الزائد مما دفعه مما لا يحتاج إليه في الزواج ومتطلباته فلا ينظر إليه المسألة مسألة مراعاة الأحظ للطرفين لا يكرم شخص على حساب آخر ولا العكس في رواية له أمره بطلاقها ولأبي داود والترمذي وحسنه أن امرأة ثابت بن قيس اختلعت منه فجعل النبي -عليه الصلاة والسلام- عدتها حيضة وعرفنا أنه فسخ لا يلزم أن تعتد بالأقراء الثلاثة عند جمع من أهل العلم ومنهم من يقول هو طلاق لما جاء في الحديث </w:t>
      </w:r>
      <w:r w:rsidR="0088668E" w:rsidRPr="00DC6816">
        <w:rPr>
          <w:rFonts w:hint="cs"/>
          <w:b w:val="0"/>
          <w:bCs w:val="0"/>
          <w:color w:val="0000FF"/>
          <w:rtl/>
        </w:rPr>
        <w:t>«</w:t>
      </w:r>
      <w:r w:rsidRPr="00DC6816">
        <w:rPr>
          <w:rFonts w:hint="cs"/>
          <w:b w:val="0"/>
          <w:bCs w:val="0"/>
          <w:color w:val="0000FF"/>
          <w:rtl/>
        </w:rPr>
        <w:t>فطلقها</w:t>
      </w:r>
      <w:r w:rsidR="0088668E" w:rsidRPr="00DC6816">
        <w:rPr>
          <w:rFonts w:hint="cs"/>
          <w:b w:val="0"/>
          <w:bCs w:val="0"/>
          <w:color w:val="0000FF"/>
          <w:rtl/>
        </w:rPr>
        <w:t>»</w:t>
      </w:r>
      <w:r>
        <w:rPr>
          <w:rFonts w:hint="cs"/>
          <w:b w:val="0"/>
          <w:bCs w:val="0"/>
          <w:rtl/>
        </w:rPr>
        <w:t xml:space="preserve"> وأمره بطلاقها والمسألة خلافية والأظهر أنه فسخ والمراد بالطلاق هنا الفراق المراد بالطلاق هنا الفراق يعني فارق</w:t>
      </w:r>
      <w:r w:rsidR="000254DF">
        <w:rPr>
          <w:rFonts w:hint="cs"/>
          <w:b w:val="0"/>
          <w:bCs w:val="0"/>
          <w:rtl/>
        </w:rPr>
        <w:t>ْ</w:t>
      </w:r>
      <w:r>
        <w:rPr>
          <w:rFonts w:hint="cs"/>
          <w:b w:val="0"/>
          <w:bCs w:val="0"/>
          <w:rtl/>
        </w:rPr>
        <w:t xml:space="preserve">ها وأمره بطلاقها يعني أمره بفراقها لكن يشكل على هذا أن المصدر المؤكِّد يعيِّن الفعل في حقيقته يعيِّن الفعل في حقيقته طلِّقها تطليقة مصدر مؤكِّد </w:t>
      </w:r>
      <w:r w:rsidR="00325827">
        <w:rPr>
          <w:rFonts w:hint="cs"/>
          <w:b w:val="0"/>
          <w:bCs w:val="0"/>
          <w:rtl/>
        </w:rPr>
        <w:t>فعلى هذا الكلام يكون الطلاق الطلاق المعهود الشرعي لأنه أ</w:t>
      </w:r>
      <w:r w:rsidR="000254DF">
        <w:rPr>
          <w:rFonts w:hint="cs"/>
          <w:b w:val="0"/>
          <w:bCs w:val="0"/>
          <w:rtl/>
        </w:rPr>
        <w:t>ُ</w:t>
      </w:r>
      <w:r w:rsidR="00325827">
        <w:rPr>
          <w:rFonts w:hint="cs"/>
          <w:b w:val="0"/>
          <w:bCs w:val="0"/>
          <w:rtl/>
        </w:rPr>
        <w:t xml:space="preserve">تبع بالمصدر المؤكد وهذا لا شك أنه يستدل به من يقول بأن المراد الطلاق لكن إذا إذا نظرنا إلى هذا ونظرنا إلى الآية </w:t>
      </w:r>
      <w:r w:rsidR="0088668E" w:rsidRPr="00DC6816">
        <w:rPr>
          <w:rFonts w:ascii="QCF_BSML" w:hAnsi="QCF_BSML" w:cs="QCF_BSML"/>
          <w:b w:val="0"/>
          <w:bCs w:val="0"/>
          <w:noProof w:val="0"/>
          <w:color w:val="FF0000"/>
          <w:sz w:val="27"/>
          <w:szCs w:val="27"/>
          <w:rtl/>
        </w:rPr>
        <w:t>ﮋ</w:t>
      </w:r>
      <w:r w:rsidR="0088668E" w:rsidRPr="00DC6816">
        <w:rPr>
          <w:rFonts w:ascii="QCF_BSML" w:hAnsi="QCF_BSML" w:cs="QCF_BSML"/>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ﮦ</w:t>
      </w:r>
      <w:r w:rsidR="0088668E" w:rsidRPr="00DC6816">
        <w:rPr>
          <w:rFonts w:ascii="QCF_P036" w:hAnsi="QCF_P036" w:cs="QCF_P036"/>
          <w:b w:val="0"/>
          <w:bCs w:val="0"/>
          <w:noProof w:val="0"/>
          <w:color w:val="FF0000"/>
          <w:sz w:val="2"/>
          <w:szCs w:val="2"/>
          <w:rtl/>
        </w:rPr>
        <w:t xml:space="preserve"> </w:t>
      </w:r>
      <w:r w:rsidR="0088668E" w:rsidRPr="00DC6816">
        <w:rPr>
          <w:rFonts w:ascii="QCF_P036" w:hAnsi="QCF_P036" w:cs="QCF_P036"/>
          <w:b w:val="0"/>
          <w:bCs w:val="0"/>
          <w:noProof w:val="0"/>
          <w:color w:val="FF0000"/>
          <w:sz w:val="27"/>
          <w:szCs w:val="27"/>
          <w:rtl/>
        </w:rPr>
        <w:t>ﮧﮨ</w:t>
      </w:r>
      <w:r w:rsidR="0088668E" w:rsidRPr="00DC6816">
        <w:rPr>
          <w:rFonts w:ascii="QCF_P036" w:hAnsi="QCF_P036" w:cs="QCF_P036"/>
          <w:b w:val="0"/>
          <w:bCs w:val="0"/>
          <w:noProof w:val="0"/>
          <w:color w:val="FF0000"/>
          <w:sz w:val="2"/>
          <w:szCs w:val="2"/>
          <w:rtl/>
        </w:rPr>
        <w:t xml:space="preserve"> </w:t>
      </w:r>
      <w:r w:rsidR="0088668E" w:rsidRPr="00DC6816">
        <w:rPr>
          <w:rFonts w:ascii="QCF_BSML" w:hAnsi="QCF_BSML" w:cs="QCF_BSML"/>
          <w:b w:val="0"/>
          <w:bCs w:val="0"/>
          <w:noProof w:val="0"/>
          <w:color w:val="FF0000"/>
          <w:sz w:val="27"/>
          <w:szCs w:val="27"/>
          <w:rtl/>
        </w:rPr>
        <w:t>ﮊ</w:t>
      </w:r>
      <w:r w:rsidR="0088668E">
        <w:rPr>
          <w:rFonts w:ascii="Arial" w:hAnsi="Arial" w:cs="Arial"/>
          <w:b w:val="0"/>
          <w:bCs w:val="0"/>
          <w:noProof w:val="0"/>
          <w:color w:val="000000"/>
          <w:sz w:val="18"/>
          <w:szCs w:val="18"/>
          <w:rtl/>
        </w:rPr>
        <w:t xml:space="preserve"> </w:t>
      </w:r>
      <w:r w:rsidR="0088668E">
        <w:rPr>
          <w:rFonts w:ascii="Simplified Arabic" w:hAnsi="Simplified Arabic"/>
          <w:b w:val="0"/>
          <w:bCs w:val="0"/>
          <w:noProof w:val="0"/>
          <w:color w:val="000000"/>
          <w:sz w:val="23"/>
          <w:szCs w:val="23"/>
          <w:rtl/>
        </w:rPr>
        <w:t>البقرة: ٢٢٩</w:t>
      </w:r>
      <w:r w:rsidR="0088668E">
        <w:rPr>
          <w:rFonts w:ascii="Simplified Arabic" w:hAnsi="Simplified Arabic"/>
          <w:b w:val="0"/>
          <w:bCs w:val="0"/>
          <w:noProof w:val="0"/>
          <w:color w:val="000000"/>
          <w:sz w:val="2"/>
          <w:szCs w:val="2"/>
        </w:rPr>
        <w:t xml:space="preserve"> </w:t>
      </w:r>
      <w:r w:rsidR="000254DF">
        <w:rPr>
          <w:rFonts w:hint="cs"/>
          <w:b w:val="0"/>
          <w:bCs w:val="0"/>
          <w:rtl/>
        </w:rPr>
        <w:t xml:space="preserve"> الآية </w:t>
      </w:r>
      <w:bookmarkStart w:id="0" w:name="_GoBack"/>
      <w:bookmarkEnd w:id="0"/>
      <w:r w:rsidR="000254DF">
        <w:rPr>
          <w:rFonts w:hint="cs"/>
          <w:b w:val="0"/>
          <w:bCs w:val="0"/>
          <w:rtl/>
        </w:rPr>
        <w:t>نص في أن الاف</w:t>
      </w:r>
      <w:r w:rsidR="00325827">
        <w:rPr>
          <w:rFonts w:hint="cs"/>
          <w:b w:val="0"/>
          <w:bCs w:val="0"/>
          <w:rtl/>
        </w:rPr>
        <w:t>تداء لا يحسب بدليل أنه أتبعه بالطلقة الثالثة المبينة التي لا تحل له بعدها حتى تنكح زوج</w:t>
      </w:r>
      <w:r w:rsidR="000254DF">
        <w:rPr>
          <w:rFonts w:hint="cs"/>
          <w:b w:val="0"/>
          <w:bCs w:val="0"/>
          <w:rtl/>
        </w:rPr>
        <w:t>ً</w:t>
      </w:r>
      <w:r w:rsidR="00325827">
        <w:rPr>
          <w:rFonts w:hint="cs"/>
          <w:b w:val="0"/>
          <w:bCs w:val="0"/>
          <w:rtl/>
        </w:rPr>
        <w:t>ا غيره وعلى هذا يكون الطلاق الخلع فسخ وليس بطلاق والعدة حيضة واحدة ما لم تكن حيلة كما قال شيخ الإسلام رحمه الله وفي رواية عمرو بن شعيب عن أبيه عن جده أن ثابت بن قيس كان دميم</w:t>
      </w:r>
      <w:r w:rsidR="000254DF">
        <w:rPr>
          <w:rFonts w:hint="cs"/>
          <w:b w:val="0"/>
          <w:bCs w:val="0"/>
          <w:rtl/>
        </w:rPr>
        <w:t>ً</w:t>
      </w:r>
      <w:r w:rsidR="00325827">
        <w:rPr>
          <w:rFonts w:hint="cs"/>
          <w:b w:val="0"/>
          <w:bCs w:val="0"/>
          <w:rtl/>
        </w:rPr>
        <w:t>ا وأن امرأته وأن ام رأته قالت لولا مخافة الله لولا مخافة الله إذا دخل عَلَيّ لبصقت في وجهه هي كرهته لدمامته وإذا كره الإنسان سواء كان ذكر أو أنثى الرجل كره امرأته والمرأة كرهت زوجها لا يبعد أن يحصل مثل هذا التصرف بل وجد ما هو أعظم من ذلك وجد ما هو أعظم من ذلك وأشنع المقصود أنه إذا وجد الكره إلى هذا الحد عند الزوجة لا تُلزَم بالبقاء مع الزوج شريطة أن تفتدي أن تفتدي لو قالت أنا لا أريده ولا أطيق البقاء معه لكن ما عندي ما أفتدي به ما عندي شيء أدفعه هو دفع خمسين ألف وراحت ولا عندي شيء وأبوها لا يستطيع أو يتيمة مثلا</w:t>
      </w:r>
      <w:r w:rsidR="000254DF">
        <w:rPr>
          <w:rFonts w:hint="cs"/>
          <w:b w:val="0"/>
          <w:bCs w:val="0"/>
          <w:rtl/>
        </w:rPr>
        <w:t>ً</w:t>
      </w:r>
      <w:r w:rsidR="00325827">
        <w:rPr>
          <w:rFonts w:hint="cs"/>
          <w:b w:val="0"/>
          <w:bCs w:val="0"/>
          <w:rtl/>
        </w:rPr>
        <w:t xml:space="preserve"> ليس لها أب</w:t>
      </w:r>
      <w:r w:rsidR="000254DF">
        <w:rPr>
          <w:rFonts w:hint="cs"/>
          <w:b w:val="0"/>
          <w:bCs w:val="0"/>
          <w:rtl/>
        </w:rPr>
        <w:t>،</w:t>
      </w:r>
      <w:r w:rsidR="00325827">
        <w:rPr>
          <w:rFonts w:hint="cs"/>
          <w:b w:val="0"/>
          <w:bCs w:val="0"/>
          <w:rtl/>
        </w:rPr>
        <w:t xml:space="preserve"> مثل هذه هل تأخذ من الزكاة لتفتدي</w:t>
      </w:r>
      <w:r w:rsidR="000254DF">
        <w:rPr>
          <w:rFonts w:hint="cs"/>
          <w:b w:val="0"/>
          <w:bCs w:val="0"/>
          <w:rtl/>
        </w:rPr>
        <w:t>؟</w:t>
      </w:r>
      <w:r w:rsidR="00325827">
        <w:rPr>
          <w:rFonts w:hint="cs"/>
          <w:b w:val="0"/>
          <w:bCs w:val="0"/>
          <w:rtl/>
        </w:rPr>
        <w:t xml:space="preserve"> تأخذ من الزكاة لتفتدي</w:t>
      </w:r>
      <w:r w:rsidR="000254DF">
        <w:rPr>
          <w:rFonts w:hint="cs"/>
          <w:b w:val="0"/>
          <w:bCs w:val="0"/>
          <w:rtl/>
        </w:rPr>
        <w:t>؟</w:t>
      </w:r>
      <w:r w:rsidR="00325827">
        <w:rPr>
          <w:rFonts w:hint="cs"/>
          <w:b w:val="0"/>
          <w:bCs w:val="0"/>
          <w:rtl/>
        </w:rPr>
        <w:t xml:space="preserve"> </w:t>
      </w:r>
      <w:r w:rsidR="00C2112A">
        <w:rPr>
          <w:rFonts w:hint="cs"/>
          <w:b w:val="0"/>
          <w:bCs w:val="0"/>
          <w:rtl/>
        </w:rPr>
        <w:t xml:space="preserve">أما إذا استدانت أو </w:t>
      </w:r>
      <w:r w:rsidR="00C2112A">
        <w:rPr>
          <w:rFonts w:hint="cs"/>
          <w:b w:val="0"/>
          <w:bCs w:val="0"/>
          <w:rtl/>
        </w:rPr>
        <w:lastRenderedPageBreak/>
        <w:t>اقترضت بحيث صارت غارمة هذا ما فيه إشكال لكن قبل ذلك هل لها أن تأخذ من الزكاة لتفتدي؟ نعم تأخذ، بأي وصف تأخذ؟</w:t>
      </w:r>
    </w:p>
    <w:p w:rsidR="00C2112A" w:rsidRPr="003902F0" w:rsidRDefault="00C2112A" w:rsidP="00DC6816">
      <w:pPr>
        <w:ind w:firstLine="567"/>
        <w:rPr>
          <w:b w:val="0"/>
          <w:bCs w:val="0"/>
        </w:rPr>
      </w:pPr>
      <w:r>
        <w:rPr>
          <w:rFonts w:hint="cs"/>
          <w:rtl/>
        </w:rPr>
        <w:t>طالب: ................</w:t>
      </w:r>
      <w:r>
        <w:rPr>
          <w:rFonts w:hint="cs"/>
          <w:b w:val="0"/>
          <w:bCs w:val="0"/>
          <w:rtl/>
        </w:rPr>
        <w:t xml:space="preserve"> </w:t>
      </w:r>
    </w:p>
    <w:p w:rsidR="00C2112A" w:rsidRDefault="00C2112A" w:rsidP="00DC6816">
      <w:pPr>
        <w:ind w:firstLine="567"/>
        <w:rPr>
          <w:b w:val="0"/>
          <w:bCs w:val="0"/>
          <w:rtl/>
        </w:rPr>
      </w:pPr>
      <w:r>
        <w:rPr>
          <w:rFonts w:hint="cs"/>
          <w:b w:val="0"/>
          <w:bCs w:val="0"/>
          <w:rtl/>
        </w:rPr>
        <w:t>لكن بأي وصف هذه من أي الأصناف الثمانية؟</w:t>
      </w:r>
    </w:p>
    <w:p w:rsidR="00C2112A" w:rsidRPr="003902F0" w:rsidRDefault="00C2112A" w:rsidP="00DC6816">
      <w:pPr>
        <w:ind w:firstLine="567"/>
        <w:rPr>
          <w:b w:val="0"/>
          <w:bCs w:val="0"/>
        </w:rPr>
      </w:pPr>
      <w:r>
        <w:rPr>
          <w:rFonts w:hint="cs"/>
          <w:rtl/>
        </w:rPr>
        <w:t>طالب: ................</w:t>
      </w:r>
      <w:r>
        <w:rPr>
          <w:rFonts w:hint="cs"/>
          <w:b w:val="0"/>
          <w:bCs w:val="0"/>
          <w:rtl/>
        </w:rPr>
        <w:t xml:space="preserve"> </w:t>
      </w:r>
    </w:p>
    <w:p w:rsidR="00C2112A" w:rsidRDefault="00C2112A" w:rsidP="00DC6816">
      <w:pPr>
        <w:ind w:firstLine="567"/>
        <w:rPr>
          <w:b w:val="0"/>
          <w:bCs w:val="0"/>
          <w:rtl/>
        </w:rPr>
      </w:pPr>
      <w:r>
        <w:rPr>
          <w:rFonts w:hint="cs"/>
          <w:b w:val="0"/>
          <w:bCs w:val="0"/>
          <w:rtl/>
        </w:rPr>
        <w:t>ما بعد غرمت إلى الآن يعني لو اقترضت وافتدت صارت غارمة استدانت فافتدت صارت غارمة أو تبرم العقد معه بأن تفتدي منه أو يخالعها على مبلغ كذا فتصير غارمة له أما قبل الخلع ليست بغارمة قبل أن يحصل الخلع ليست بغارمة ولأحمد من حديث سهل بن أبي حثمة وكان ذلك أول خلع في الإسلام والروايتان الأخيرتان فيهما ضعف، نعم.</w:t>
      </w:r>
    </w:p>
    <w:p w:rsidR="00C2112A" w:rsidRPr="003902F0" w:rsidRDefault="00C2112A" w:rsidP="00DC6816">
      <w:pPr>
        <w:ind w:firstLine="567"/>
        <w:rPr>
          <w:b w:val="0"/>
          <w:bCs w:val="0"/>
        </w:rPr>
      </w:pPr>
      <w:r>
        <w:rPr>
          <w:rFonts w:hint="cs"/>
          <w:rtl/>
        </w:rPr>
        <w:t>طالب: ................</w:t>
      </w:r>
      <w:r>
        <w:rPr>
          <w:rFonts w:hint="cs"/>
          <w:b w:val="0"/>
          <w:bCs w:val="0"/>
          <w:rtl/>
        </w:rPr>
        <w:t xml:space="preserve"> </w:t>
      </w:r>
    </w:p>
    <w:p w:rsidR="00C2112A" w:rsidRDefault="00C2112A" w:rsidP="00DC6816">
      <w:pPr>
        <w:ind w:firstLine="567"/>
        <w:rPr>
          <w:b w:val="0"/>
          <w:bCs w:val="0"/>
          <w:rtl/>
        </w:rPr>
      </w:pPr>
      <w:r>
        <w:rPr>
          <w:rFonts w:hint="cs"/>
          <w:b w:val="0"/>
          <w:bCs w:val="0"/>
          <w:rtl/>
        </w:rPr>
        <w:t>افتداء؟</w:t>
      </w:r>
    </w:p>
    <w:p w:rsidR="00C2112A" w:rsidRPr="003902F0" w:rsidRDefault="00C2112A" w:rsidP="00DC6816">
      <w:pPr>
        <w:ind w:firstLine="567"/>
        <w:rPr>
          <w:b w:val="0"/>
          <w:bCs w:val="0"/>
        </w:rPr>
      </w:pPr>
      <w:r>
        <w:rPr>
          <w:rFonts w:hint="cs"/>
          <w:rtl/>
        </w:rPr>
        <w:t>طالب: ................</w:t>
      </w:r>
      <w:r>
        <w:rPr>
          <w:rFonts w:hint="cs"/>
          <w:b w:val="0"/>
          <w:bCs w:val="0"/>
          <w:rtl/>
        </w:rPr>
        <w:t xml:space="preserve"> </w:t>
      </w:r>
    </w:p>
    <w:p w:rsidR="00C2112A" w:rsidRDefault="00C2112A" w:rsidP="00DC6816">
      <w:pPr>
        <w:ind w:firstLine="567"/>
        <w:rPr>
          <w:b w:val="0"/>
          <w:bCs w:val="0"/>
          <w:rtl/>
        </w:rPr>
      </w:pPr>
      <w:r>
        <w:rPr>
          <w:rFonts w:hint="cs"/>
          <w:b w:val="0"/>
          <w:bCs w:val="0"/>
          <w:rtl/>
        </w:rPr>
        <w:t>إيه لكن ليس المراد به هذا عند أهل العلم، المراد به فك الأسير.</w:t>
      </w:r>
    </w:p>
    <w:p w:rsidR="00C2112A" w:rsidRDefault="00C2112A" w:rsidP="00DC6816">
      <w:pPr>
        <w:ind w:firstLine="567"/>
        <w:rPr>
          <w:b w:val="0"/>
          <w:bCs w:val="0"/>
          <w:rtl/>
        </w:rPr>
      </w:pPr>
      <w:r>
        <w:rPr>
          <w:rFonts w:hint="cs"/>
          <w:b w:val="0"/>
          <w:bCs w:val="0"/>
          <w:rtl/>
        </w:rPr>
        <w:t xml:space="preserve">وكان ذلك أول خلع في الإسلام وعلى كل حال الخلع شرعي وعمدته الكتاب والسنة والإجماع والمسائل التي اختلف فيها في هذا الباب مسألة أخذ أكثر مما دفع وهذه من المسائل الكبرى في الباب ومسألة هل يعتد هل يُعتد به طلاق ويحسب بين الزوجين أو هو مجرد خلع لا طلاق وتعرضنا لهما فأكثر </w:t>
      </w:r>
      <w:r w:rsidR="000254DF">
        <w:rPr>
          <w:rFonts w:hint="cs"/>
          <w:b w:val="0"/>
          <w:bCs w:val="0"/>
          <w:rtl/>
        </w:rPr>
        <w:t>العلماء على أنه طلاق باعتبار أ</w:t>
      </w:r>
      <w:r w:rsidR="000254DF" w:rsidRPr="00DC6816">
        <w:rPr>
          <w:rFonts w:hint="cs"/>
          <w:b w:val="0"/>
          <w:bCs w:val="0"/>
          <w:rtl/>
        </w:rPr>
        <w:t>ن</w:t>
      </w:r>
      <w:r>
        <w:rPr>
          <w:rFonts w:hint="cs"/>
          <w:b w:val="0"/>
          <w:bCs w:val="0"/>
          <w:rtl/>
        </w:rPr>
        <w:t xml:space="preserve"> اللفظ في الحديث </w:t>
      </w:r>
      <w:r w:rsidR="0088668E" w:rsidRPr="00DC6816">
        <w:rPr>
          <w:rFonts w:hint="cs"/>
          <w:b w:val="0"/>
          <w:bCs w:val="0"/>
          <w:color w:val="0000FF"/>
          <w:rtl/>
        </w:rPr>
        <w:t>«</w:t>
      </w:r>
      <w:r w:rsidRPr="00DC6816">
        <w:rPr>
          <w:rFonts w:hint="cs"/>
          <w:b w:val="0"/>
          <w:bCs w:val="0"/>
          <w:color w:val="0000FF"/>
          <w:rtl/>
        </w:rPr>
        <w:t>طلقها</w:t>
      </w:r>
      <w:r w:rsidR="0088668E" w:rsidRPr="00DC6816">
        <w:rPr>
          <w:rFonts w:hint="cs"/>
          <w:b w:val="0"/>
          <w:bCs w:val="0"/>
          <w:color w:val="0000FF"/>
          <w:rtl/>
        </w:rPr>
        <w:t>»</w:t>
      </w:r>
      <w:r>
        <w:rPr>
          <w:rFonts w:hint="cs"/>
          <w:b w:val="0"/>
          <w:bCs w:val="0"/>
          <w:rtl/>
        </w:rPr>
        <w:t xml:space="preserve"> وأمره بطلاقها وهو أمر لا يملكه إلا الزوج كالطلاق فجعلوه طلاق</w:t>
      </w:r>
      <w:r w:rsidR="000254DF">
        <w:rPr>
          <w:rFonts w:hint="cs"/>
          <w:b w:val="0"/>
          <w:bCs w:val="0"/>
          <w:rtl/>
        </w:rPr>
        <w:t>ً</w:t>
      </w:r>
      <w:r>
        <w:rPr>
          <w:rFonts w:hint="cs"/>
          <w:b w:val="0"/>
          <w:bCs w:val="0"/>
          <w:rtl/>
        </w:rPr>
        <w:t>ا والآية كالصريحة في كونه فسخ وليس بطلاق في رواية عن ابن عباس أن امرأة ثابت أتت رسول الله -صلى الله عليه وسلم- فقالت يا رسول الله لا يجتمع رأسي ورأس ثابت أبد</w:t>
      </w:r>
      <w:r w:rsidR="000254DF">
        <w:rPr>
          <w:rFonts w:hint="cs"/>
          <w:b w:val="0"/>
          <w:bCs w:val="0"/>
          <w:rtl/>
        </w:rPr>
        <w:t>ً</w:t>
      </w:r>
      <w:r>
        <w:rPr>
          <w:rFonts w:hint="cs"/>
          <w:b w:val="0"/>
          <w:bCs w:val="0"/>
          <w:rtl/>
        </w:rPr>
        <w:t>ا إني رفعت جانب الخباء فرأيته أقبل في عدة فإذا هو أشدهم سواد</w:t>
      </w:r>
      <w:r w:rsidR="000254DF">
        <w:rPr>
          <w:rFonts w:hint="cs"/>
          <w:b w:val="0"/>
          <w:bCs w:val="0"/>
          <w:rtl/>
        </w:rPr>
        <w:t>ً</w:t>
      </w:r>
      <w:r>
        <w:rPr>
          <w:rFonts w:hint="cs"/>
          <w:b w:val="0"/>
          <w:bCs w:val="0"/>
          <w:rtl/>
        </w:rPr>
        <w:t>ا وأقصرهم قامة وأقبحهم وجه</w:t>
      </w:r>
      <w:r w:rsidR="000254DF">
        <w:rPr>
          <w:rFonts w:hint="cs"/>
          <w:b w:val="0"/>
          <w:bCs w:val="0"/>
          <w:rtl/>
        </w:rPr>
        <w:t>ً</w:t>
      </w:r>
      <w:r>
        <w:rPr>
          <w:rFonts w:hint="cs"/>
          <w:b w:val="0"/>
          <w:bCs w:val="0"/>
          <w:rtl/>
        </w:rPr>
        <w:t>ا وعلى كل حال الرجل شهد له بالجنة وهو خطيب والأمر بأصغريه قلبه ولسانه وهذا مما توافر لديه لكن المطالب مطالب الرجال بالنسبة للنساء ومطالب النساء بالنسبة للرجال قد لا تتحقق بمثل هذا ولذا أقرها النبي -عليه الصلاة والسلام- على طلبها.</w:t>
      </w:r>
    </w:p>
    <w:p w:rsidR="00C2112A" w:rsidRPr="003902F0" w:rsidRDefault="00C2112A" w:rsidP="00DC6816">
      <w:pPr>
        <w:ind w:firstLine="567"/>
        <w:rPr>
          <w:b w:val="0"/>
          <w:bCs w:val="0"/>
        </w:rPr>
      </w:pPr>
      <w:r>
        <w:rPr>
          <w:rFonts w:hint="cs"/>
          <w:rtl/>
        </w:rPr>
        <w:t>طالب: ................</w:t>
      </w:r>
      <w:r>
        <w:rPr>
          <w:rFonts w:hint="cs"/>
          <w:b w:val="0"/>
          <w:bCs w:val="0"/>
          <w:rtl/>
        </w:rPr>
        <w:t xml:space="preserve"> </w:t>
      </w:r>
    </w:p>
    <w:p w:rsidR="00C2112A" w:rsidRDefault="00C2112A" w:rsidP="00DC6816">
      <w:pPr>
        <w:ind w:firstLine="567"/>
        <w:rPr>
          <w:b w:val="0"/>
          <w:bCs w:val="0"/>
          <w:rtl/>
        </w:rPr>
      </w:pPr>
      <w:r>
        <w:rPr>
          <w:rFonts w:hint="cs"/>
          <w:b w:val="0"/>
          <w:bCs w:val="0"/>
          <w:rtl/>
        </w:rPr>
        <w:t>ليس لها قسم.</w:t>
      </w:r>
    </w:p>
    <w:p w:rsidR="00C2112A" w:rsidRPr="003902F0" w:rsidRDefault="00C2112A" w:rsidP="00DC6816">
      <w:pPr>
        <w:ind w:firstLine="567"/>
        <w:rPr>
          <w:b w:val="0"/>
          <w:bCs w:val="0"/>
        </w:rPr>
      </w:pPr>
      <w:r>
        <w:rPr>
          <w:rFonts w:hint="cs"/>
          <w:rtl/>
        </w:rPr>
        <w:t>طالب: ................</w:t>
      </w:r>
      <w:r>
        <w:rPr>
          <w:rFonts w:hint="cs"/>
          <w:b w:val="0"/>
          <w:bCs w:val="0"/>
          <w:rtl/>
        </w:rPr>
        <w:t xml:space="preserve"> </w:t>
      </w:r>
    </w:p>
    <w:p w:rsidR="00C2112A" w:rsidRDefault="00C2112A" w:rsidP="00DC6816">
      <w:pPr>
        <w:ind w:firstLine="567"/>
        <w:rPr>
          <w:b w:val="0"/>
          <w:bCs w:val="0"/>
          <w:rtl/>
        </w:rPr>
      </w:pPr>
      <w:r>
        <w:rPr>
          <w:rFonts w:hint="cs"/>
          <w:b w:val="0"/>
          <w:bCs w:val="0"/>
          <w:rtl/>
        </w:rPr>
        <w:t>يعني وقت الحيض ووقت النفاس إذا اصطلحوا على ذلك وعامل الجميع هذه المعاملة لا بأس يعني هذه مسألة عرفية بينهم يعني.</w:t>
      </w:r>
    </w:p>
    <w:p w:rsidR="00C2112A" w:rsidRPr="003902F0" w:rsidRDefault="00C2112A" w:rsidP="00DC6816">
      <w:pPr>
        <w:ind w:firstLine="567"/>
        <w:rPr>
          <w:b w:val="0"/>
          <w:bCs w:val="0"/>
        </w:rPr>
      </w:pPr>
      <w:r>
        <w:rPr>
          <w:rFonts w:hint="cs"/>
          <w:rtl/>
        </w:rPr>
        <w:t>طالب: ................</w:t>
      </w:r>
      <w:r>
        <w:rPr>
          <w:rFonts w:hint="cs"/>
          <w:b w:val="0"/>
          <w:bCs w:val="0"/>
          <w:rtl/>
        </w:rPr>
        <w:t xml:space="preserve"> </w:t>
      </w:r>
    </w:p>
    <w:p w:rsidR="00C2112A" w:rsidRDefault="00C2112A" w:rsidP="00DC6816">
      <w:pPr>
        <w:ind w:firstLine="567"/>
        <w:rPr>
          <w:b w:val="0"/>
          <w:bCs w:val="0"/>
          <w:rtl/>
        </w:rPr>
      </w:pPr>
      <w:r>
        <w:rPr>
          <w:rFonts w:hint="cs"/>
          <w:b w:val="0"/>
          <w:bCs w:val="0"/>
          <w:rtl/>
        </w:rPr>
        <w:lastRenderedPageBreak/>
        <w:t>إذا اتفقوا الأمر لا يعدوهم إذا اصطلحوا على هذا الأمر لا يعدوهم الأمر لا يعدوهم لكن مسألة الخلع والفسخ هل العقم مثلا</w:t>
      </w:r>
      <w:r w:rsidR="000254DF">
        <w:rPr>
          <w:rFonts w:hint="cs"/>
          <w:b w:val="0"/>
          <w:bCs w:val="0"/>
          <w:rtl/>
        </w:rPr>
        <w:t>ً</w:t>
      </w:r>
      <w:r>
        <w:rPr>
          <w:rFonts w:hint="cs"/>
          <w:b w:val="0"/>
          <w:bCs w:val="0"/>
          <w:rtl/>
        </w:rPr>
        <w:t xml:space="preserve"> مبرر للخلع من الرجل أو من المرأة مثلا</w:t>
      </w:r>
      <w:r w:rsidR="000254DF">
        <w:rPr>
          <w:rFonts w:hint="cs"/>
          <w:b w:val="0"/>
          <w:bCs w:val="0"/>
          <w:rtl/>
        </w:rPr>
        <w:t>ً</w:t>
      </w:r>
      <w:r>
        <w:rPr>
          <w:rFonts w:hint="cs"/>
          <w:b w:val="0"/>
          <w:bCs w:val="0"/>
          <w:rtl/>
        </w:rPr>
        <w:t>؟ الرجل لما تبين الأمر أن المرأة عقيم والرجل يريد أولاد أو العكس يعني هذا إذا إذا صار العيب في المرأة ي</w:t>
      </w:r>
      <w:r w:rsidRPr="00DC6816">
        <w:rPr>
          <w:rFonts w:hint="cs"/>
          <w:b w:val="0"/>
          <w:bCs w:val="0"/>
          <w:rtl/>
        </w:rPr>
        <w:t>حل</w:t>
      </w:r>
      <w:r w:rsidR="000254DF" w:rsidRPr="00DC6816">
        <w:rPr>
          <w:rFonts w:hint="cs"/>
          <w:b w:val="0"/>
          <w:bCs w:val="0"/>
          <w:rtl/>
        </w:rPr>
        <w:t xml:space="preserve"> ل</w:t>
      </w:r>
      <w:r>
        <w:rPr>
          <w:rFonts w:hint="cs"/>
          <w:b w:val="0"/>
          <w:bCs w:val="0"/>
          <w:rtl/>
        </w:rPr>
        <w:t>ه الطلاق مثلا</w:t>
      </w:r>
      <w:r w:rsidR="000254DF">
        <w:rPr>
          <w:rFonts w:hint="cs"/>
          <w:b w:val="0"/>
          <w:bCs w:val="0"/>
          <w:rtl/>
        </w:rPr>
        <w:t>ً</w:t>
      </w:r>
      <w:r>
        <w:rPr>
          <w:rFonts w:hint="cs"/>
          <w:b w:val="0"/>
          <w:bCs w:val="0"/>
          <w:rtl/>
        </w:rPr>
        <w:t xml:space="preserve"> لكن العكس إذا تبين أن الرجل لا ينجب هل يجوز للمرأة أن تطلب الطلاق وإذا طلبت هل يجوز له أن يلزمها بالفداء بالفدية تفتدي منه أو عليها أن تصبر وعليه أن يصبر ويحتسب وهذا ما قدر الله وليس بعيب في الأصل.</w:t>
      </w:r>
    </w:p>
    <w:p w:rsidR="00C2112A" w:rsidRPr="003902F0" w:rsidRDefault="00C2112A" w:rsidP="00DC6816">
      <w:pPr>
        <w:ind w:firstLine="567"/>
        <w:rPr>
          <w:b w:val="0"/>
          <w:bCs w:val="0"/>
        </w:rPr>
      </w:pPr>
      <w:r>
        <w:rPr>
          <w:rFonts w:hint="cs"/>
          <w:rtl/>
        </w:rPr>
        <w:t>طالب: ................</w:t>
      </w:r>
      <w:r>
        <w:rPr>
          <w:rFonts w:hint="cs"/>
          <w:b w:val="0"/>
          <w:bCs w:val="0"/>
          <w:rtl/>
        </w:rPr>
        <w:t xml:space="preserve"> </w:t>
      </w:r>
    </w:p>
    <w:p w:rsidR="00F65014" w:rsidRDefault="00C2112A" w:rsidP="00DC6816">
      <w:pPr>
        <w:ind w:firstLine="567"/>
        <w:rPr>
          <w:b w:val="0"/>
          <w:bCs w:val="0"/>
          <w:rtl/>
        </w:rPr>
      </w:pPr>
      <w:r>
        <w:rPr>
          <w:rFonts w:hint="cs"/>
          <w:b w:val="0"/>
          <w:bCs w:val="0"/>
          <w:rtl/>
        </w:rPr>
        <w:t>لها الحق، على كل حال المسألة اجتهادية ما هي بنص.</w:t>
      </w:r>
    </w:p>
    <w:p w:rsidR="0088668E" w:rsidRDefault="0088668E" w:rsidP="00DC6816">
      <w:pPr>
        <w:ind w:firstLine="567"/>
        <w:rPr>
          <w:b w:val="0"/>
          <w:bCs w:val="0"/>
          <w:rtl/>
        </w:rPr>
      </w:pPr>
      <w:r>
        <w:rPr>
          <w:rFonts w:hint="cs"/>
          <w:b w:val="0"/>
          <w:bCs w:val="0"/>
          <w:rtl/>
        </w:rPr>
        <w:t>والله أعلم وصلى الله وسلم وبارك على عبده ورسوله نبينا محمد وعلى آله وصحبه أجمعين.</w:t>
      </w:r>
    </w:p>
    <w:p w:rsidR="0088668E" w:rsidRDefault="0088668E" w:rsidP="00472326">
      <w:pPr>
        <w:rPr>
          <w:b w:val="0"/>
          <w:bCs w:val="0"/>
          <w:rtl/>
        </w:rPr>
      </w:pPr>
    </w:p>
    <w:sectPr w:rsidR="0088668E"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FFC" w:rsidRDefault="00D16FFC" w:rsidP="00235F65">
      <w:r>
        <w:separator/>
      </w:r>
    </w:p>
  </w:endnote>
  <w:endnote w:type="continuationSeparator" w:id="0">
    <w:p w:rsidR="00D16FFC" w:rsidRDefault="00D16FFC"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1052093D-FCEC-4573-8F3A-0DA82B88F322}"/>
    <w:embedBold r:id="rId2" w:fontKey="{2A49406A-9D59-47BA-B0C7-5C000D5DADF5}"/>
    <w:embedBoldItalic r:id="rId3" w:fontKey="{D9BEC239-56C3-417F-9F65-6E5B864B74A7}"/>
  </w:font>
  <w:font w:name="Courier New">
    <w:panose1 w:val="02070309020205020404"/>
    <w:charset w:val="00"/>
    <w:family w:val="modern"/>
    <w:pitch w:val="fixed"/>
    <w:sig w:usb0="E0002AFF" w:usb1="C0007843" w:usb2="00000009" w:usb3="00000000" w:csb0="000001FF" w:csb1="00000000"/>
    <w:embedRegular r:id="rId4" w:fontKey="{1D55C65A-C359-48F9-96D0-ED067D7A2A5A}"/>
  </w:font>
  <w:font w:name="Wingdings">
    <w:panose1 w:val="05000000000000000000"/>
    <w:charset w:val="02"/>
    <w:family w:val="auto"/>
    <w:pitch w:val="variable"/>
    <w:sig w:usb0="00000000" w:usb1="10000000" w:usb2="00000000" w:usb3="00000000" w:csb0="80000000" w:csb1="00000000"/>
    <w:embedRegular r:id="rId5" w:fontKey="{F53EAAA9-0C5D-4DE8-89FA-DFA5D9761059}"/>
  </w:font>
  <w:font w:name="Symbol">
    <w:panose1 w:val="05050102010706020507"/>
    <w:charset w:val="02"/>
    <w:family w:val="roman"/>
    <w:pitch w:val="variable"/>
    <w:sig w:usb0="00000000" w:usb1="10000000" w:usb2="00000000" w:usb3="00000000" w:csb0="80000000" w:csb1="00000000"/>
    <w:embedRegular r:id="rId6" w:fontKey="{E69A9610-D743-45CF-87AE-CC00AD222CC5}"/>
  </w:font>
  <w:font w:name="AL-Mateen">
    <w:charset w:val="B2"/>
    <w:family w:val="auto"/>
    <w:pitch w:val="variable"/>
    <w:sig w:usb0="00002001" w:usb1="00000000" w:usb2="00000000" w:usb3="00000000" w:csb0="00000040" w:csb1="00000000"/>
    <w:embedRegular r:id="rId7" w:fontKey="{89636D97-73FD-4C8E-A99C-911895D8575F}"/>
    <w:embedBold r:id="rId8" w:fontKey="{54E672CC-7719-4436-87BB-515EC6E56E9E}"/>
  </w:font>
  <w:font w:name="AL-jass dash">
    <w:charset w:val="B2"/>
    <w:family w:val="auto"/>
    <w:pitch w:val="variable"/>
    <w:sig w:usb0="00002001" w:usb1="00000000" w:usb2="00000000" w:usb3="00000000" w:csb0="00000040" w:csb1="00000000"/>
    <w:embedRegular r:id="rId9" w:fontKey="{BA76BC07-4871-4BD2-A7B4-A0773111F218}"/>
  </w:font>
  <w:font w:name="Traditional Arabic">
    <w:panose1 w:val="02020603050405020304"/>
    <w:charset w:val="00"/>
    <w:family w:val="roman"/>
    <w:pitch w:val="variable"/>
    <w:sig w:usb0="00002003" w:usb1="80000000" w:usb2="00000008" w:usb3="00000000" w:csb0="00000041" w:csb1="00000000"/>
    <w:embedRegular r:id="rId10" w:fontKey="{F893551A-52A4-4A9B-87E5-75BA0CAD127C}"/>
    <w:embedBold r:id="rId11" w:fontKey="{04DB37E0-5FC6-44B1-9BC2-ADE42AB5A700}"/>
  </w:font>
  <w:font w:name="DecoType Naskh Variants">
    <w:charset w:val="B2"/>
    <w:family w:val="auto"/>
    <w:pitch w:val="variable"/>
    <w:sig w:usb0="00002001" w:usb1="00000000" w:usb2="00000000" w:usb3="00000000" w:csb0="00000040" w:csb1="00000000"/>
    <w:embedRegular r:id="rId12" w:fontKey="{A3665371-8F68-45DC-9941-C9E1FCD0EF3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09DE20E8-3000-4969-901B-1B51BECD1A09}"/>
    <w:embedBold r:id="rId14" w:fontKey="{EC8A7328-1285-4DBC-AF88-923C0E1498CA}"/>
    <w:embedBoldItalic r:id="rId15" w:fontKey="{87EDA7F9-14B6-45F4-A328-77CCD5A87DE6}"/>
  </w:font>
  <w:font w:name="Tahoma">
    <w:panose1 w:val="020B0604030504040204"/>
    <w:charset w:val="00"/>
    <w:family w:val="swiss"/>
    <w:pitch w:val="variable"/>
    <w:sig w:usb0="E1002EFF" w:usb1="C000605B" w:usb2="00000029" w:usb3="00000000" w:csb0="000101FF" w:csb1="00000000"/>
    <w:embedRegular r:id="rId16" w:fontKey="{A2A517B2-C239-44C9-852F-787807FC3727}"/>
    <w:embedBold r:id="rId17" w:fontKey="{2EC99E28-13E6-49A7-8875-8901A4B6F0C1}"/>
  </w:font>
  <w:font w:name="Cambria">
    <w:panose1 w:val="02040503050406030204"/>
    <w:charset w:val="00"/>
    <w:family w:val="roman"/>
    <w:pitch w:val="variable"/>
    <w:sig w:usb0="E00002FF" w:usb1="400004FF" w:usb2="00000000" w:usb3="00000000" w:csb0="0000019F" w:csb1="00000000"/>
    <w:embedRegular r:id="rId18" w:fontKey="{C386BE45-429B-4B3D-8EDE-B785FE29598D}"/>
    <w:embedBold r:id="rId19" w:fontKey="{42162F88-3A9D-44F0-8BC4-13A1AED36BBC}"/>
    <w:embedBoldItalic r:id="rId20" w:fontKey="{029D5D00-8CA4-4A78-84ED-31FD50DC7826}"/>
  </w:font>
  <w:font w:name="Lotus Linotype">
    <w:altName w:val="Times New Roman"/>
    <w:charset w:val="00"/>
    <w:family w:val="auto"/>
    <w:pitch w:val="variable"/>
    <w:sig w:usb0="00000000" w:usb1="80000000" w:usb2="00000008" w:usb3="00000000" w:csb0="00000043" w:csb1="00000000"/>
    <w:embedRegular r:id="rId21" w:fontKey="{0D61A763-8663-441D-8C9D-6EAB0B0C7ABD}"/>
  </w:font>
  <w:font w:name="AGA Arabesque">
    <w:panose1 w:val="05000000000000000000"/>
    <w:charset w:val="02"/>
    <w:family w:val="auto"/>
    <w:pitch w:val="variable"/>
    <w:sig w:usb0="00000000" w:usb1="10000000" w:usb2="00000000" w:usb3="00000000" w:csb0="80000000" w:csb1="00000000"/>
    <w:embedRegular r:id="rId22" w:fontKey="{44219BE6-4135-4504-AE61-1EC1D79ADBF0}"/>
  </w:font>
  <w:font w:name="PT Bold Heading">
    <w:altName w:val="Segoe UI Semilight"/>
    <w:charset w:val="B2"/>
    <w:family w:val="auto"/>
    <w:pitch w:val="variable"/>
    <w:sig w:usb0="00002000" w:usb1="00000000" w:usb2="00000000" w:usb3="00000000" w:csb0="00000040" w:csb1="00000000"/>
    <w:embedRegular r:id="rId23" w:fontKey="{14846013-D94A-4889-BA94-FE1B8A15E64A}"/>
  </w:font>
  <w:font w:name="Andalus">
    <w:panose1 w:val="02020603050405020304"/>
    <w:charset w:val="00"/>
    <w:family w:val="roman"/>
    <w:pitch w:val="variable"/>
    <w:sig w:usb0="00002003" w:usb1="80000000" w:usb2="00000008" w:usb3="00000000" w:csb0="00000041" w:csb1="00000000"/>
    <w:embedRegular r:id="rId24" w:fontKey="{03298BFD-78FD-43B5-8AFF-E9852B30A1AF}"/>
    <w:embedBold r:id="rId25" w:fontKey="{32CE2CED-F389-4BF2-AB37-AA6B93DEA882}"/>
  </w:font>
  <w:font w:name="AL-Mohanad Bold">
    <w:panose1 w:val="00000000000000000000"/>
    <w:charset w:val="B2"/>
    <w:family w:val="auto"/>
    <w:pitch w:val="variable"/>
    <w:sig w:usb0="00002001" w:usb1="00000000" w:usb2="00000000" w:usb3="00000000" w:csb0="00000040" w:csb1="00000000"/>
    <w:embedRegular r:id="rId26" w:fontKey="{35DBAD00-378F-498D-8509-0B6CF51B9F5E}"/>
  </w:font>
  <w:font w:name="QCF_BSML">
    <w:panose1 w:val="02000400000000000000"/>
    <w:charset w:val="00"/>
    <w:family w:val="auto"/>
    <w:pitch w:val="variable"/>
    <w:sig w:usb0="80002003" w:usb1="90000000" w:usb2="00000008" w:usb3="00000000" w:csb0="80000041" w:csb1="00000000"/>
    <w:embedRegular r:id="rId27" w:fontKey="{08DECB77-DC62-4A5F-81B7-24C4B8690FA2}"/>
  </w:font>
  <w:font w:name="QCF_P084">
    <w:panose1 w:val="02000400000000000000"/>
    <w:charset w:val="00"/>
    <w:family w:val="auto"/>
    <w:pitch w:val="variable"/>
    <w:sig w:usb0="80002003" w:usb1="90000000" w:usb2="00000008" w:usb3="00000000" w:csb0="80000041" w:csb1="00000000"/>
    <w:embedRegular r:id="rId28" w:fontKey="{96263F99-91BE-47E9-A318-D480819E5095}"/>
  </w:font>
  <w:font w:name="Arial">
    <w:panose1 w:val="020B0604020202020204"/>
    <w:charset w:val="00"/>
    <w:family w:val="swiss"/>
    <w:pitch w:val="variable"/>
    <w:sig w:usb0="E0002AFF" w:usb1="C0007843" w:usb2="00000009" w:usb3="00000000" w:csb0="000001FF" w:csb1="00000000"/>
    <w:embedRegular r:id="rId29" w:fontKey="{5FF5E429-AF35-44DC-A76F-A927FF5E0426}"/>
  </w:font>
  <w:font w:name="QCF_P036">
    <w:panose1 w:val="02000400000000000000"/>
    <w:charset w:val="00"/>
    <w:family w:val="auto"/>
    <w:pitch w:val="variable"/>
    <w:sig w:usb0="80002003" w:usb1="90000000" w:usb2="00000008" w:usb3="00000000" w:csb0="80000041" w:csb1="00000000"/>
    <w:embedRegular r:id="rId30" w:fontKey="{973A0E3D-FF80-4E35-AEB5-BA11400D95EC}"/>
  </w:font>
  <w:font w:name="QCF_P515">
    <w:panose1 w:val="02000400000000000000"/>
    <w:charset w:val="00"/>
    <w:family w:val="auto"/>
    <w:pitch w:val="variable"/>
    <w:sig w:usb0="80002003" w:usb1="90000000" w:usb2="00000008" w:usb3="00000000" w:csb0="80000041" w:csb1="00000000"/>
    <w:embedRegular r:id="rId31" w:fontKey="{092A254E-0D24-476B-9E45-2A996069551E}"/>
  </w:font>
  <w:font w:name="QCF_P009">
    <w:panose1 w:val="02000400000000000000"/>
    <w:charset w:val="00"/>
    <w:family w:val="auto"/>
    <w:pitch w:val="variable"/>
    <w:sig w:usb0="80002003" w:usb1="90000000" w:usb2="00000008" w:usb3="00000000" w:csb0="80000041" w:csb1="00000000"/>
    <w:embedRegular r:id="rId32" w:fontKey="{BD01AC73-011B-45B0-AAF1-2828157E34E6}"/>
  </w:font>
  <w:font w:name="Calibri">
    <w:panose1 w:val="020F0502020204030204"/>
    <w:charset w:val="00"/>
    <w:family w:val="swiss"/>
    <w:pitch w:val="variable"/>
    <w:sig w:usb0="E00002FF" w:usb1="4000ACFF" w:usb2="00000001" w:usb3="00000000" w:csb0="0000019F" w:csb1="00000000"/>
    <w:embedRegular r:id="rId33" w:fontKey="{72E0BA11-9428-484E-9A7A-F6C6863812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FED" w:rsidRDefault="004D6FED" w:rsidP="00235F65">
    <w:pPr>
      <w:pStyle w:val="Footer"/>
      <w:rPr>
        <w:rtl/>
      </w:rPr>
    </w:pPr>
  </w:p>
  <w:p w:rsidR="004D6FED" w:rsidRDefault="004D6FED" w:rsidP="00235F65">
    <w:pPr>
      <w:pStyle w:val="Footer"/>
      <w:rPr>
        <w:rtl/>
      </w:rPr>
    </w:pPr>
  </w:p>
  <w:p w:rsidR="004D6FED" w:rsidRDefault="004D6FED"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FFC" w:rsidRDefault="00D16FFC" w:rsidP="00235F65">
      <w:r>
        <w:separator/>
      </w:r>
    </w:p>
  </w:footnote>
  <w:footnote w:type="continuationSeparator" w:id="0">
    <w:p w:rsidR="00D16FFC" w:rsidRDefault="00D16FFC"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FED" w:rsidRPr="00711431" w:rsidRDefault="00D16FFC"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4D6FED" w:rsidRPr="00711431" w:rsidRDefault="00B741B9"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4D6FED"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DC6816">
                  <w:rPr>
                    <w:rStyle w:val="PageNumber"/>
                    <w:rFonts w:cs="Traditional Arabic"/>
                    <w:b w:val="0"/>
                    <w:bCs w:val="0"/>
                    <w:sz w:val="26"/>
                    <w:szCs w:val="26"/>
                    <w:rtl/>
                  </w:rPr>
                  <w:t>10</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4D6FED" w:rsidRPr="00711431" w:rsidRDefault="004D6FE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D6FED" w:rsidRDefault="00B741B9" w:rsidP="00711431">
                <w:pPr>
                  <w:pStyle w:val="Heading2"/>
                  <w:ind w:firstLine="32"/>
                  <w:rPr>
                    <w:rFonts w:cs="Traditional Arabic"/>
                    <w:noProof w:val="0"/>
                    <w:rtl/>
                  </w:rPr>
                </w:pPr>
                <w:r>
                  <w:rPr>
                    <w:rFonts w:cs="Traditional Arabic"/>
                    <w:sz w:val="28"/>
                  </w:rPr>
                  <w:fldChar w:fldCharType="begin"/>
                </w:r>
                <w:r w:rsidR="004D6FED">
                  <w:rPr>
                    <w:rFonts w:cs="Traditional Arabic"/>
                    <w:sz w:val="28"/>
                  </w:rPr>
                  <w:instrText xml:space="preserve"> PAGE </w:instrText>
                </w:r>
                <w:r>
                  <w:rPr>
                    <w:rFonts w:cs="Traditional Arabic"/>
                    <w:sz w:val="28"/>
                  </w:rPr>
                  <w:fldChar w:fldCharType="separate"/>
                </w:r>
                <w:r w:rsidR="00DC6816">
                  <w:rPr>
                    <w:rFonts w:cs="Traditional Arabic"/>
                    <w:sz w:val="28"/>
                    <w:rtl/>
                  </w:rPr>
                  <w:t>10</w:t>
                </w:r>
                <w:r>
                  <w:rPr>
                    <w:rFonts w:cs="Traditional Arabic"/>
                    <w:sz w:val="28"/>
                  </w:rPr>
                  <w:fldChar w:fldCharType="end"/>
                </w:r>
              </w:p>
            </w:txbxContent>
          </v:textbox>
          <w10:wrap type="square"/>
        </v:shape>
      </w:pict>
    </w:r>
  </w:p>
  <w:p w:rsidR="004D6FED" w:rsidRPr="00711431" w:rsidRDefault="00D16FFC"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4D6FED" w:rsidRPr="00711431" w:rsidRDefault="004D6FED" w:rsidP="0046576E">
                <w:pPr>
                  <w:jc w:val="center"/>
                  <w:rPr>
                    <w:rFonts w:cs="AL-Mohanad Bold"/>
                    <w:b w:val="0"/>
                    <w:bCs w:val="0"/>
                    <w:noProof w:val="0"/>
                    <w:szCs w:val="22"/>
                    <w:rtl/>
                  </w:rPr>
                </w:pPr>
                <w:r>
                  <w:rPr>
                    <w:rFonts w:cs="AL-Mohanad Bold" w:hint="cs"/>
                    <w:b w:val="0"/>
                    <w:bCs w:val="0"/>
                    <w:noProof w:val="0"/>
                    <w:szCs w:val="22"/>
                    <w:rtl/>
                  </w:rPr>
                  <w:t>بلوغ المرام-كتاب النكاح (</w:t>
                </w:r>
                <w:r w:rsidR="0046576E">
                  <w:rPr>
                    <w:rFonts w:cs="AL-Mohanad Bold" w:hint="cs"/>
                    <w:b w:val="0"/>
                    <w:bCs w:val="0"/>
                    <w:noProof w:val="0"/>
                    <w:szCs w:val="22"/>
                    <w:rtl/>
                  </w:rPr>
                  <w:t>14</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FED" w:rsidRPr="00711431" w:rsidRDefault="00D16FFC"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4D6FED" w:rsidRDefault="00B741B9" w:rsidP="00711431">
                <w:pPr>
                  <w:pStyle w:val="Heading2"/>
                  <w:rPr>
                    <w:rFonts w:cs="Traditional Arabic"/>
                    <w:noProof w:val="0"/>
                    <w:rtl/>
                  </w:rPr>
                </w:pPr>
                <w:r>
                  <w:rPr>
                    <w:rStyle w:val="PageNumber"/>
                    <w:rFonts w:cs="Traditional Arabic"/>
                  </w:rPr>
                  <w:fldChar w:fldCharType="begin"/>
                </w:r>
                <w:r w:rsidR="004D6FED">
                  <w:rPr>
                    <w:rStyle w:val="PageNumber"/>
                    <w:rFonts w:cs="Traditional Arabic"/>
                  </w:rPr>
                  <w:instrText xml:space="preserve"> PAGE </w:instrText>
                </w:r>
                <w:r>
                  <w:rPr>
                    <w:rStyle w:val="PageNumber"/>
                    <w:rFonts w:cs="Traditional Arabic"/>
                  </w:rPr>
                  <w:fldChar w:fldCharType="separate"/>
                </w:r>
                <w:r w:rsidR="00DC6816">
                  <w:rPr>
                    <w:rStyle w:val="PageNumber"/>
                    <w:rFonts w:cs="Traditional Arabic"/>
                    <w:rtl/>
                  </w:rPr>
                  <w:t>9</w:t>
                </w:r>
                <w:r>
                  <w:rPr>
                    <w:rStyle w:val="PageNumber"/>
                    <w:rFonts w:cs="Traditional Arabic"/>
                  </w:rPr>
                  <w:fldChar w:fldCharType="end"/>
                </w:r>
              </w:p>
            </w:txbxContent>
          </v:textbox>
          <w10:wrap anchorx="page"/>
        </v:shape>
      </w:pict>
    </w:r>
  </w:p>
  <w:p w:rsidR="004D6FED" w:rsidRPr="00711431" w:rsidRDefault="00D16FFC"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4D6FED" w:rsidRPr="00711431" w:rsidRDefault="004D6FE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D6FED" w:rsidRPr="00711431" w:rsidRDefault="00B741B9"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4D6FED"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DC6816">
                  <w:rPr>
                    <w:rStyle w:val="PageNumber"/>
                    <w:rFonts w:cs="Traditional Arabic"/>
                    <w:b w:val="0"/>
                    <w:bCs w:val="0"/>
                    <w:sz w:val="28"/>
                    <w:rtl/>
                  </w:rPr>
                  <w:t>9</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4D6FED" w:rsidRPr="00711431" w:rsidRDefault="004D6FED"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4D6FED" w:rsidRPr="00711431" w:rsidRDefault="00B741B9"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4D6FED"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DC6816">
                  <w:rPr>
                    <w:rStyle w:val="PageNumber"/>
                    <w:rFonts w:cs="Traditional Arabic"/>
                    <w:b w:val="0"/>
                    <w:bCs w:val="0"/>
                    <w:sz w:val="26"/>
                    <w:szCs w:val="26"/>
                    <w:rtl/>
                  </w:rPr>
                  <w:t>9</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75E6"/>
    <w:rsid w:val="000076D3"/>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4DF"/>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BDF"/>
    <w:rsid w:val="00053CBF"/>
    <w:rsid w:val="000544F9"/>
    <w:rsid w:val="00054A66"/>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80334"/>
    <w:rsid w:val="00080899"/>
    <w:rsid w:val="00080B4B"/>
    <w:rsid w:val="00081468"/>
    <w:rsid w:val="000816C2"/>
    <w:rsid w:val="00081C07"/>
    <w:rsid w:val="00081DDE"/>
    <w:rsid w:val="00082590"/>
    <w:rsid w:val="0008332C"/>
    <w:rsid w:val="0008510E"/>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70F"/>
    <w:rsid w:val="000A7C38"/>
    <w:rsid w:val="000A7D94"/>
    <w:rsid w:val="000B13B4"/>
    <w:rsid w:val="000B13EE"/>
    <w:rsid w:val="000B16D9"/>
    <w:rsid w:val="000B179D"/>
    <w:rsid w:val="000B3100"/>
    <w:rsid w:val="000B3709"/>
    <w:rsid w:val="000B3FA9"/>
    <w:rsid w:val="000B4137"/>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53D"/>
    <w:rsid w:val="000F73A0"/>
    <w:rsid w:val="000F7488"/>
    <w:rsid w:val="000F7A32"/>
    <w:rsid w:val="0010069D"/>
    <w:rsid w:val="00100761"/>
    <w:rsid w:val="00100DB0"/>
    <w:rsid w:val="00101988"/>
    <w:rsid w:val="00101A3C"/>
    <w:rsid w:val="00101F85"/>
    <w:rsid w:val="00103807"/>
    <w:rsid w:val="001038EB"/>
    <w:rsid w:val="00103B6E"/>
    <w:rsid w:val="00106329"/>
    <w:rsid w:val="001063EB"/>
    <w:rsid w:val="00106740"/>
    <w:rsid w:val="00106FB9"/>
    <w:rsid w:val="0010725C"/>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4DC"/>
    <w:rsid w:val="001C3C75"/>
    <w:rsid w:val="001C4066"/>
    <w:rsid w:val="001C5082"/>
    <w:rsid w:val="001C548D"/>
    <w:rsid w:val="001C58CF"/>
    <w:rsid w:val="001C5FC8"/>
    <w:rsid w:val="001C6162"/>
    <w:rsid w:val="001C6D2D"/>
    <w:rsid w:val="001C721F"/>
    <w:rsid w:val="001C795F"/>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65C"/>
    <w:rsid w:val="0021087A"/>
    <w:rsid w:val="00210992"/>
    <w:rsid w:val="00211369"/>
    <w:rsid w:val="002127FA"/>
    <w:rsid w:val="002130CA"/>
    <w:rsid w:val="002132E5"/>
    <w:rsid w:val="002135B5"/>
    <w:rsid w:val="00213968"/>
    <w:rsid w:val="00213CAB"/>
    <w:rsid w:val="00215A27"/>
    <w:rsid w:val="00215ECD"/>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455"/>
    <w:rsid w:val="002505FC"/>
    <w:rsid w:val="00250668"/>
    <w:rsid w:val="00250FB8"/>
    <w:rsid w:val="002526EF"/>
    <w:rsid w:val="00252743"/>
    <w:rsid w:val="00252C12"/>
    <w:rsid w:val="00253397"/>
    <w:rsid w:val="00253D41"/>
    <w:rsid w:val="0025463C"/>
    <w:rsid w:val="00255082"/>
    <w:rsid w:val="00256042"/>
    <w:rsid w:val="00256339"/>
    <w:rsid w:val="00256552"/>
    <w:rsid w:val="00256CD0"/>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87D"/>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8FB"/>
    <w:rsid w:val="00291E40"/>
    <w:rsid w:val="002921B7"/>
    <w:rsid w:val="00292638"/>
    <w:rsid w:val="002926A9"/>
    <w:rsid w:val="0029318C"/>
    <w:rsid w:val="002935E2"/>
    <w:rsid w:val="00293D3F"/>
    <w:rsid w:val="00294F87"/>
    <w:rsid w:val="0029598E"/>
    <w:rsid w:val="00295FBE"/>
    <w:rsid w:val="00296366"/>
    <w:rsid w:val="0029655B"/>
    <w:rsid w:val="0029698C"/>
    <w:rsid w:val="0029753D"/>
    <w:rsid w:val="00297DF4"/>
    <w:rsid w:val="002A016B"/>
    <w:rsid w:val="002A04B5"/>
    <w:rsid w:val="002A0AAE"/>
    <w:rsid w:val="002A0D71"/>
    <w:rsid w:val="002A1C76"/>
    <w:rsid w:val="002A29AF"/>
    <w:rsid w:val="002A2EA3"/>
    <w:rsid w:val="002A34B4"/>
    <w:rsid w:val="002A3642"/>
    <w:rsid w:val="002A42C8"/>
    <w:rsid w:val="002A4BE3"/>
    <w:rsid w:val="002A5268"/>
    <w:rsid w:val="002A5BD8"/>
    <w:rsid w:val="002A5D18"/>
    <w:rsid w:val="002A6134"/>
    <w:rsid w:val="002A6C2B"/>
    <w:rsid w:val="002A7009"/>
    <w:rsid w:val="002A76E7"/>
    <w:rsid w:val="002B051E"/>
    <w:rsid w:val="002B0770"/>
    <w:rsid w:val="002B08CB"/>
    <w:rsid w:val="002B1677"/>
    <w:rsid w:val="002B28D1"/>
    <w:rsid w:val="002B2E2F"/>
    <w:rsid w:val="002B4165"/>
    <w:rsid w:val="002B4A70"/>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DA9"/>
    <w:rsid w:val="002E286F"/>
    <w:rsid w:val="002E2CF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15"/>
    <w:rsid w:val="00306851"/>
    <w:rsid w:val="00306CBF"/>
    <w:rsid w:val="00306DD9"/>
    <w:rsid w:val="00307058"/>
    <w:rsid w:val="0030730F"/>
    <w:rsid w:val="00307418"/>
    <w:rsid w:val="00307461"/>
    <w:rsid w:val="00307B34"/>
    <w:rsid w:val="00307DC0"/>
    <w:rsid w:val="00310E07"/>
    <w:rsid w:val="003127F1"/>
    <w:rsid w:val="00313458"/>
    <w:rsid w:val="00313DF4"/>
    <w:rsid w:val="0031479C"/>
    <w:rsid w:val="00316313"/>
    <w:rsid w:val="00317B8B"/>
    <w:rsid w:val="00317F4A"/>
    <w:rsid w:val="00317FE8"/>
    <w:rsid w:val="00320E35"/>
    <w:rsid w:val="00321AE8"/>
    <w:rsid w:val="00322D48"/>
    <w:rsid w:val="00323EDF"/>
    <w:rsid w:val="003243BF"/>
    <w:rsid w:val="003247C0"/>
    <w:rsid w:val="00325455"/>
    <w:rsid w:val="00325827"/>
    <w:rsid w:val="0032604E"/>
    <w:rsid w:val="00326092"/>
    <w:rsid w:val="00326104"/>
    <w:rsid w:val="003261D4"/>
    <w:rsid w:val="003266C7"/>
    <w:rsid w:val="003268A7"/>
    <w:rsid w:val="00327973"/>
    <w:rsid w:val="00327B09"/>
    <w:rsid w:val="00327EEF"/>
    <w:rsid w:val="003302CE"/>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6BE"/>
    <w:rsid w:val="00342888"/>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90022"/>
    <w:rsid w:val="003902F0"/>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3C0"/>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C7F3C"/>
    <w:rsid w:val="003D11D0"/>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9E2"/>
    <w:rsid w:val="003F1AA7"/>
    <w:rsid w:val="003F236C"/>
    <w:rsid w:val="003F2B81"/>
    <w:rsid w:val="003F2D9B"/>
    <w:rsid w:val="003F4339"/>
    <w:rsid w:val="003F45BC"/>
    <w:rsid w:val="003F5F15"/>
    <w:rsid w:val="003F631E"/>
    <w:rsid w:val="003F74BE"/>
    <w:rsid w:val="003F76EB"/>
    <w:rsid w:val="0040015E"/>
    <w:rsid w:val="00400AB7"/>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4D98"/>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C67"/>
    <w:rsid w:val="00450E2E"/>
    <w:rsid w:val="004512F1"/>
    <w:rsid w:val="00452A8B"/>
    <w:rsid w:val="00453902"/>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576E"/>
    <w:rsid w:val="004666C7"/>
    <w:rsid w:val="00466BD6"/>
    <w:rsid w:val="00466D20"/>
    <w:rsid w:val="004676C0"/>
    <w:rsid w:val="00470085"/>
    <w:rsid w:val="004713FD"/>
    <w:rsid w:val="00471B0E"/>
    <w:rsid w:val="00471B50"/>
    <w:rsid w:val="00471E5A"/>
    <w:rsid w:val="00472326"/>
    <w:rsid w:val="004723FF"/>
    <w:rsid w:val="0047297B"/>
    <w:rsid w:val="00472B71"/>
    <w:rsid w:val="00472E1F"/>
    <w:rsid w:val="0047317A"/>
    <w:rsid w:val="00473D4B"/>
    <w:rsid w:val="00473F29"/>
    <w:rsid w:val="004742A3"/>
    <w:rsid w:val="0047448D"/>
    <w:rsid w:val="0047520D"/>
    <w:rsid w:val="004759D2"/>
    <w:rsid w:val="00477764"/>
    <w:rsid w:val="00477DE6"/>
    <w:rsid w:val="00480CB7"/>
    <w:rsid w:val="00481A96"/>
    <w:rsid w:val="00482180"/>
    <w:rsid w:val="00482453"/>
    <w:rsid w:val="00482DCB"/>
    <w:rsid w:val="00482ECA"/>
    <w:rsid w:val="00482EF8"/>
    <w:rsid w:val="00484B66"/>
    <w:rsid w:val="00484DA5"/>
    <w:rsid w:val="00485894"/>
    <w:rsid w:val="00485BFF"/>
    <w:rsid w:val="00486B85"/>
    <w:rsid w:val="00486F7B"/>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1F35"/>
    <w:rsid w:val="004A27BA"/>
    <w:rsid w:val="004A3ACD"/>
    <w:rsid w:val="004A4B7F"/>
    <w:rsid w:val="004A51FB"/>
    <w:rsid w:val="004A5556"/>
    <w:rsid w:val="004A6B53"/>
    <w:rsid w:val="004A73A1"/>
    <w:rsid w:val="004A7576"/>
    <w:rsid w:val="004A783C"/>
    <w:rsid w:val="004B04B8"/>
    <w:rsid w:val="004B11D3"/>
    <w:rsid w:val="004B1403"/>
    <w:rsid w:val="004B14F0"/>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A3"/>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50093B"/>
    <w:rsid w:val="00500A98"/>
    <w:rsid w:val="00500E1B"/>
    <w:rsid w:val="00500E6C"/>
    <w:rsid w:val="0050165A"/>
    <w:rsid w:val="0050260D"/>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2788"/>
    <w:rsid w:val="00562849"/>
    <w:rsid w:val="00562B12"/>
    <w:rsid w:val="00563165"/>
    <w:rsid w:val="005637D1"/>
    <w:rsid w:val="00564023"/>
    <w:rsid w:val="00564620"/>
    <w:rsid w:val="00564959"/>
    <w:rsid w:val="00564BD2"/>
    <w:rsid w:val="005669E9"/>
    <w:rsid w:val="00570D9F"/>
    <w:rsid w:val="005712FC"/>
    <w:rsid w:val="00572199"/>
    <w:rsid w:val="00573125"/>
    <w:rsid w:val="005739FC"/>
    <w:rsid w:val="00574375"/>
    <w:rsid w:val="00574CC1"/>
    <w:rsid w:val="0057528B"/>
    <w:rsid w:val="005752B0"/>
    <w:rsid w:val="00575B1E"/>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11B"/>
    <w:rsid w:val="005B6B29"/>
    <w:rsid w:val="005B75A9"/>
    <w:rsid w:val="005C10F3"/>
    <w:rsid w:val="005C11C7"/>
    <w:rsid w:val="005C1FED"/>
    <w:rsid w:val="005C230D"/>
    <w:rsid w:val="005C2613"/>
    <w:rsid w:val="005C2915"/>
    <w:rsid w:val="005C315F"/>
    <w:rsid w:val="005C3E30"/>
    <w:rsid w:val="005C3E38"/>
    <w:rsid w:val="005C471F"/>
    <w:rsid w:val="005C54D4"/>
    <w:rsid w:val="005C5FD2"/>
    <w:rsid w:val="005C74AE"/>
    <w:rsid w:val="005C7F4A"/>
    <w:rsid w:val="005D038F"/>
    <w:rsid w:val="005D062C"/>
    <w:rsid w:val="005D0973"/>
    <w:rsid w:val="005D0DF4"/>
    <w:rsid w:val="005D10B1"/>
    <w:rsid w:val="005D15BC"/>
    <w:rsid w:val="005D26A7"/>
    <w:rsid w:val="005D303E"/>
    <w:rsid w:val="005D3369"/>
    <w:rsid w:val="005D4030"/>
    <w:rsid w:val="005D4438"/>
    <w:rsid w:val="005D527E"/>
    <w:rsid w:val="005D6504"/>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14C4"/>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6D6"/>
    <w:rsid w:val="006125E0"/>
    <w:rsid w:val="0061308C"/>
    <w:rsid w:val="00614106"/>
    <w:rsid w:val="00614CE8"/>
    <w:rsid w:val="00614D93"/>
    <w:rsid w:val="00616E64"/>
    <w:rsid w:val="00617106"/>
    <w:rsid w:val="006173E3"/>
    <w:rsid w:val="0062126E"/>
    <w:rsid w:val="00621901"/>
    <w:rsid w:val="00621C74"/>
    <w:rsid w:val="00623DFB"/>
    <w:rsid w:val="00624128"/>
    <w:rsid w:val="00624A6A"/>
    <w:rsid w:val="0062587F"/>
    <w:rsid w:val="00625AC1"/>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44D2"/>
    <w:rsid w:val="006449F2"/>
    <w:rsid w:val="00645205"/>
    <w:rsid w:val="00646A1F"/>
    <w:rsid w:val="00646B99"/>
    <w:rsid w:val="00646C60"/>
    <w:rsid w:val="00646DEB"/>
    <w:rsid w:val="00646F5C"/>
    <w:rsid w:val="00647521"/>
    <w:rsid w:val="00647D82"/>
    <w:rsid w:val="00651380"/>
    <w:rsid w:val="00651959"/>
    <w:rsid w:val="00652D57"/>
    <w:rsid w:val="00652D6E"/>
    <w:rsid w:val="006533D8"/>
    <w:rsid w:val="0065382D"/>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793"/>
    <w:rsid w:val="00665DBC"/>
    <w:rsid w:val="006666F9"/>
    <w:rsid w:val="00666B97"/>
    <w:rsid w:val="00667621"/>
    <w:rsid w:val="00667ACF"/>
    <w:rsid w:val="00667C21"/>
    <w:rsid w:val="00667D44"/>
    <w:rsid w:val="00670418"/>
    <w:rsid w:val="006714DE"/>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027B"/>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5C16"/>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108"/>
    <w:rsid w:val="00733244"/>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501C"/>
    <w:rsid w:val="007559E1"/>
    <w:rsid w:val="00755DF5"/>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A4"/>
    <w:rsid w:val="007779E8"/>
    <w:rsid w:val="00777A10"/>
    <w:rsid w:val="00777C1E"/>
    <w:rsid w:val="00777D34"/>
    <w:rsid w:val="00777DD1"/>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5019"/>
    <w:rsid w:val="007D524F"/>
    <w:rsid w:val="007D537F"/>
    <w:rsid w:val="007D555E"/>
    <w:rsid w:val="007D5950"/>
    <w:rsid w:val="007D74E9"/>
    <w:rsid w:val="007E0AF0"/>
    <w:rsid w:val="007E185C"/>
    <w:rsid w:val="007E1BBF"/>
    <w:rsid w:val="007E203B"/>
    <w:rsid w:val="007E2231"/>
    <w:rsid w:val="007E2B32"/>
    <w:rsid w:val="007E30E2"/>
    <w:rsid w:val="007E3C49"/>
    <w:rsid w:val="007E3FC6"/>
    <w:rsid w:val="007E485B"/>
    <w:rsid w:val="007E6468"/>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C24"/>
    <w:rsid w:val="007F6D2F"/>
    <w:rsid w:val="007F7065"/>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E1A"/>
    <w:rsid w:val="008432E3"/>
    <w:rsid w:val="00843C8D"/>
    <w:rsid w:val="00843DB3"/>
    <w:rsid w:val="00844535"/>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3D4"/>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68E"/>
    <w:rsid w:val="00886843"/>
    <w:rsid w:val="008868ED"/>
    <w:rsid w:val="00886C7F"/>
    <w:rsid w:val="00887436"/>
    <w:rsid w:val="008874B2"/>
    <w:rsid w:val="00887C4F"/>
    <w:rsid w:val="00890290"/>
    <w:rsid w:val="00890E89"/>
    <w:rsid w:val="00890FD3"/>
    <w:rsid w:val="008910C6"/>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170A"/>
    <w:rsid w:val="008C2D94"/>
    <w:rsid w:val="008C52A1"/>
    <w:rsid w:val="008C574E"/>
    <w:rsid w:val="008C5A45"/>
    <w:rsid w:val="008D0995"/>
    <w:rsid w:val="008D0E5A"/>
    <w:rsid w:val="008D1045"/>
    <w:rsid w:val="008D1B9A"/>
    <w:rsid w:val="008D202F"/>
    <w:rsid w:val="008D3CB6"/>
    <w:rsid w:val="008D4314"/>
    <w:rsid w:val="008D4D74"/>
    <w:rsid w:val="008D536E"/>
    <w:rsid w:val="008D55E8"/>
    <w:rsid w:val="008D7747"/>
    <w:rsid w:val="008E0FED"/>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1CD"/>
    <w:rsid w:val="00914D79"/>
    <w:rsid w:val="00915141"/>
    <w:rsid w:val="009151DE"/>
    <w:rsid w:val="00915535"/>
    <w:rsid w:val="0091572D"/>
    <w:rsid w:val="00915C36"/>
    <w:rsid w:val="00915F44"/>
    <w:rsid w:val="009160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243E"/>
    <w:rsid w:val="00963B4A"/>
    <w:rsid w:val="00963D6E"/>
    <w:rsid w:val="009646B8"/>
    <w:rsid w:val="0096485A"/>
    <w:rsid w:val="00964A1C"/>
    <w:rsid w:val="009657E2"/>
    <w:rsid w:val="00966AD9"/>
    <w:rsid w:val="00967E1A"/>
    <w:rsid w:val="00970835"/>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AD1"/>
    <w:rsid w:val="00985EF2"/>
    <w:rsid w:val="00986AA3"/>
    <w:rsid w:val="00987359"/>
    <w:rsid w:val="00987649"/>
    <w:rsid w:val="00990A72"/>
    <w:rsid w:val="00991241"/>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6EF2"/>
    <w:rsid w:val="009B76BF"/>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939"/>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520C"/>
    <w:rsid w:val="00A37466"/>
    <w:rsid w:val="00A3747A"/>
    <w:rsid w:val="00A40A1C"/>
    <w:rsid w:val="00A42593"/>
    <w:rsid w:val="00A42A61"/>
    <w:rsid w:val="00A42F0A"/>
    <w:rsid w:val="00A4322F"/>
    <w:rsid w:val="00A438C6"/>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430"/>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ED2"/>
    <w:rsid w:val="00A84975"/>
    <w:rsid w:val="00A84E57"/>
    <w:rsid w:val="00A84E5C"/>
    <w:rsid w:val="00A85B36"/>
    <w:rsid w:val="00A868EA"/>
    <w:rsid w:val="00A86997"/>
    <w:rsid w:val="00A90B51"/>
    <w:rsid w:val="00A918DA"/>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18B"/>
    <w:rsid w:val="00AB3176"/>
    <w:rsid w:val="00AB357C"/>
    <w:rsid w:val="00AB3BD4"/>
    <w:rsid w:val="00AB3CC1"/>
    <w:rsid w:val="00AB56A3"/>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571"/>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58C4"/>
    <w:rsid w:val="00AE6055"/>
    <w:rsid w:val="00AE6472"/>
    <w:rsid w:val="00AE6DF0"/>
    <w:rsid w:val="00AE7206"/>
    <w:rsid w:val="00AE79B4"/>
    <w:rsid w:val="00AF002B"/>
    <w:rsid w:val="00AF01DA"/>
    <w:rsid w:val="00AF05AE"/>
    <w:rsid w:val="00AF0E75"/>
    <w:rsid w:val="00AF1087"/>
    <w:rsid w:val="00AF1189"/>
    <w:rsid w:val="00AF2305"/>
    <w:rsid w:val="00AF2D18"/>
    <w:rsid w:val="00AF304C"/>
    <w:rsid w:val="00AF3107"/>
    <w:rsid w:val="00AF3177"/>
    <w:rsid w:val="00AF4454"/>
    <w:rsid w:val="00AF5654"/>
    <w:rsid w:val="00AF5A47"/>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483"/>
    <w:rsid w:val="00B164F4"/>
    <w:rsid w:val="00B16828"/>
    <w:rsid w:val="00B179AC"/>
    <w:rsid w:val="00B20728"/>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12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1B9"/>
    <w:rsid w:val="00B7421F"/>
    <w:rsid w:val="00B74430"/>
    <w:rsid w:val="00B7448F"/>
    <w:rsid w:val="00B74994"/>
    <w:rsid w:val="00B7533F"/>
    <w:rsid w:val="00B755A7"/>
    <w:rsid w:val="00B7653D"/>
    <w:rsid w:val="00B765F5"/>
    <w:rsid w:val="00B769D6"/>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6337"/>
    <w:rsid w:val="00B9635C"/>
    <w:rsid w:val="00B9726C"/>
    <w:rsid w:val="00B973AD"/>
    <w:rsid w:val="00B97596"/>
    <w:rsid w:val="00B977FB"/>
    <w:rsid w:val="00BA0105"/>
    <w:rsid w:val="00BA165E"/>
    <w:rsid w:val="00BA2015"/>
    <w:rsid w:val="00BA33C3"/>
    <w:rsid w:val="00BA3BE6"/>
    <w:rsid w:val="00BA4489"/>
    <w:rsid w:val="00BA5747"/>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DA2"/>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5556"/>
    <w:rsid w:val="00BE64C2"/>
    <w:rsid w:val="00BE6A22"/>
    <w:rsid w:val="00BE6ED0"/>
    <w:rsid w:val="00BE7108"/>
    <w:rsid w:val="00BE73F6"/>
    <w:rsid w:val="00BE7561"/>
    <w:rsid w:val="00BF041B"/>
    <w:rsid w:val="00BF0863"/>
    <w:rsid w:val="00BF098F"/>
    <w:rsid w:val="00BF2927"/>
    <w:rsid w:val="00BF2ACE"/>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1FE"/>
    <w:rsid w:val="00C1731D"/>
    <w:rsid w:val="00C21019"/>
    <w:rsid w:val="00C2112A"/>
    <w:rsid w:val="00C217A5"/>
    <w:rsid w:val="00C218F2"/>
    <w:rsid w:val="00C21AC6"/>
    <w:rsid w:val="00C21AF3"/>
    <w:rsid w:val="00C2247E"/>
    <w:rsid w:val="00C236DB"/>
    <w:rsid w:val="00C23978"/>
    <w:rsid w:val="00C24441"/>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2284"/>
    <w:rsid w:val="00CD330F"/>
    <w:rsid w:val="00CD36E3"/>
    <w:rsid w:val="00CD4203"/>
    <w:rsid w:val="00CD4C0E"/>
    <w:rsid w:val="00CD5788"/>
    <w:rsid w:val="00CD669F"/>
    <w:rsid w:val="00CD690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4BF6"/>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6FFC"/>
    <w:rsid w:val="00D17CAC"/>
    <w:rsid w:val="00D17F15"/>
    <w:rsid w:val="00D201BA"/>
    <w:rsid w:val="00D2027E"/>
    <w:rsid w:val="00D20CA0"/>
    <w:rsid w:val="00D210C5"/>
    <w:rsid w:val="00D210F5"/>
    <w:rsid w:val="00D2247F"/>
    <w:rsid w:val="00D22884"/>
    <w:rsid w:val="00D238C0"/>
    <w:rsid w:val="00D23AFC"/>
    <w:rsid w:val="00D24656"/>
    <w:rsid w:val="00D24DD3"/>
    <w:rsid w:val="00D25B43"/>
    <w:rsid w:val="00D26035"/>
    <w:rsid w:val="00D26219"/>
    <w:rsid w:val="00D267E2"/>
    <w:rsid w:val="00D27359"/>
    <w:rsid w:val="00D273F0"/>
    <w:rsid w:val="00D27A9B"/>
    <w:rsid w:val="00D3066D"/>
    <w:rsid w:val="00D30848"/>
    <w:rsid w:val="00D309C8"/>
    <w:rsid w:val="00D31A63"/>
    <w:rsid w:val="00D32119"/>
    <w:rsid w:val="00D3252A"/>
    <w:rsid w:val="00D32E83"/>
    <w:rsid w:val="00D32F60"/>
    <w:rsid w:val="00D337BC"/>
    <w:rsid w:val="00D34C1F"/>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4111"/>
    <w:rsid w:val="00D5419A"/>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FE1"/>
    <w:rsid w:val="00D8429B"/>
    <w:rsid w:val="00D84A17"/>
    <w:rsid w:val="00D850CD"/>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C01D3"/>
    <w:rsid w:val="00DC0ACF"/>
    <w:rsid w:val="00DC10B3"/>
    <w:rsid w:val="00DC1AB3"/>
    <w:rsid w:val="00DC207B"/>
    <w:rsid w:val="00DC247A"/>
    <w:rsid w:val="00DC3999"/>
    <w:rsid w:val="00DC3DE6"/>
    <w:rsid w:val="00DC3F5F"/>
    <w:rsid w:val="00DC493D"/>
    <w:rsid w:val="00DC4C6B"/>
    <w:rsid w:val="00DC60B3"/>
    <w:rsid w:val="00DC6816"/>
    <w:rsid w:val="00DD05D4"/>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844"/>
    <w:rsid w:val="00E57E22"/>
    <w:rsid w:val="00E60742"/>
    <w:rsid w:val="00E6083D"/>
    <w:rsid w:val="00E61605"/>
    <w:rsid w:val="00E61860"/>
    <w:rsid w:val="00E619ED"/>
    <w:rsid w:val="00E61D25"/>
    <w:rsid w:val="00E626F1"/>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531"/>
    <w:rsid w:val="00EA6534"/>
    <w:rsid w:val="00EA6B0A"/>
    <w:rsid w:val="00EA7835"/>
    <w:rsid w:val="00EB0B68"/>
    <w:rsid w:val="00EB0FF7"/>
    <w:rsid w:val="00EB25E1"/>
    <w:rsid w:val="00EB267A"/>
    <w:rsid w:val="00EB3273"/>
    <w:rsid w:val="00EB3C5C"/>
    <w:rsid w:val="00EB4010"/>
    <w:rsid w:val="00EB5241"/>
    <w:rsid w:val="00EB6FF3"/>
    <w:rsid w:val="00EB758A"/>
    <w:rsid w:val="00EB7959"/>
    <w:rsid w:val="00EB7B4F"/>
    <w:rsid w:val="00EC00B7"/>
    <w:rsid w:val="00EC1404"/>
    <w:rsid w:val="00EC1CE0"/>
    <w:rsid w:val="00EC2530"/>
    <w:rsid w:val="00EC25EB"/>
    <w:rsid w:val="00EC28F1"/>
    <w:rsid w:val="00EC292A"/>
    <w:rsid w:val="00EC2A57"/>
    <w:rsid w:val="00EC2C8E"/>
    <w:rsid w:val="00EC3022"/>
    <w:rsid w:val="00EC314A"/>
    <w:rsid w:val="00EC39DD"/>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4ECF"/>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1B7"/>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B86"/>
    <w:rsid w:val="00F12C9F"/>
    <w:rsid w:val="00F13EF8"/>
    <w:rsid w:val="00F1499A"/>
    <w:rsid w:val="00F15602"/>
    <w:rsid w:val="00F1561B"/>
    <w:rsid w:val="00F159BE"/>
    <w:rsid w:val="00F15E77"/>
    <w:rsid w:val="00F162CE"/>
    <w:rsid w:val="00F17471"/>
    <w:rsid w:val="00F17601"/>
    <w:rsid w:val="00F17683"/>
    <w:rsid w:val="00F17FA9"/>
    <w:rsid w:val="00F20BB9"/>
    <w:rsid w:val="00F20C02"/>
    <w:rsid w:val="00F2144B"/>
    <w:rsid w:val="00F222CB"/>
    <w:rsid w:val="00F22336"/>
    <w:rsid w:val="00F22EC9"/>
    <w:rsid w:val="00F23407"/>
    <w:rsid w:val="00F236DB"/>
    <w:rsid w:val="00F23704"/>
    <w:rsid w:val="00F24A6F"/>
    <w:rsid w:val="00F256DA"/>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5014"/>
    <w:rsid w:val="00F661D5"/>
    <w:rsid w:val="00F67481"/>
    <w:rsid w:val="00F67D1E"/>
    <w:rsid w:val="00F708B7"/>
    <w:rsid w:val="00F7097F"/>
    <w:rsid w:val="00F71240"/>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6475"/>
    <w:rsid w:val="00F86FE7"/>
    <w:rsid w:val="00F872B7"/>
    <w:rsid w:val="00F87D65"/>
    <w:rsid w:val="00F91920"/>
    <w:rsid w:val="00F919AD"/>
    <w:rsid w:val="00F9267F"/>
    <w:rsid w:val="00F92F38"/>
    <w:rsid w:val="00F94060"/>
    <w:rsid w:val="00F9461A"/>
    <w:rsid w:val="00F94C56"/>
    <w:rsid w:val="00F9598E"/>
    <w:rsid w:val="00F95EAF"/>
    <w:rsid w:val="00F96295"/>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6BB0"/>
    <w:rsid w:val="00FD702B"/>
    <w:rsid w:val="00FD7BC5"/>
    <w:rsid w:val="00FE0A19"/>
    <w:rsid w:val="00FE0C45"/>
    <w:rsid w:val="00FE23FC"/>
    <w:rsid w:val="00FE281C"/>
    <w:rsid w:val="00FE2B18"/>
    <w:rsid w:val="00FE38E9"/>
    <w:rsid w:val="00FE40FF"/>
    <w:rsid w:val="00FE4270"/>
    <w:rsid w:val="00FE4F27"/>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3D4F8678-8A9E-47B8-B22F-8192304C6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3AF16-22BC-466A-9C4D-7839A1412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14847</TotalTime>
  <Pages>1</Pages>
  <Words>3235</Words>
  <Characters>18446</Characters>
  <Application>Microsoft Office Word</Application>
  <DocSecurity>0</DocSecurity>
  <Lines>153</Lines>
  <Paragraphs>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21638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57</cp:revision>
  <cp:lastPrinted>2014-05-31T10:17:00Z</cp:lastPrinted>
  <dcterms:created xsi:type="dcterms:W3CDTF">2012-02-19T04:26:00Z</dcterms:created>
  <dcterms:modified xsi:type="dcterms:W3CDTF">2014-05-31T10:17:00Z</dcterms:modified>
</cp:coreProperties>
</file>