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56A" w:rsidRPr="00E14F80" w:rsidRDefault="0017656A" w:rsidP="0017656A">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17656A" w:rsidRPr="00E14F80" w:rsidRDefault="0017656A" w:rsidP="0017656A">
      <w:pPr>
        <w:tabs>
          <w:tab w:val="left" w:pos="720"/>
        </w:tabs>
        <w:ind w:left="540" w:right="360"/>
        <w:jc w:val="center"/>
        <w:rPr>
          <w:rFonts w:ascii="Lotus Linotype" w:hAnsi="Lotus Linotype" w:cs="Lotus Linotype"/>
          <w:b w:val="0"/>
          <w:bCs w:val="0"/>
          <w:noProof w:val="0"/>
          <w:sz w:val="96"/>
          <w:szCs w:val="96"/>
        </w:rPr>
      </w:pPr>
    </w:p>
    <w:p w:rsidR="0017656A" w:rsidRDefault="0017656A" w:rsidP="0017656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17656A" w:rsidRPr="00E14F80" w:rsidRDefault="0017656A" w:rsidP="0017656A">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17656A" w:rsidRPr="00E14F80" w:rsidRDefault="0017656A" w:rsidP="0017656A">
      <w:pPr>
        <w:tabs>
          <w:tab w:val="left" w:pos="720"/>
        </w:tabs>
        <w:ind w:left="540" w:right="360"/>
        <w:jc w:val="center"/>
        <w:rPr>
          <w:rFonts w:ascii="Lotus Linotype" w:hAnsi="Lotus Linotype" w:cs="Lotus Linotype"/>
          <w:b w:val="0"/>
          <w:bCs w:val="0"/>
          <w:noProof w:val="0"/>
          <w:sz w:val="96"/>
          <w:szCs w:val="96"/>
          <w:rtl/>
        </w:rPr>
      </w:pPr>
    </w:p>
    <w:p w:rsidR="0017656A" w:rsidRPr="00E14F80" w:rsidRDefault="0017656A" w:rsidP="0017656A">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17656A" w:rsidRPr="00E14F80" w:rsidRDefault="0017656A" w:rsidP="0017656A">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17656A" w:rsidRPr="00E14F80" w:rsidRDefault="0017656A" w:rsidP="0017656A">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17656A" w:rsidRPr="00E14F80" w:rsidRDefault="0017656A" w:rsidP="0017656A">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17656A" w:rsidRPr="00E14F80" w:rsidRDefault="0017656A" w:rsidP="0017656A">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17656A" w:rsidRPr="00E14F80" w:rsidTr="00CF21CA">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56A" w:rsidRPr="00E14F80" w:rsidRDefault="0017656A" w:rsidP="00CF21CA">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17656A" w:rsidRPr="00E14F80" w:rsidRDefault="0017656A" w:rsidP="00CF21CA">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7656A" w:rsidRPr="00E14F80" w:rsidRDefault="0017656A" w:rsidP="00CF21CA">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656A" w:rsidRPr="00E14F80" w:rsidRDefault="0017656A" w:rsidP="00CF21CA">
            <w:pPr>
              <w:pStyle w:val="BodyTextIndent"/>
              <w:ind w:firstLine="0"/>
              <w:jc w:val="center"/>
              <w:rPr>
                <w:noProof w:val="0"/>
              </w:rPr>
            </w:pPr>
          </w:p>
        </w:tc>
      </w:tr>
    </w:tbl>
    <w:p w:rsidR="0017656A" w:rsidRPr="00E14F80" w:rsidRDefault="0017656A" w:rsidP="0017656A">
      <w:pPr>
        <w:rPr>
          <w:noProof w:val="0"/>
          <w:rtl/>
        </w:rPr>
      </w:pPr>
    </w:p>
    <w:p w:rsidR="0017656A" w:rsidRPr="00E14F80" w:rsidRDefault="0017656A" w:rsidP="0017656A">
      <w:pPr>
        <w:bidi w:val="0"/>
      </w:pPr>
      <w:r w:rsidRPr="00E14F80">
        <w:rPr>
          <w:noProof w:val="0"/>
          <w:rtl/>
        </w:rPr>
        <w:br w:type="page"/>
      </w:r>
      <w:bookmarkStart w:id="2" w:name="هنا4"/>
      <w:bookmarkEnd w:id="2"/>
    </w:p>
    <w:p w:rsidR="00AA3577" w:rsidRPr="00A679DA" w:rsidRDefault="00AA3577" w:rsidP="00AA3577">
      <w:pPr>
        <w:rPr>
          <w:rFonts w:ascii="ATraditional Arabic" w:hAnsi="ATraditional Arabic"/>
          <w:sz w:val="28"/>
          <w:rtl/>
        </w:rPr>
      </w:pPr>
      <w:r w:rsidRPr="00A679DA">
        <w:rPr>
          <w:rFonts w:ascii="ATraditional Arabic" w:hAnsi="ATraditional Arabic" w:hint="cs"/>
          <w:sz w:val="28"/>
          <w:rtl/>
        </w:rPr>
        <w:lastRenderedPageBreak/>
        <w:t>طالب: ....................</w:t>
      </w:r>
    </w:p>
    <w:p w:rsidR="00A0772F" w:rsidRDefault="00AA3577" w:rsidP="00D95D1B">
      <w:pPr>
        <w:rPr>
          <w:rFonts w:ascii="ATraditional Arabic" w:hAnsi="ATraditional Arabic"/>
          <w:b w:val="0"/>
          <w:bCs w:val="0"/>
          <w:sz w:val="28"/>
          <w:rtl/>
        </w:rPr>
      </w:pPr>
      <w:r>
        <w:rPr>
          <w:rFonts w:ascii="ATraditional Arabic" w:hAnsi="ATraditional Arabic" w:hint="cs"/>
          <w:b w:val="0"/>
          <w:bCs w:val="0"/>
          <w:sz w:val="28"/>
          <w:rtl/>
        </w:rPr>
        <w:t xml:space="preserve">وسادسها: أنهم لما وصفوا </w:t>
      </w:r>
      <w:r w:rsidR="00A0772F">
        <w:rPr>
          <w:rFonts w:ascii="ATraditional Arabic" w:hAnsi="ATraditional Arabic" w:hint="cs"/>
          <w:b w:val="0"/>
          <w:bCs w:val="0"/>
          <w:sz w:val="28"/>
          <w:rtl/>
        </w:rPr>
        <w:t>بأنهم اشتروا الضلالة بالهدى عُقِّ</w:t>
      </w:r>
      <w:r>
        <w:rPr>
          <w:rFonts w:ascii="ATraditional Arabic" w:hAnsi="ATraditional Arabic" w:hint="cs"/>
          <w:b w:val="0"/>
          <w:bCs w:val="0"/>
          <w:sz w:val="28"/>
          <w:rtl/>
        </w:rPr>
        <w:t xml:space="preserve">ب ذلك بهذا التمثيل ليمثل هداهم الذي باعوه بالنار المضيئة ما حول المستوقد والضلالة التي اشتروها طبع على قلوبهم بذهاب الله بنورهم وترك إياهم في الظلمات. </w:t>
      </w:r>
    </w:p>
    <w:p w:rsidR="00A0772F" w:rsidRDefault="00AA3577" w:rsidP="00D95D1B">
      <w:pPr>
        <w:rPr>
          <w:rFonts w:ascii="ATraditional Arabic" w:hAnsi="ATraditional Arabic"/>
          <w:b w:val="0"/>
          <w:bCs w:val="0"/>
          <w:sz w:val="28"/>
          <w:rtl/>
        </w:rPr>
      </w:pPr>
      <w:r>
        <w:rPr>
          <w:rFonts w:ascii="ATraditional Arabic" w:hAnsi="ATraditional Arabic" w:hint="cs"/>
          <w:b w:val="0"/>
          <w:bCs w:val="0"/>
          <w:sz w:val="28"/>
          <w:rtl/>
        </w:rPr>
        <w:t>هم و</w:t>
      </w:r>
      <w:r w:rsidR="00A0772F">
        <w:rPr>
          <w:rFonts w:ascii="ATraditional Arabic" w:hAnsi="ATraditional Arabic" w:hint="cs"/>
          <w:b w:val="0"/>
          <w:bCs w:val="0"/>
          <w:sz w:val="28"/>
          <w:rtl/>
        </w:rPr>
        <w:t>ُ</w:t>
      </w:r>
      <w:r>
        <w:rPr>
          <w:rFonts w:ascii="ATraditional Arabic" w:hAnsi="ATraditional Arabic" w:hint="cs"/>
          <w:b w:val="0"/>
          <w:bCs w:val="0"/>
          <w:sz w:val="28"/>
          <w:rtl/>
        </w:rPr>
        <w:t xml:space="preserve">صفوا بأنهم اشتروا الضلالة بالهدى </w:t>
      </w:r>
      <w:r>
        <w:rPr>
          <w:rFonts w:ascii="ATraditional Arabic" w:hAnsi="ATraditional Arabic" w:hint="cs"/>
          <w:color w:val="FF0000"/>
          <w:sz w:val="28"/>
          <w:rtl/>
        </w:rPr>
        <w:t>{أُولَئِكَ الَّذِينَ اشْتَرَوُا الضَّلَالَةَ بِالْهُدَى فَمَا رَبِحَتْ تِجَارَتُهُمْ وَمَا كَانُوا مُهْتَدِينَ}</w:t>
      </w:r>
      <w:r w:rsidR="00A0772F">
        <w:rPr>
          <w:rFonts w:ascii="ATraditional Arabic" w:hAnsi="ATraditional Arabic" w:hint="cs"/>
          <w:b w:val="0"/>
          <w:bCs w:val="0"/>
          <w:sz w:val="28"/>
          <w:rtl/>
        </w:rPr>
        <w:t xml:space="preserve">  لما ذكر ذلك عنهم عُقّ</w:t>
      </w:r>
      <w:r>
        <w:rPr>
          <w:rFonts w:ascii="ATraditional Arabic" w:hAnsi="ATraditional Arabic" w:hint="cs"/>
          <w:b w:val="0"/>
          <w:bCs w:val="0"/>
          <w:sz w:val="28"/>
          <w:rtl/>
        </w:rPr>
        <w:t>ب ذلك بهذا التمثيل ليمثل هداهم الذي باعوه بالنار المضيئة ما حول المستوقد والضلالة التي اشتروها طبع على قلوبهم بذهاب الله بنورهم وترك إياهم في الظ</w:t>
      </w:r>
      <w:r w:rsidR="00A0772F">
        <w:rPr>
          <w:rFonts w:ascii="ATraditional Arabic" w:hAnsi="ATraditional Arabic" w:hint="cs"/>
          <w:b w:val="0"/>
          <w:bCs w:val="0"/>
          <w:sz w:val="28"/>
          <w:rtl/>
        </w:rPr>
        <w:t>لمات.</w:t>
      </w:r>
      <w:r>
        <w:rPr>
          <w:rFonts w:ascii="ATraditional Arabic" w:hAnsi="ATraditional Arabic" w:hint="cs"/>
          <w:b w:val="0"/>
          <w:bCs w:val="0"/>
          <w:sz w:val="28"/>
          <w:rtl/>
        </w:rPr>
        <w:t xml:space="preserve"> </w:t>
      </w:r>
    </w:p>
    <w:p w:rsidR="002D6BE1" w:rsidRDefault="00AA3577" w:rsidP="00D95D1B">
      <w:pPr>
        <w:rPr>
          <w:rFonts w:ascii="ATraditional Arabic" w:hAnsi="ATraditional Arabic"/>
          <w:b w:val="0"/>
          <w:bCs w:val="0"/>
          <w:sz w:val="28"/>
          <w:rtl/>
        </w:rPr>
      </w:pPr>
      <w:r>
        <w:rPr>
          <w:rFonts w:ascii="ATraditional Arabic" w:hAnsi="ATraditional Arabic" w:hint="cs"/>
          <w:b w:val="0"/>
          <w:bCs w:val="0"/>
          <w:sz w:val="28"/>
          <w:rtl/>
        </w:rPr>
        <w:t>وسابعها: يجوز للمستوقد أن يكون هاهنا مستوقد نارٍ أن يكون المستوقد وها هنا مستوقد</w:t>
      </w:r>
      <w:r w:rsidR="00A0772F">
        <w:rPr>
          <w:rFonts w:ascii="ATraditional Arabic" w:hAnsi="ATraditional Arabic" w:hint="cs"/>
          <w:b w:val="0"/>
          <w:bCs w:val="0"/>
          <w:sz w:val="28"/>
          <w:rtl/>
        </w:rPr>
        <w:t>َ</w:t>
      </w:r>
      <w:r>
        <w:rPr>
          <w:rFonts w:ascii="ATraditional Arabic" w:hAnsi="ATraditional Arabic" w:hint="cs"/>
          <w:b w:val="0"/>
          <w:bCs w:val="0"/>
          <w:sz w:val="28"/>
          <w:rtl/>
        </w:rPr>
        <w:t xml:space="preserve"> نارٍ لا يرضاها الله تعالى. يعني </w:t>
      </w:r>
      <w:r w:rsidR="00A0772F">
        <w:rPr>
          <w:rFonts w:ascii="ATraditional Arabic" w:hAnsi="ATraditional Arabic" w:hint="cs"/>
          <w:b w:val="0"/>
          <w:bCs w:val="0"/>
          <w:sz w:val="28"/>
          <w:rtl/>
        </w:rPr>
        <w:t>ل</w:t>
      </w:r>
      <w:r>
        <w:rPr>
          <w:rFonts w:ascii="ATraditional Arabic" w:hAnsi="ATraditional Arabic" w:hint="cs"/>
          <w:b w:val="0"/>
          <w:bCs w:val="0"/>
          <w:sz w:val="28"/>
          <w:rtl/>
        </w:rPr>
        <w:t>تتم المطابقة بين الممثل والممثل به يجوز أن يكون المستوقد ها هنا مستوقد نار لا يرضاها الله تعالى و</w:t>
      </w:r>
      <w:r w:rsidR="00A0772F">
        <w:rPr>
          <w:rFonts w:ascii="ATraditional Arabic" w:hAnsi="ATraditional Arabic" w:hint="cs"/>
          <w:b w:val="0"/>
          <w:bCs w:val="0"/>
          <w:sz w:val="28"/>
          <w:rtl/>
        </w:rPr>
        <w:t>الغرض تشبيه الفتنة التي حاول ال</w:t>
      </w:r>
      <w:r>
        <w:rPr>
          <w:rFonts w:ascii="ATraditional Arabic" w:hAnsi="ATraditional Arabic" w:hint="cs"/>
          <w:b w:val="0"/>
          <w:bCs w:val="0"/>
          <w:sz w:val="28"/>
          <w:rtl/>
        </w:rPr>
        <w:t xml:space="preserve">منافقون إثارتها بهذه النار فإن الفتنة التي كانوا يثيرونها كانت قليلة البقاء ألا ترى إلى قوله تعالى: </w:t>
      </w:r>
      <w:r>
        <w:rPr>
          <w:rFonts w:ascii="ATraditional Arabic" w:hAnsi="ATraditional Arabic" w:hint="cs"/>
          <w:color w:val="FF0000"/>
          <w:sz w:val="28"/>
          <w:rtl/>
        </w:rPr>
        <w:t>{كُلَّمَا أَوْقَدُوا نَارًا لِلْحَرْبِ أَطْفَأَهَا الله}</w:t>
      </w:r>
      <w:r>
        <w:rPr>
          <w:rFonts w:ascii="ATraditional Arabic" w:hAnsi="ATraditional Arabic" w:hint="cs"/>
          <w:b w:val="0"/>
          <w:bCs w:val="0"/>
          <w:sz w:val="28"/>
          <w:rtl/>
        </w:rPr>
        <w:t xml:space="preserve"> [سورة </w:t>
      </w:r>
      <w:r w:rsidR="00A241C0">
        <w:rPr>
          <w:rFonts w:ascii="ATraditional Arabic" w:hAnsi="ATraditional Arabic" w:hint="cs"/>
          <w:b w:val="0"/>
          <w:bCs w:val="0"/>
          <w:sz w:val="28"/>
          <w:rtl/>
        </w:rPr>
        <w:t>المائدة</w:t>
      </w:r>
      <w:r>
        <w:rPr>
          <w:rFonts w:ascii="ATraditional Arabic" w:hAnsi="ATraditional Arabic" w:hint="cs"/>
          <w:b w:val="0"/>
          <w:bCs w:val="0"/>
          <w:sz w:val="28"/>
          <w:rtl/>
        </w:rPr>
        <w:t>:</w:t>
      </w:r>
      <w:r w:rsidR="00A241C0">
        <w:rPr>
          <w:rFonts w:ascii="ATraditional Arabic" w:hAnsi="ATraditional Arabic" w:hint="cs"/>
          <w:b w:val="0"/>
          <w:bCs w:val="0"/>
          <w:sz w:val="28"/>
          <w:rtl/>
        </w:rPr>
        <w:t>64</w:t>
      </w:r>
      <w:r>
        <w:rPr>
          <w:rFonts w:ascii="ATraditional Arabic" w:hAnsi="ATraditional Arabic" w:hint="cs"/>
          <w:b w:val="0"/>
          <w:bCs w:val="0"/>
          <w:sz w:val="28"/>
          <w:rtl/>
        </w:rPr>
        <w:t>] قد يقول قائل: إن إظهار المنافق لكلمة التوحيد هذا ليس منقبة له</w:t>
      </w:r>
      <w:r w:rsidR="00A0772F">
        <w:rPr>
          <w:rFonts w:ascii="ATraditional Arabic" w:hAnsi="ATraditional Arabic" w:hint="cs"/>
          <w:b w:val="0"/>
          <w:bCs w:val="0"/>
          <w:sz w:val="28"/>
          <w:rtl/>
        </w:rPr>
        <w:t>م</w:t>
      </w:r>
      <w:r>
        <w:rPr>
          <w:rFonts w:ascii="ATraditional Arabic" w:hAnsi="ATraditional Arabic" w:hint="cs"/>
          <w:b w:val="0"/>
          <w:bCs w:val="0"/>
          <w:sz w:val="28"/>
          <w:rtl/>
        </w:rPr>
        <w:t xml:space="preserve"> مع إصرارهم على نعم التكذيب بها والكفر بها وإيقاد النار استفاد منه فهي ممدوح</w:t>
      </w:r>
      <w:r w:rsidR="00A0772F">
        <w:rPr>
          <w:rFonts w:ascii="ATraditional Arabic" w:hAnsi="ATraditional Arabic" w:hint="cs"/>
          <w:b w:val="0"/>
          <w:bCs w:val="0"/>
          <w:sz w:val="28"/>
          <w:rtl/>
        </w:rPr>
        <w:t>ة</w:t>
      </w:r>
      <w:r>
        <w:rPr>
          <w:rFonts w:ascii="ATraditional Arabic" w:hAnsi="ATraditional Arabic" w:hint="cs"/>
          <w:b w:val="0"/>
          <w:bCs w:val="0"/>
          <w:sz w:val="28"/>
          <w:rtl/>
        </w:rPr>
        <w:t xml:space="preserve"> هذه النار، يقال حتى هذه النار التي أوقدها المستوقد لا يرضاها الله سبحانه وتعالى نتصور أن هذه النار غير مرضية عند الله سبحانه وتعالى نفترض انها من حطب مغصوب مثلاً، أو المادة التي أشعلت منها النار نجسة مثلاً كونها مغصوبة أظهر، فهذه النار التي أوقدت من الأساس وإن استفاد منها في الدنيا فإن حقيقتها وبال عليه، فهذه النار من هذا ا</w:t>
      </w:r>
      <w:r w:rsidR="00A0772F">
        <w:rPr>
          <w:rFonts w:ascii="ATraditional Arabic" w:hAnsi="ATraditional Arabic" w:hint="cs"/>
          <w:b w:val="0"/>
          <w:bCs w:val="0"/>
          <w:sz w:val="28"/>
          <w:rtl/>
        </w:rPr>
        <w:t>لحطب المغصوب وهذه المادة المشعلة</w:t>
      </w:r>
      <w:r>
        <w:rPr>
          <w:rFonts w:ascii="ATraditional Arabic" w:hAnsi="ATraditional Arabic" w:hint="cs"/>
          <w:b w:val="0"/>
          <w:bCs w:val="0"/>
          <w:sz w:val="28"/>
          <w:rtl/>
        </w:rPr>
        <w:t xml:space="preserve"> المغصوبة لا يرضاها الله سبحانه وتعالى كما أنه لا يرضى كلمة التوحيد التي يبطن خلافها، </w:t>
      </w:r>
      <w:r w:rsidR="00915BCA">
        <w:rPr>
          <w:rFonts w:ascii="ATraditional Arabic" w:hAnsi="ATraditional Arabic" w:hint="cs"/>
          <w:b w:val="0"/>
          <w:bCs w:val="0"/>
          <w:sz w:val="28"/>
          <w:rtl/>
        </w:rPr>
        <w:t>يعني الذي يطوف على قبر مثلاً مالذي يستفيد من قوله لا إله إلا الله؟ هل نقول الجهة منفكة هذه لها أجرها وذاك عليه وزره؟ نعم؟ لا</w:t>
      </w:r>
      <w:r w:rsidR="00A0772F">
        <w:rPr>
          <w:rFonts w:ascii="ATraditional Arabic" w:hAnsi="ATraditional Arabic" w:hint="cs"/>
          <w:b w:val="0"/>
          <w:bCs w:val="0"/>
          <w:sz w:val="28"/>
          <w:rtl/>
        </w:rPr>
        <w:t>،</w:t>
      </w:r>
      <w:r w:rsidR="00915BCA">
        <w:rPr>
          <w:rFonts w:ascii="ATraditional Arabic" w:hAnsi="ATraditional Arabic" w:hint="cs"/>
          <w:b w:val="0"/>
          <w:bCs w:val="0"/>
          <w:sz w:val="28"/>
          <w:rtl/>
        </w:rPr>
        <w:t xml:space="preserve"> الجهة غير منفكة، فكون المنافق يقول لا إله إلا الله محمد رسول الله وهو في حقيقة أمره مكذب لهذه الكلمة نظير النار التي لا يرضاها الله سبحانه وتعالى فهذه الكلمة لا يرضاها الله سبحانه وتعالى وإن ترتبت عليها أثارها في الدنيا كما أن النار وإن كان حطبها مغصوب ومادة الإشعال محرمة ترتبت عليها أثارها أبصر وأمن وستدفأ وحينئذ </w:t>
      </w:r>
      <w:r w:rsidR="002D6BE1">
        <w:rPr>
          <w:rFonts w:ascii="ATraditional Arabic" w:hAnsi="ATraditional Arabic" w:hint="cs"/>
          <w:b w:val="0"/>
          <w:bCs w:val="0"/>
          <w:sz w:val="28"/>
          <w:rtl/>
        </w:rPr>
        <w:t>يكون المثل مطابق.</w:t>
      </w:r>
      <w:r w:rsidR="00915BCA">
        <w:rPr>
          <w:rFonts w:ascii="ATraditional Arabic" w:hAnsi="ATraditional Arabic" w:hint="cs"/>
          <w:b w:val="0"/>
          <w:bCs w:val="0"/>
          <w:sz w:val="28"/>
          <w:rtl/>
        </w:rPr>
        <w:t xml:space="preserve"> </w:t>
      </w:r>
    </w:p>
    <w:p w:rsidR="002D6BE1" w:rsidRDefault="00915BCA" w:rsidP="00D95D1B">
      <w:pPr>
        <w:rPr>
          <w:rFonts w:ascii="ATraditional Arabic" w:hAnsi="ATraditional Arabic"/>
          <w:b w:val="0"/>
          <w:bCs w:val="0"/>
          <w:sz w:val="28"/>
          <w:rtl/>
        </w:rPr>
      </w:pPr>
      <w:r>
        <w:rPr>
          <w:rFonts w:ascii="ATraditional Arabic" w:hAnsi="ATraditional Arabic" w:hint="cs"/>
          <w:b w:val="0"/>
          <w:bCs w:val="0"/>
          <w:sz w:val="28"/>
          <w:rtl/>
        </w:rPr>
        <w:t xml:space="preserve">وثامنها قال سعيد بن جبير: نزلت في اليهود وانتظارهم لخروج الرسول </w:t>
      </w:r>
      <w:r>
        <w:rPr>
          <w:rFonts w:ascii="ATraditional Arabic" w:hAnsi="ATraditional Arabic"/>
          <w:b w:val="0"/>
          <w:bCs w:val="0"/>
          <w:sz w:val="28"/>
          <w:rtl/>
        </w:rPr>
        <w:t>–</w:t>
      </w:r>
      <w:r>
        <w:rPr>
          <w:rFonts w:ascii="ATraditional Arabic" w:hAnsi="ATraditional Arabic" w:hint="cs"/>
          <w:b w:val="0"/>
          <w:bCs w:val="0"/>
          <w:sz w:val="28"/>
          <w:rtl/>
        </w:rPr>
        <w:t>صلى الله عليه وسلم- واستفتاحهم به على مشرك</w:t>
      </w:r>
      <w:r w:rsidR="002D6BE1">
        <w:rPr>
          <w:rFonts w:ascii="ATraditional Arabic" w:hAnsi="ATraditional Arabic" w:hint="cs"/>
          <w:b w:val="0"/>
          <w:bCs w:val="0"/>
          <w:sz w:val="28"/>
          <w:rtl/>
        </w:rPr>
        <w:t>ي</w:t>
      </w:r>
      <w:r>
        <w:rPr>
          <w:rFonts w:ascii="ATraditional Arabic" w:hAnsi="ATraditional Arabic" w:hint="cs"/>
          <w:b w:val="0"/>
          <w:bCs w:val="0"/>
          <w:sz w:val="28"/>
          <w:rtl/>
        </w:rPr>
        <w:t xml:space="preserve"> العرب فلما خرج كفروا به فكان انتظارهم لمحمد</w:t>
      </w:r>
      <w:r w:rsidR="002D6BE1">
        <w:rPr>
          <w:rFonts w:ascii="ATraditional Arabic" w:hAnsi="ATraditional Arabic" w:hint="cs"/>
          <w:b w:val="0"/>
          <w:bCs w:val="0"/>
          <w:sz w:val="28"/>
          <w:rtl/>
        </w:rPr>
        <w:t xml:space="preserve"> صلى الله عليه وسلم</w:t>
      </w:r>
      <w:r>
        <w:rPr>
          <w:rFonts w:ascii="ATraditional Arabic" w:hAnsi="ATraditional Arabic" w:hint="cs"/>
          <w:b w:val="0"/>
          <w:bCs w:val="0"/>
          <w:sz w:val="28"/>
          <w:rtl/>
        </w:rPr>
        <w:t xml:space="preserve"> كإيقاد النار وكفرهم به بعد ظهورهم به كزوال ذلك النور. </w:t>
      </w:r>
    </w:p>
    <w:p w:rsidR="00AA3577" w:rsidRDefault="00915BCA" w:rsidP="00237C62">
      <w:pPr>
        <w:rPr>
          <w:b w:val="0"/>
          <w:bCs w:val="0"/>
          <w:rtl/>
        </w:rPr>
      </w:pPr>
      <w:r>
        <w:rPr>
          <w:rFonts w:ascii="ATraditional Arabic" w:hAnsi="ATraditional Arabic" w:hint="cs"/>
          <w:b w:val="0"/>
          <w:bCs w:val="0"/>
          <w:sz w:val="28"/>
          <w:rtl/>
        </w:rPr>
        <w:t>لكن الكلام كله في سياق المنافقين</w:t>
      </w:r>
      <w:r w:rsidRPr="00915BCA">
        <w:rPr>
          <w:rFonts w:ascii="ATraditional Arabic" w:hAnsi="ATraditional Arabic" w:hint="cs"/>
          <w:sz w:val="28"/>
          <w:rtl/>
        </w:rPr>
        <w:t xml:space="preserve"> </w:t>
      </w:r>
      <w:r w:rsidR="00A679DA" w:rsidRPr="00A679DA">
        <w:rPr>
          <w:rFonts w:ascii="ATraditional Arabic" w:hAnsi="ATraditional Arabic" w:hint="cs"/>
          <w:color w:val="000000" w:themeColor="text1"/>
          <w:sz w:val="28"/>
          <w:rtl/>
        </w:rPr>
        <w:t>"</w:t>
      </w:r>
      <w:r w:rsidRPr="00915BCA">
        <w:rPr>
          <w:rFonts w:ascii="ATraditional Arabic" w:hAnsi="ATraditional Arabic" w:hint="cs"/>
          <w:color w:val="FF0000"/>
          <w:sz w:val="28"/>
          <w:rtl/>
        </w:rPr>
        <w:t xml:space="preserve">{صُمٌّ} </w:t>
      </w:r>
      <w:r w:rsidRPr="002D6BE1">
        <w:rPr>
          <w:rFonts w:ascii="ATraditional Arabic" w:hAnsi="ATraditional Arabic" w:hint="cs"/>
          <w:b w:val="0"/>
          <w:bCs w:val="0"/>
          <w:sz w:val="28"/>
          <w:rtl/>
        </w:rPr>
        <w:t xml:space="preserve">يقدر هم قبلها هم </w:t>
      </w:r>
      <w:r w:rsidRPr="002D6BE1">
        <w:rPr>
          <w:rFonts w:ascii="ATraditional Arabic" w:hAnsi="ATraditional Arabic" w:hint="cs"/>
          <w:sz w:val="28"/>
          <w:rtl/>
        </w:rPr>
        <w:t>صم عن</w:t>
      </w:r>
      <w:r w:rsidRPr="002D6BE1">
        <w:rPr>
          <w:rFonts w:ascii="ATraditional Arabic" w:hAnsi="ATraditional Arabic" w:hint="cs"/>
          <w:b w:val="0"/>
          <w:bCs w:val="0"/>
          <w:sz w:val="28"/>
          <w:rtl/>
        </w:rPr>
        <w:t xml:space="preserve"> </w:t>
      </w:r>
      <w:r w:rsidRPr="00915BCA">
        <w:rPr>
          <w:rFonts w:ascii="ATraditional Arabic" w:hAnsi="ATraditional Arabic" w:hint="cs"/>
          <w:sz w:val="28"/>
          <w:rtl/>
        </w:rPr>
        <w:t>الحق فلا يس</w:t>
      </w:r>
      <w:r w:rsidR="002D6BE1">
        <w:rPr>
          <w:rFonts w:ascii="ATraditional Arabic" w:hAnsi="ATraditional Arabic" w:hint="cs"/>
          <w:sz w:val="28"/>
          <w:rtl/>
        </w:rPr>
        <w:t>م</w:t>
      </w:r>
      <w:r w:rsidRPr="00915BCA">
        <w:rPr>
          <w:rFonts w:ascii="ATraditional Arabic" w:hAnsi="ATraditional Arabic" w:hint="cs"/>
          <w:sz w:val="28"/>
          <w:rtl/>
        </w:rPr>
        <w:t xml:space="preserve">عونه سماع قبول </w:t>
      </w:r>
      <w:r w:rsidRPr="00915BCA">
        <w:rPr>
          <w:rFonts w:ascii="ATraditional Arabic" w:hAnsi="ATraditional Arabic" w:hint="cs"/>
          <w:color w:val="FF0000"/>
          <w:sz w:val="28"/>
          <w:rtl/>
        </w:rPr>
        <w:t>{بُكْمٌّ}</w:t>
      </w:r>
      <w:r w:rsidRPr="00915BCA">
        <w:rPr>
          <w:rFonts w:ascii="ATraditional Arabic" w:hAnsi="ATraditional Arabic" w:hint="cs"/>
          <w:sz w:val="28"/>
          <w:rtl/>
        </w:rPr>
        <w:t xml:space="preserve"> خرسٌ عن الخير فلا يقولونه </w:t>
      </w:r>
      <w:r w:rsidRPr="00915BCA">
        <w:rPr>
          <w:rFonts w:ascii="ATraditional Arabic" w:hAnsi="ATraditional Arabic" w:hint="cs"/>
          <w:color w:val="FF0000"/>
          <w:sz w:val="28"/>
          <w:rtl/>
        </w:rPr>
        <w:t>{عُمْي</w:t>
      </w:r>
      <w:r>
        <w:rPr>
          <w:rFonts w:ascii="ATraditional Arabic" w:hAnsi="ATraditional Arabic" w:hint="cs"/>
          <w:color w:val="FF0000"/>
          <w:sz w:val="28"/>
          <w:rtl/>
        </w:rPr>
        <w:t>ٌ</w:t>
      </w:r>
      <w:r w:rsidRPr="00915BCA">
        <w:rPr>
          <w:rFonts w:ascii="ATraditional Arabic" w:hAnsi="ATraditional Arabic" w:hint="cs"/>
          <w:color w:val="FF0000"/>
          <w:sz w:val="28"/>
          <w:rtl/>
        </w:rPr>
        <w:t>}</w:t>
      </w:r>
      <w:r w:rsidRPr="00915BCA">
        <w:rPr>
          <w:rFonts w:ascii="ATraditional Arabic" w:hAnsi="ATraditional Arabic" w:hint="cs"/>
          <w:sz w:val="28"/>
          <w:rtl/>
        </w:rPr>
        <w:t xml:space="preserve"> عن طريق الهدى فلا يرونه فهم لا يرجعون </w:t>
      </w:r>
      <w:r w:rsidRPr="00915BCA">
        <w:rPr>
          <w:rFonts w:ascii="ATraditional Arabic" w:hAnsi="ATraditional Arabic" w:hint="cs"/>
          <w:sz w:val="28"/>
          <w:rtl/>
        </w:rPr>
        <w:lastRenderedPageBreak/>
        <w:t>عن الضلالة</w:t>
      </w:r>
      <w:r w:rsidR="00A679DA">
        <w:rPr>
          <w:rFonts w:ascii="ATraditional Arabic" w:hAnsi="ATraditional Arabic" w:hint="cs"/>
          <w:sz w:val="28"/>
          <w:rtl/>
        </w:rPr>
        <w:t>"</w:t>
      </w:r>
      <w:r>
        <w:rPr>
          <w:rFonts w:ascii="ATraditional Arabic" w:hAnsi="ATraditional Arabic" w:hint="cs"/>
          <w:b w:val="0"/>
          <w:bCs w:val="0"/>
          <w:sz w:val="28"/>
          <w:rtl/>
        </w:rPr>
        <w:t xml:space="preserve"> يقول </w:t>
      </w:r>
      <w:r>
        <w:rPr>
          <w:rFonts w:ascii="ATraditional Arabic" w:hAnsi="ATraditional Arabic" w:hint="cs"/>
          <w:color w:val="FF0000"/>
          <w:sz w:val="28"/>
          <w:rtl/>
        </w:rPr>
        <w:t xml:space="preserve">{صُمٌ} </w:t>
      </w:r>
      <w:r w:rsidRPr="00915BCA">
        <w:rPr>
          <w:rFonts w:ascii="ATraditional Arabic" w:hAnsi="ATraditional Arabic" w:hint="cs"/>
          <w:b w:val="0"/>
          <w:bCs w:val="0"/>
          <w:sz w:val="28"/>
          <w:rtl/>
        </w:rPr>
        <w:t>أي هم صم يعني كما قدره المؤلف</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فهو خبر ابتداء مضمر في قراءة ابن مسعود وحفصة </w:t>
      </w:r>
      <w:r>
        <w:rPr>
          <w:rFonts w:ascii="ATraditional Arabic" w:hAnsi="ATraditional Arabic" w:hint="cs"/>
          <w:color w:val="FF0000"/>
          <w:sz w:val="28"/>
          <w:rtl/>
        </w:rPr>
        <w:t>{صُمًّا بُكْمًا عُمْيًا}</w:t>
      </w:r>
      <w:r>
        <w:rPr>
          <w:rFonts w:ascii="ATraditional Arabic" w:hAnsi="ATraditional Arabic" w:hint="cs"/>
          <w:b w:val="0"/>
          <w:bCs w:val="0"/>
          <w:sz w:val="28"/>
          <w:rtl/>
        </w:rPr>
        <w:t xml:space="preserve"> بالنصب وحينئذ</w:t>
      </w:r>
      <w:r w:rsidR="002D6BE1">
        <w:rPr>
          <w:rFonts w:ascii="ATraditional Arabic" w:hAnsi="ATraditional Arabic" w:hint="cs"/>
          <w:b w:val="0"/>
          <w:bCs w:val="0"/>
          <w:sz w:val="28"/>
          <w:rtl/>
        </w:rPr>
        <w:t xml:space="preserve">ٍ يكون النصب على </w:t>
      </w:r>
      <w:r w:rsidR="00237C62">
        <w:rPr>
          <w:rFonts w:ascii="ATraditional Arabic" w:hAnsi="ATraditional Arabic" w:hint="cs"/>
          <w:b w:val="0"/>
          <w:bCs w:val="0"/>
          <w:sz w:val="28"/>
          <w:rtl/>
        </w:rPr>
        <w:t>ماذا</w:t>
      </w:r>
      <w:r>
        <w:rPr>
          <w:rFonts w:ascii="ATraditional Arabic" w:hAnsi="ATraditional Arabic" w:hint="cs"/>
          <w:b w:val="0"/>
          <w:bCs w:val="0"/>
          <w:sz w:val="28"/>
          <w:rtl/>
        </w:rPr>
        <w:t xml:space="preserve">؟ على الذم </w:t>
      </w:r>
      <w:r>
        <w:rPr>
          <w:rFonts w:ascii="ATraditional Arabic" w:hAnsi="ATraditional Arabic" w:hint="cs"/>
          <w:color w:val="FF0000"/>
          <w:sz w:val="28"/>
          <w:rtl/>
        </w:rPr>
        <w:t>{صُمًّا بُكْمًا عُمْيًا}</w:t>
      </w:r>
      <w:r>
        <w:rPr>
          <w:rFonts w:ascii="ATraditional Arabic" w:hAnsi="ATraditional Arabic" w:hint="cs"/>
          <w:b w:val="0"/>
          <w:bCs w:val="0"/>
          <w:sz w:val="28"/>
          <w:rtl/>
        </w:rPr>
        <w:t xml:space="preserve"> منصوب على الذم كما قال تعالى: </w:t>
      </w:r>
      <w:r>
        <w:rPr>
          <w:rFonts w:ascii="ATraditional Arabic" w:hAnsi="ATraditional Arabic" w:hint="cs"/>
          <w:color w:val="FF0000"/>
          <w:sz w:val="28"/>
          <w:rtl/>
        </w:rPr>
        <w:t>{مَلْعُونِينَ أَيْنَمَا ثُقِفُوا}</w:t>
      </w:r>
      <w:r>
        <w:rPr>
          <w:rFonts w:ascii="ATraditional Arabic" w:hAnsi="ATraditional Arabic" w:hint="cs"/>
          <w:b w:val="0"/>
          <w:bCs w:val="0"/>
          <w:sz w:val="28"/>
          <w:rtl/>
        </w:rPr>
        <w:t xml:space="preserve"> [سورة </w:t>
      </w:r>
      <w:r w:rsidR="00A241C0">
        <w:rPr>
          <w:rFonts w:ascii="ATraditional Arabic" w:hAnsi="ATraditional Arabic" w:hint="cs"/>
          <w:b w:val="0"/>
          <w:bCs w:val="0"/>
          <w:sz w:val="28"/>
          <w:rtl/>
        </w:rPr>
        <w:t>الأحزاب</w:t>
      </w:r>
      <w:r>
        <w:rPr>
          <w:rFonts w:ascii="ATraditional Arabic" w:hAnsi="ATraditional Arabic" w:hint="cs"/>
          <w:b w:val="0"/>
          <w:bCs w:val="0"/>
          <w:sz w:val="28"/>
          <w:rtl/>
        </w:rPr>
        <w:t>:</w:t>
      </w:r>
      <w:r w:rsidR="00A241C0">
        <w:rPr>
          <w:rFonts w:ascii="ATraditional Arabic" w:hAnsi="ATraditional Arabic" w:hint="cs"/>
          <w:b w:val="0"/>
          <w:bCs w:val="0"/>
          <w:sz w:val="28"/>
          <w:rtl/>
        </w:rPr>
        <w:t>61</w:t>
      </w:r>
      <w:r>
        <w:rPr>
          <w:rFonts w:ascii="ATraditional Arabic" w:hAnsi="ATraditional Arabic" w:hint="cs"/>
          <w:b w:val="0"/>
          <w:bCs w:val="0"/>
          <w:sz w:val="28"/>
          <w:rtl/>
        </w:rPr>
        <w:t xml:space="preserve">] كما قال تعالى: </w:t>
      </w:r>
      <w:r>
        <w:rPr>
          <w:rFonts w:ascii="ATraditional Arabic" w:hAnsi="ATraditional Arabic" w:hint="cs"/>
          <w:color w:val="FF0000"/>
          <w:sz w:val="28"/>
          <w:rtl/>
        </w:rPr>
        <w:t>{وَامْرَأَتُهُ حَمَّالَةَ الْحَطَب</w:t>
      </w:r>
      <w:r w:rsidR="00A241C0">
        <w:rPr>
          <w:rFonts w:ascii="ATraditional Arabic" w:hAnsi="ATraditional Arabic" w:hint="cs"/>
          <w:color w:val="FF0000"/>
          <w:sz w:val="28"/>
          <w:rtl/>
        </w:rPr>
        <w:t>ِ</w:t>
      </w:r>
      <w:r>
        <w:rPr>
          <w:rFonts w:ascii="ATraditional Arabic" w:hAnsi="ATraditional Arabic" w:hint="cs"/>
          <w:color w:val="FF0000"/>
          <w:sz w:val="28"/>
          <w:rtl/>
        </w:rPr>
        <w:t>}</w:t>
      </w:r>
      <w:r>
        <w:rPr>
          <w:rFonts w:ascii="ATraditional Arabic" w:hAnsi="ATraditional Arabic" w:hint="cs"/>
          <w:b w:val="0"/>
          <w:bCs w:val="0"/>
          <w:sz w:val="28"/>
          <w:rtl/>
        </w:rPr>
        <w:t xml:space="preserve"> [سورة </w:t>
      </w:r>
      <w:r w:rsidR="00A241C0">
        <w:rPr>
          <w:rFonts w:ascii="ATraditional Arabic" w:hAnsi="ATraditional Arabic" w:hint="cs"/>
          <w:b w:val="0"/>
          <w:bCs w:val="0"/>
          <w:sz w:val="28"/>
          <w:rtl/>
        </w:rPr>
        <w:t>المسد</w:t>
      </w:r>
      <w:r>
        <w:rPr>
          <w:rFonts w:ascii="ATraditional Arabic" w:hAnsi="ATraditional Arabic" w:hint="cs"/>
          <w:b w:val="0"/>
          <w:bCs w:val="0"/>
          <w:sz w:val="28"/>
          <w:rtl/>
        </w:rPr>
        <w:t>:</w:t>
      </w:r>
      <w:r w:rsidR="00A241C0">
        <w:rPr>
          <w:rFonts w:ascii="ATraditional Arabic" w:hAnsi="ATraditional Arabic" w:hint="cs"/>
          <w:b w:val="0"/>
          <w:bCs w:val="0"/>
          <w:sz w:val="28"/>
          <w:rtl/>
        </w:rPr>
        <w:t>4</w:t>
      </w:r>
      <w:r>
        <w:rPr>
          <w:rFonts w:ascii="ATraditional Arabic" w:hAnsi="ATraditional Arabic" w:hint="cs"/>
          <w:b w:val="0"/>
          <w:bCs w:val="0"/>
          <w:sz w:val="28"/>
          <w:rtl/>
        </w:rPr>
        <w:t>] كل هذا منصوب على الذدم كما أن النصب يكون</w:t>
      </w:r>
      <w:r w:rsidR="002D6BE1">
        <w:rPr>
          <w:rFonts w:ascii="ATraditional Arabic" w:hAnsi="ATraditional Arabic" w:hint="cs"/>
          <w:b w:val="0"/>
          <w:bCs w:val="0"/>
          <w:sz w:val="28"/>
          <w:rtl/>
        </w:rPr>
        <w:t xml:space="preserve"> للمدح، والصمم في كلام العرب الا</w:t>
      </w:r>
      <w:r>
        <w:rPr>
          <w:rFonts w:ascii="ATraditional Arabic" w:hAnsi="ATraditional Arabic" w:hint="cs"/>
          <w:b w:val="0"/>
          <w:bCs w:val="0"/>
          <w:sz w:val="28"/>
          <w:rtl/>
        </w:rPr>
        <w:t xml:space="preserve">نسداد يقال قناة صماء إذا لم تكن مجوفة صممت القارورة إذا سددتها فالأصم من اسدت خروق مسامعه، والأبكم الذي لا ينطق ولا يفهم فإذا فهم فهو الأخرس وقيل الأخرس والأبكم واحد، والعمى ذهاب البصر فقد عمي فهو أعمى وقومٌ عميٌ وأعماه الله تعالى وتعامى الرجل أرى ذلك من نفسه يعني أظهر أنه أعمى وهو في </w:t>
      </w:r>
      <w:r w:rsidR="00ED68D7">
        <w:rPr>
          <w:rFonts w:ascii="ATraditional Arabic" w:hAnsi="ATraditional Arabic" w:hint="cs"/>
          <w:b w:val="0"/>
          <w:bCs w:val="0"/>
          <w:sz w:val="28"/>
          <w:rtl/>
        </w:rPr>
        <w:t xml:space="preserve">الحقيقة ليس بأعمى، قد يدعي شخص </w:t>
      </w:r>
      <w:r>
        <w:rPr>
          <w:rFonts w:ascii="ATraditional Arabic" w:hAnsi="ATraditional Arabic" w:hint="cs"/>
          <w:b w:val="0"/>
          <w:bCs w:val="0"/>
          <w:sz w:val="28"/>
          <w:rtl/>
        </w:rPr>
        <w:t xml:space="preserve">أنه أعمى ليستفيد نعم نصف تذكرة ولهم مخصصات ولهم إكراميات وهذا ما فيه شك أن هذا كرم ممن يعاملهم هذه المعاملة لكن بعضهم يتعامى وهو ليس في الحقيقة أعمى ولذا يقول وتعامى الرجل أرى ذلك من نفسه، </w:t>
      </w:r>
      <w:r w:rsidR="00ED68D7">
        <w:rPr>
          <w:rFonts w:ascii="ATraditional Arabic" w:hAnsi="ATraditional Arabic" w:hint="cs"/>
          <w:b w:val="0"/>
          <w:bCs w:val="0"/>
          <w:sz w:val="28"/>
          <w:rtl/>
        </w:rPr>
        <w:t>كما يقال تماوت يعني إذا مشى مشية</w:t>
      </w:r>
      <w:r>
        <w:rPr>
          <w:rFonts w:ascii="ATraditional Arabic" w:hAnsi="ATraditional Arabic" w:hint="cs"/>
          <w:b w:val="0"/>
          <w:bCs w:val="0"/>
          <w:sz w:val="28"/>
          <w:rtl/>
        </w:rPr>
        <w:t xml:space="preserve"> المتخشع المتضرع وهي في الحقيقة جبار، </w:t>
      </w:r>
      <w:r w:rsidR="00ED68D7">
        <w:rPr>
          <w:rFonts w:ascii="ATraditional Arabic" w:hAnsi="ATraditional Arabic" w:hint="cs"/>
          <w:b w:val="0"/>
          <w:bCs w:val="0"/>
          <w:sz w:val="28"/>
          <w:rtl/>
        </w:rPr>
        <w:t>وعمي عليه الأمر إذا التبس ومنه</w:t>
      </w:r>
      <w:r>
        <w:rPr>
          <w:rFonts w:ascii="ATraditional Arabic" w:hAnsi="ATraditional Arabic" w:hint="cs"/>
          <w:b w:val="0"/>
          <w:bCs w:val="0"/>
          <w:sz w:val="28"/>
          <w:rtl/>
        </w:rPr>
        <w:t xml:space="preserve"> قوله تعالى: </w:t>
      </w:r>
      <w:r w:rsidR="00A241C0">
        <w:rPr>
          <w:rFonts w:ascii="ATraditional Arabic" w:hAnsi="ATraditional Arabic" w:hint="cs"/>
          <w:color w:val="FF0000"/>
          <w:sz w:val="28"/>
          <w:rtl/>
        </w:rPr>
        <w:t>{فَعَمِيَتْ</w:t>
      </w:r>
      <w:r>
        <w:rPr>
          <w:rFonts w:ascii="ATraditional Arabic" w:hAnsi="ATraditional Arabic" w:hint="cs"/>
          <w:color w:val="FF0000"/>
          <w:sz w:val="28"/>
          <w:rtl/>
        </w:rPr>
        <w:t xml:space="preserve"> عَ</w:t>
      </w:r>
      <w:r w:rsidR="00A241C0">
        <w:rPr>
          <w:rFonts w:ascii="ATraditional Arabic" w:hAnsi="ATraditional Arabic" w:hint="cs"/>
          <w:color w:val="FF0000"/>
          <w:sz w:val="28"/>
          <w:rtl/>
        </w:rPr>
        <w:t>لَيْهِمُ الْأَنْبَاءُ يَوْمَئِذ</w:t>
      </w:r>
      <w:r>
        <w:rPr>
          <w:rFonts w:ascii="ATraditional Arabic" w:hAnsi="ATraditional Arabic" w:hint="cs"/>
          <w:color w:val="FF0000"/>
          <w:sz w:val="28"/>
          <w:rtl/>
        </w:rPr>
        <w:t>ْ}</w:t>
      </w:r>
      <w:r>
        <w:rPr>
          <w:rFonts w:ascii="ATraditional Arabic" w:hAnsi="ATraditional Arabic" w:hint="cs"/>
          <w:b w:val="0"/>
          <w:bCs w:val="0"/>
          <w:sz w:val="28"/>
          <w:rtl/>
        </w:rPr>
        <w:t xml:space="preserve"> [سورة </w:t>
      </w:r>
      <w:r w:rsidR="00A241C0">
        <w:rPr>
          <w:rFonts w:ascii="ATraditional Arabic" w:hAnsi="ATraditional Arabic" w:hint="cs"/>
          <w:b w:val="0"/>
          <w:bCs w:val="0"/>
          <w:sz w:val="28"/>
          <w:rtl/>
        </w:rPr>
        <w:t>القصص</w:t>
      </w:r>
      <w:r>
        <w:rPr>
          <w:rFonts w:ascii="ATraditional Arabic" w:hAnsi="ATraditional Arabic" w:hint="cs"/>
          <w:b w:val="0"/>
          <w:bCs w:val="0"/>
          <w:sz w:val="28"/>
          <w:rtl/>
        </w:rPr>
        <w:t>:</w:t>
      </w:r>
      <w:r w:rsidR="00A241C0">
        <w:rPr>
          <w:rFonts w:ascii="ATraditional Arabic" w:hAnsi="ATraditional Arabic" w:hint="cs"/>
          <w:b w:val="0"/>
          <w:bCs w:val="0"/>
          <w:sz w:val="28"/>
          <w:rtl/>
        </w:rPr>
        <w:t>66</w:t>
      </w:r>
      <w:r>
        <w:rPr>
          <w:rFonts w:ascii="ATraditional Arabic" w:hAnsi="ATraditional Arabic" w:hint="cs"/>
          <w:b w:val="0"/>
          <w:bCs w:val="0"/>
          <w:sz w:val="28"/>
          <w:rtl/>
        </w:rPr>
        <w:t xml:space="preserve">] </w:t>
      </w:r>
      <w:r w:rsidR="00D95D1B">
        <w:rPr>
          <w:rFonts w:ascii="ATraditional Arabic" w:hAnsi="ATraditional Arabic" w:hint="cs"/>
          <w:b w:val="0"/>
          <w:bCs w:val="0"/>
          <w:sz w:val="28"/>
          <w:rtl/>
        </w:rPr>
        <w:t>وليس الغرض مما ذكر نفي الإدراكات عن حواسهم جملة وإنما الغرض نفيها من جهة ما، يعني إذا دعوت المنافق يا فلان يلتفت وإلا ما يلتف</w:t>
      </w:r>
      <w:r w:rsidR="007F7E93">
        <w:rPr>
          <w:rFonts w:ascii="ATraditional Arabic" w:hAnsi="ATraditional Arabic" w:hint="cs"/>
          <w:b w:val="0"/>
          <w:bCs w:val="0"/>
          <w:sz w:val="28"/>
          <w:rtl/>
        </w:rPr>
        <w:t>ت؟ إذا ليس بأصم نعم، إذا قلت له</w:t>
      </w:r>
      <w:r w:rsidR="00D95D1B">
        <w:rPr>
          <w:rFonts w:ascii="ATraditional Arabic" w:hAnsi="ATraditional Arabic" w:hint="cs"/>
          <w:b w:val="0"/>
          <w:bCs w:val="0"/>
          <w:sz w:val="28"/>
          <w:rtl/>
        </w:rPr>
        <w:t xml:space="preserve"> ما اسمك؟ قال فلان بن فلان؟</w:t>
      </w:r>
      <w:r w:rsidR="007F7E93">
        <w:rPr>
          <w:rFonts w:ascii="ATraditional Arabic" w:hAnsi="ATraditional Arabic" w:hint="cs"/>
          <w:b w:val="0"/>
          <w:bCs w:val="0"/>
          <w:sz w:val="28"/>
          <w:rtl/>
        </w:rPr>
        <w:t xml:space="preserve"> هو أبكم؟ لا، إذا أشرت له إ</w:t>
      </w:r>
      <w:r w:rsidR="00D95D1B">
        <w:rPr>
          <w:rFonts w:ascii="ATraditional Arabic" w:hAnsi="ATraditional Arabic" w:hint="cs"/>
          <w:b w:val="0"/>
          <w:bCs w:val="0"/>
          <w:sz w:val="28"/>
          <w:rtl/>
        </w:rPr>
        <w:t>شارة أو طلبت منه كم؟ قال ما اشوف لا يبصر ويسمع ويتكلم لكن هذه الأدوات وهذه الألات وهذه النعم التي ركبها الله سبحانه وتعالى</w:t>
      </w:r>
      <w:r w:rsidR="007F7E93">
        <w:rPr>
          <w:rFonts w:ascii="ATraditional Arabic" w:hAnsi="ATraditional Arabic" w:hint="cs"/>
          <w:b w:val="0"/>
          <w:bCs w:val="0"/>
          <w:sz w:val="28"/>
          <w:rtl/>
        </w:rPr>
        <w:t xml:space="preserve"> في الإنسان</w:t>
      </w:r>
      <w:r w:rsidR="00D95D1B">
        <w:rPr>
          <w:rFonts w:ascii="ATraditional Arabic" w:hAnsi="ATraditional Arabic" w:hint="cs"/>
          <w:b w:val="0"/>
          <w:bCs w:val="0"/>
          <w:sz w:val="28"/>
          <w:rtl/>
        </w:rPr>
        <w:t xml:space="preserve"> ليستفيد منها فإذا عطلها ولم يستفد منها ولم يستعملها فيما خلقت له صار وجودها مثل عدمها، بل عدمها خيرٌ من وجودها لأنه يثاب على عدمها لكن إذا لم يستعملها فيما يرضي الله وفيما خلقت من أجله فإنه في حكم المعدوم ولذا نفاه الله سبحانه وتعالى نفى عنهم السمع فقال: </w:t>
      </w:r>
      <w:r w:rsidR="00D95D1B" w:rsidRPr="00915BCA">
        <w:rPr>
          <w:rFonts w:ascii="ATraditional Arabic" w:hAnsi="ATraditional Arabic" w:hint="cs"/>
          <w:color w:val="FF0000"/>
          <w:sz w:val="28"/>
          <w:rtl/>
        </w:rPr>
        <w:t>{صُمٌّ}</w:t>
      </w:r>
      <w:r w:rsidR="00D95D1B">
        <w:rPr>
          <w:rFonts w:ascii="ATraditional Arabic" w:hAnsi="ATraditional Arabic" w:hint="cs"/>
          <w:color w:val="FF0000"/>
          <w:sz w:val="28"/>
          <w:rtl/>
        </w:rPr>
        <w:t xml:space="preserve"> </w:t>
      </w:r>
      <w:r w:rsidR="00D95D1B">
        <w:rPr>
          <w:rFonts w:ascii="ATraditional Arabic" w:hAnsi="ATraditional Arabic" w:hint="cs"/>
          <w:b w:val="0"/>
          <w:bCs w:val="0"/>
          <w:sz w:val="28"/>
          <w:rtl/>
        </w:rPr>
        <w:t xml:space="preserve">نفى عنهم النطق فقال: </w:t>
      </w:r>
      <w:r w:rsidR="00D95D1B">
        <w:rPr>
          <w:rFonts w:ascii="ATraditional Arabic" w:hAnsi="ATraditional Arabic" w:hint="cs"/>
          <w:color w:val="FF0000"/>
          <w:sz w:val="28"/>
          <w:rtl/>
        </w:rPr>
        <w:t>{ب</w:t>
      </w:r>
      <w:r w:rsidR="00D95D1B" w:rsidRPr="00915BCA">
        <w:rPr>
          <w:rFonts w:ascii="ATraditional Arabic" w:hAnsi="ATraditional Arabic" w:hint="cs"/>
          <w:color w:val="FF0000"/>
          <w:sz w:val="28"/>
          <w:rtl/>
        </w:rPr>
        <w:t>ُكْمٌّ</w:t>
      </w:r>
      <w:r w:rsidR="00D95D1B">
        <w:rPr>
          <w:rFonts w:ascii="ATraditional Arabic" w:hAnsi="ATraditional Arabic" w:hint="cs"/>
          <w:color w:val="FF0000"/>
          <w:sz w:val="28"/>
          <w:rtl/>
        </w:rPr>
        <w:t xml:space="preserve">} </w:t>
      </w:r>
      <w:r w:rsidR="00D95D1B">
        <w:rPr>
          <w:rFonts w:ascii="ATraditional Arabic" w:hAnsi="ATraditional Arabic" w:hint="cs"/>
          <w:b w:val="0"/>
          <w:bCs w:val="0"/>
          <w:sz w:val="28"/>
          <w:rtl/>
        </w:rPr>
        <w:t>ونفى عنهم الإبصار:</w:t>
      </w:r>
      <w:r w:rsidR="00D95D1B">
        <w:rPr>
          <w:rFonts w:ascii="ATraditional Arabic" w:hAnsi="ATraditional Arabic" w:hint="cs"/>
          <w:color w:val="FF0000"/>
          <w:sz w:val="28"/>
          <w:rtl/>
        </w:rPr>
        <w:t xml:space="preserve"> {عُ</w:t>
      </w:r>
      <w:r w:rsidR="00D95D1B" w:rsidRPr="00915BCA">
        <w:rPr>
          <w:rFonts w:ascii="ATraditional Arabic" w:hAnsi="ATraditional Arabic" w:hint="cs"/>
          <w:color w:val="FF0000"/>
          <w:sz w:val="28"/>
          <w:rtl/>
        </w:rPr>
        <w:t>مْي</w:t>
      </w:r>
      <w:r w:rsidR="00D95D1B">
        <w:rPr>
          <w:rFonts w:ascii="ATraditional Arabic" w:hAnsi="ATraditional Arabic" w:hint="cs"/>
          <w:color w:val="FF0000"/>
          <w:sz w:val="28"/>
          <w:rtl/>
        </w:rPr>
        <w:t>ٌ</w:t>
      </w:r>
      <w:r w:rsidR="00D95D1B" w:rsidRPr="00915BCA">
        <w:rPr>
          <w:rFonts w:ascii="ATraditional Arabic" w:hAnsi="ATraditional Arabic" w:hint="cs"/>
          <w:color w:val="FF0000"/>
          <w:sz w:val="28"/>
          <w:rtl/>
        </w:rPr>
        <w:t>}</w:t>
      </w:r>
      <w:r w:rsidR="00D95D1B" w:rsidRPr="00915BCA">
        <w:rPr>
          <w:rFonts w:ascii="ATraditional Arabic" w:hAnsi="ATraditional Arabic" w:hint="cs"/>
          <w:sz w:val="28"/>
          <w:rtl/>
        </w:rPr>
        <w:t xml:space="preserve"> </w:t>
      </w:r>
      <w:r w:rsidR="00D95D1B" w:rsidRPr="00D95D1B">
        <w:rPr>
          <w:rFonts w:hint="cs"/>
          <w:b w:val="0"/>
          <w:bCs w:val="0"/>
          <w:rtl/>
        </w:rPr>
        <w:t>والمراد بذلك نفي ما ينفع</w:t>
      </w:r>
      <w:r w:rsidR="00D95D1B">
        <w:rPr>
          <w:rFonts w:hint="cs"/>
          <w:rtl/>
        </w:rPr>
        <w:t xml:space="preserve">، </w:t>
      </w:r>
      <w:r w:rsidR="00A679DA">
        <w:rPr>
          <w:rFonts w:hint="cs"/>
          <w:b w:val="0"/>
          <w:bCs w:val="0"/>
          <w:rtl/>
        </w:rPr>
        <w:t>فهم صم عن سماع الحق</w:t>
      </w:r>
      <w:r w:rsidR="00D95D1B" w:rsidRPr="00D95D1B">
        <w:rPr>
          <w:rFonts w:hint="cs"/>
          <w:b w:val="0"/>
          <w:bCs w:val="0"/>
          <w:rtl/>
        </w:rPr>
        <w:t xml:space="preserve"> عميٌ عن إبصاره والنظر إليه بكم عن النطق به، تقول فلان أصم عن</w:t>
      </w:r>
      <w:r w:rsidR="00D95D1B">
        <w:rPr>
          <w:rFonts w:hint="cs"/>
          <w:rtl/>
        </w:rPr>
        <w:t xml:space="preserve"> </w:t>
      </w:r>
      <w:r w:rsidR="004B36E0">
        <w:rPr>
          <w:rFonts w:hint="cs"/>
          <w:b w:val="0"/>
          <w:bCs w:val="0"/>
          <w:rtl/>
        </w:rPr>
        <w:t>الخنا</w:t>
      </w:r>
      <w:r w:rsidR="00D95D1B">
        <w:rPr>
          <w:rFonts w:hint="cs"/>
          <w:b w:val="0"/>
          <w:bCs w:val="0"/>
          <w:rtl/>
        </w:rPr>
        <w:t xml:space="preserve"> قال الشاعر:</w:t>
      </w:r>
    </w:p>
    <w:p w:rsidR="00D95D1B" w:rsidRDefault="00216E8E" w:rsidP="00D95D1B">
      <w:pPr>
        <w:rPr>
          <w:b w:val="0"/>
          <w:bCs w:val="0"/>
          <w:rtl/>
        </w:rPr>
      </w:pPr>
      <w:r>
        <w:rPr>
          <w:rFonts w:hint="cs"/>
          <w:b w:val="0"/>
          <w:bCs w:val="0"/>
          <w:rtl/>
        </w:rPr>
        <w:t xml:space="preserve">أصم عما </w:t>
      </w:r>
      <w:r w:rsidR="00D95D1B">
        <w:rPr>
          <w:rFonts w:hint="cs"/>
          <w:b w:val="0"/>
          <w:bCs w:val="0"/>
          <w:rtl/>
        </w:rPr>
        <w:t>ساءه سميع</w:t>
      </w:r>
      <w:r w:rsidR="00237C62">
        <w:rPr>
          <w:rFonts w:hint="cs"/>
          <w:b w:val="0"/>
          <w:bCs w:val="0"/>
          <w:rtl/>
        </w:rPr>
        <w:t>.</w:t>
      </w:r>
    </w:p>
    <w:p w:rsidR="00D95D1B" w:rsidRDefault="00D95D1B" w:rsidP="00D95D1B">
      <w:pPr>
        <w:rPr>
          <w:b w:val="0"/>
          <w:bCs w:val="0"/>
          <w:rtl/>
        </w:rPr>
      </w:pPr>
      <w:r>
        <w:rPr>
          <w:rFonts w:hint="cs"/>
          <w:b w:val="0"/>
          <w:bCs w:val="0"/>
          <w:rtl/>
        </w:rPr>
        <w:t>قال سميع، وقال آخر:</w:t>
      </w:r>
    </w:p>
    <w:p w:rsidR="00D95D1B" w:rsidRDefault="00D95D1B" w:rsidP="00D95D1B">
      <w:pPr>
        <w:rPr>
          <w:b w:val="0"/>
          <w:bCs w:val="0"/>
          <w:rtl/>
        </w:rPr>
      </w:pPr>
      <w:r>
        <w:rPr>
          <w:rFonts w:hint="cs"/>
          <w:b w:val="0"/>
          <w:bCs w:val="0"/>
          <w:rtl/>
        </w:rPr>
        <w:t>وَعَــــــــــــــــــــــوْرَاءُ الْكَــــــــــــــــــلَامِ صَـــمَـــــمْــــــــــــــتُ عَـــنْهـَـــــا     وَلَــــــــــــوْ أَنِّـــــــــــــــــــــــي أَشَـــــــــــــــــــــــــاءُ بِـــــــهَـــــــــــــا سَـمِـــــــــــــــيـــــعُ</w:t>
      </w:r>
    </w:p>
    <w:p w:rsidR="00D95D1B" w:rsidRDefault="00D95D1B" w:rsidP="00D95D1B">
      <w:pPr>
        <w:rPr>
          <w:b w:val="0"/>
          <w:bCs w:val="0"/>
          <w:rtl/>
        </w:rPr>
      </w:pPr>
      <w:r>
        <w:rPr>
          <w:rFonts w:hint="cs"/>
          <w:b w:val="0"/>
          <w:bCs w:val="0"/>
          <w:rtl/>
        </w:rPr>
        <w:t>وقال آخر موصيًا رجل يكثر الدخول على الملوك ماذا قال له:</w:t>
      </w:r>
    </w:p>
    <w:p w:rsidR="00D95D1B" w:rsidRDefault="00D95D1B" w:rsidP="00D95D1B">
      <w:pPr>
        <w:rPr>
          <w:b w:val="0"/>
          <w:bCs w:val="0"/>
          <w:rtl/>
        </w:rPr>
      </w:pPr>
      <w:r>
        <w:rPr>
          <w:rFonts w:hint="cs"/>
          <w:b w:val="0"/>
          <w:bCs w:val="0"/>
          <w:rtl/>
        </w:rPr>
        <w:t>ادْخُـــــــــــــــــــــلْ إِذَا مَــــــــا دَخَـــــــــــلْـــــــــــــــــتَ أَعْـــــــــــمَـــــــــــــــى    وَاخْــــــــــرُجْ إِذَا مَـــــــــــــــــا خَـــــــــــــرَجـْــــــــــــــــــــــــــــتَ أَخْــــــــــــــــــــرَس</w:t>
      </w:r>
    </w:p>
    <w:p w:rsidR="00D95D1B" w:rsidRDefault="00D95D1B" w:rsidP="00D95D1B">
      <w:pPr>
        <w:rPr>
          <w:b w:val="0"/>
          <w:bCs w:val="0"/>
          <w:rtl/>
        </w:rPr>
      </w:pPr>
      <w:r>
        <w:rPr>
          <w:rFonts w:hint="cs"/>
          <w:b w:val="0"/>
          <w:bCs w:val="0"/>
          <w:rtl/>
        </w:rPr>
        <w:t>ادْخُـــــــــــــــــــــلْ إِذَا مَــــــــا دَخَـــــــــــلْـــــــــــــــــتَ أَعْـــــــــــمَـــــــــــــــى    ..............................................</w:t>
      </w:r>
    </w:p>
    <w:p w:rsidR="00D95D1B" w:rsidRDefault="00D95D1B" w:rsidP="00D95D1B">
      <w:pPr>
        <w:rPr>
          <w:b w:val="0"/>
          <w:bCs w:val="0"/>
          <w:rtl/>
        </w:rPr>
      </w:pPr>
      <w:r>
        <w:rPr>
          <w:rFonts w:hint="cs"/>
          <w:b w:val="0"/>
          <w:bCs w:val="0"/>
          <w:rtl/>
        </w:rPr>
        <w:t>هل المعنى أ</w:t>
      </w:r>
      <w:r w:rsidR="00216E8E">
        <w:rPr>
          <w:rFonts w:hint="cs"/>
          <w:b w:val="0"/>
          <w:bCs w:val="0"/>
          <w:rtl/>
        </w:rPr>
        <w:t>نك تغمض عيونك وتقول دلوني؟ لا كأ</w:t>
      </w:r>
      <w:r>
        <w:rPr>
          <w:rFonts w:hint="cs"/>
          <w:b w:val="0"/>
          <w:bCs w:val="0"/>
          <w:rtl/>
        </w:rPr>
        <w:t>نك ما رأيت شيء</w:t>
      </w:r>
    </w:p>
    <w:p w:rsidR="00D95D1B" w:rsidRDefault="00D95D1B" w:rsidP="00D95D1B">
      <w:pPr>
        <w:rPr>
          <w:b w:val="0"/>
          <w:bCs w:val="0"/>
          <w:rtl/>
        </w:rPr>
      </w:pPr>
      <w:r>
        <w:rPr>
          <w:rFonts w:hint="cs"/>
          <w:b w:val="0"/>
          <w:bCs w:val="0"/>
          <w:rtl/>
        </w:rPr>
        <w:t>..........................................    وَاخْــــــــــرُجْ إِذَا مَـــــــــــــــــا خَـــــــــــــرَجـْــــــــــــــــــــــــــــتَ أَخْــــــــــــــــــــرَس</w:t>
      </w:r>
    </w:p>
    <w:p w:rsidR="00D95D1B" w:rsidRDefault="00D95D1B" w:rsidP="00D95D1B">
      <w:pPr>
        <w:rPr>
          <w:b w:val="0"/>
          <w:bCs w:val="0"/>
          <w:rtl/>
        </w:rPr>
      </w:pPr>
      <w:r>
        <w:rPr>
          <w:rFonts w:hint="cs"/>
          <w:b w:val="0"/>
          <w:bCs w:val="0"/>
          <w:rtl/>
        </w:rPr>
        <w:lastRenderedPageBreak/>
        <w:t>يعني لا تبح بشيء من أسرارهم لأنك إذا فتحت عيونك وبديت تناظر وشو هذا هذا خطر عليك منهم وإذا خرجت وأنت مفتوح الأذان تسمع ما يقال فيهم وتنقل ما قالوه لك وما سمعته في مجالسهم فإنك على خطر عظيم ولذا يقول:</w:t>
      </w:r>
    </w:p>
    <w:p w:rsidR="00D95D1B" w:rsidRDefault="00D95D1B" w:rsidP="00D95D1B">
      <w:pPr>
        <w:rPr>
          <w:b w:val="0"/>
          <w:bCs w:val="0"/>
          <w:rtl/>
        </w:rPr>
      </w:pPr>
      <w:r>
        <w:rPr>
          <w:rFonts w:hint="cs"/>
          <w:b w:val="0"/>
          <w:bCs w:val="0"/>
          <w:rtl/>
        </w:rPr>
        <w:t>ادْخُـــــــــــــــــــــلْ إِذَا مَــــــــا دَخَـــــــــــلْـــــــــــــــــتَ أَعْـــــــــــمَـــــــــــــــى    وَاخْــــــــــرُجْ إِذَا مَـــــــــــــــــا خَـــــــــــــرَجـْــــــــــــــــــــــــــــتَ أَخْــــــــــــــــــــرَس</w:t>
      </w:r>
    </w:p>
    <w:p w:rsidR="00216E8E" w:rsidRDefault="00D95D1B" w:rsidP="0050646A">
      <w:pPr>
        <w:rPr>
          <w:rFonts w:ascii="ATraditional Arabic" w:hAnsi="ATraditional Arabic"/>
          <w:b w:val="0"/>
          <w:bCs w:val="0"/>
          <w:sz w:val="28"/>
          <w:rtl/>
        </w:rPr>
      </w:pPr>
      <w:r>
        <w:rPr>
          <w:rFonts w:hint="cs"/>
          <w:b w:val="0"/>
          <w:bCs w:val="0"/>
          <w:rtl/>
        </w:rPr>
        <w:t xml:space="preserve">قال قتادة: </w:t>
      </w:r>
      <w:r>
        <w:rPr>
          <w:rFonts w:ascii="ATraditional Arabic" w:hAnsi="ATraditional Arabic" w:hint="cs"/>
          <w:color w:val="FF0000"/>
          <w:sz w:val="28"/>
          <w:rtl/>
        </w:rPr>
        <w:t>{</w:t>
      </w:r>
      <w:r w:rsidRPr="00915BCA">
        <w:rPr>
          <w:rFonts w:ascii="ATraditional Arabic" w:hAnsi="ATraditional Arabic" w:hint="cs"/>
          <w:color w:val="FF0000"/>
          <w:sz w:val="28"/>
          <w:rtl/>
        </w:rPr>
        <w:t>صُمٌّ}</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عن سماع الحق </w:t>
      </w:r>
      <w:r>
        <w:rPr>
          <w:rFonts w:ascii="ATraditional Arabic" w:hAnsi="ATraditional Arabic" w:hint="cs"/>
          <w:color w:val="FF0000"/>
          <w:sz w:val="28"/>
          <w:rtl/>
        </w:rPr>
        <w:t>{ب</w:t>
      </w:r>
      <w:r w:rsidRPr="00915BCA">
        <w:rPr>
          <w:rFonts w:ascii="ATraditional Arabic" w:hAnsi="ATraditional Arabic" w:hint="cs"/>
          <w:color w:val="FF0000"/>
          <w:sz w:val="28"/>
          <w:rtl/>
        </w:rPr>
        <w:t>ُكْمٌّ</w:t>
      </w:r>
      <w:r>
        <w:rPr>
          <w:rFonts w:ascii="ATraditional Arabic" w:hAnsi="ATraditional Arabic" w:hint="cs"/>
          <w:color w:val="FF0000"/>
          <w:sz w:val="28"/>
          <w:rtl/>
        </w:rPr>
        <w:t xml:space="preserve">} </w:t>
      </w:r>
      <w:r>
        <w:rPr>
          <w:rFonts w:ascii="ATraditional Arabic" w:hAnsi="ATraditional Arabic" w:hint="cs"/>
          <w:b w:val="0"/>
          <w:bCs w:val="0"/>
          <w:sz w:val="28"/>
          <w:rtl/>
        </w:rPr>
        <w:t>عن التكلم به</w:t>
      </w:r>
      <w:r>
        <w:rPr>
          <w:rFonts w:ascii="ATraditional Arabic" w:hAnsi="ATraditional Arabic" w:hint="cs"/>
          <w:color w:val="FF0000"/>
          <w:sz w:val="28"/>
          <w:rtl/>
        </w:rPr>
        <w:t xml:space="preserve"> {عُ</w:t>
      </w:r>
      <w:r w:rsidRPr="00915BCA">
        <w:rPr>
          <w:rFonts w:ascii="ATraditional Arabic" w:hAnsi="ATraditional Arabic" w:hint="cs"/>
          <w:color w:val="FF0000"/>
          <w:sz w:val="28"/>
          <w:rtl/>
        </w:rPr>
        <w:t>مْي</w:t>
      </w:r>
      <w:r>
        <w:rPr>
          <w:rFonts w:ascii="ATraditional Arabic" w:hAnsi="ATraditional Arabic" w:hint="cs"/>
          <w:color w:val="FF0000"/>
          <w:sz w:val="28"/>
          <w:rtl/>
        </w:rPr>
        <w:t>ٌ</w:t>
      </w:r>
      <w:r w:rsidRPr="00915BCA">
        <w:rPr>
          <w:rFonts w:ascii="ATraditional Arabic" w:hAnsi="ATraditional Arabic" w:hint="cs"/>
          <w:color w:val="FF0000"/>
          <w:sz w:val="28"/>
          <w:rtl/>
        </w:rPr>
        <w:t>}</w:t>
      </w:r>
      <w:r w:rsidRPr="00915BCA">
        <w:rPr>
          <w:rFonts w:ascii="ATraditional Arabic" w:hAnsi="ATraditional Arabic" w:hint="cs"/>
          <w:sz w:val="28"/>
          <w:rtl/>
        </w:rPr>
        <w:t xml:space="preserve"> </w:t>
      </w:r>
      <w:r>
        <w:rPr>
          <w:rFonts w:hint="cs"/>
          <w:b w:val="0"/>
          <w:bCs w:val="0"/>
          <w:rtl/>
        </w:rPr>
        <w:t>عن الإبصار له</w:t>
      </w:r>
      <w:r w:rsidR="008F0276">
        <w:rPr>
          <w:rFonts w:hint="cs"/>
          <w:b w:val="0"/>
          <w:bCs w:val="0"/>
          <w:rtl/>
        </w:rPr>
        <w:t xml:space="preserve"> </w:t>
      </w:r>
      <w:r w:rsidR="008F0276">
        <w:rPr>
          <w:rFonts w:ascii="ATraditional Arabic" w:hAnsi="ATraditional Arabic" w:hint="cs"/>
          <w:color w:val="FF0000"/>
          <w:sz w:val="28"/>
          <w:rtl/>
        </w:rPr>
        <w:t xml:space="preserve">{فَهُمْ لَا يَرْجِعُونَ} </w:t>
      </w:r>
      <w:r w:rsidR="00216E8E">
        <w:rPr>
          <w:rFonts w:ascii="ATraditional Arabic" w:hAnsi="ATraditional Arabic" w:hint="cs"/>
          <w:b w:val="0"/>
          <w:bCs w:val="0"/>
          <w:sz w:val="28"/>
          <w:rtl/>
        </w:rPr>
        <w:t>أي إلى ا</w:t>
      </w:r>
      <w:r w:rsidR="008F0276" w:rsidRPr="008F0276">
        <w:rPr>
          <w:rFonts w:ascii="ATraditional Arabic" w:hAnsi="ATraditional Arabic" w:hint="cs"/>
          <w:b w:val="0"/>
          <w:bCs w:val="0"/>
          <w:sz w:val="28"/>
          <w:rtl/>
        </w:rPr>
        <w:t>لحق لسابق علم الله فيهم</w:t>
      </w:r>
      <w:r w:rsidR="008F0276">
        <w:rPr>
          <w:rFonts w:ascii="ATraditional Arabic" w:hAnsi="ATraditional Arabic" w:hint="cs"/>
          <w:b w:val="0"/>
          <w:bCs w:val="0"/>
          <w:sz w:val="28"/>
          <w:rtl/>
        </w:rPr>
        <w:t>.</w:t>
      </w:r>
      <w:r w:rsidR="008F0276" w:rsidRPr="008F0276">
        <w:rPr>
          <w:rFonts w:ascii="ATraditional Arabic" w:hAnsi="ATraditional Arabic" w:hint="cs"/>
          <w:b w:val="0"/>
          <w:bCs w:val="0"/>
          <w:sz w:val="28"/>
          <w:rtl/>
        </w:rPr>
        <w:t xml:space="preserve"> </w:t>
      </w:r>
    </w:p>
    <w:p w:rsidR="00D468FA" w:rsidRPr="0050646A" w:rsidRDefault="008F0276" w:rsidP="0050646A">
      <w:pPr>
        <w:rPr>
          <w:b w:val="0"/>
          <w:bCs w:val="0"/>
        </w:rPr>
      </w:pPr>
      <w:r w:rsidRPr="008F0276">
        <w:rPr>
          <w:rFonts w:ascii="ATraditional Arabic" w:hAnsi="ATraditional Arabic" w:hint="cs"/>
          <w:b w:val="0"/>
          <w:bCs w:val="0"/>
          <w:sz w:val="28"/>
          <w:rtl/>
        </w:rPr>
        <w:t>وذكر ابن جرير رحمه الله تعلى: أن هذا من المؤخ</w:t>
      </w:r>
      <w:r w:rsidR="00216E8E">
        <w:rPr>
          <w:rFonts w:ascii="ATraditional Arabic" w:hAnsi="ATraditional Arabic" w:hint="cs"/>
          <w:b w:val="0"/>
          <w:bCs w:val="0"/>
          <w:sz w:val="28"/>
          <w:rtl/>
        </w:rPr>
        <w:t>َّ</w:t>
      </w:r>
      <w:r w:rsidRPr="008F0276">
        <w:rPr>
          <w:rFonts w:ascii="ATraditional Arabic" w:hAnsi="ATraditional Arabic" w:hint="cs"/>
          <w:b w:val="0"/>
          <w:bCs w:val="0"/>
          <w:sz w:val="28"/>
          <w:rtl/>
        </w:rPr>
        <w:t>ر الذي حقه التقديم</w:t>
      </w:r>
      <w:r>
        <w:rPr>
          <w:rFonts w:hint="cs"/>
          <w:b w:val="0"/>
          <w:bCs w:val="0"/>
          <w:rtl/>
        </w:rPr>
        <w:t xml:space="preserve">. </w:t>
      </w:r>
      <w:r>
        <w:rPr>
          <w:rFonts w:ascii="ATraditional Arabic" w:hAnsi="ATraditional Arabic" w:hint="cs"/>
          <w:color w:val="FF0000"/>
          <w:sz w:val="28"/>
          <w:rtl/>
        </w:rPr>
        <w:t>{</w:t>
      </w:r>
      <w:r w:rsidRPr="00915BCA">
        <w:rPr>
          <w:rFonts w:ascii="ATraditional Arabic" w:hAnsi="ATraditional Arabic" w:hint="cs"/>
          <w:color w:val="FF0000"/>
          <w:sz w:val="28"/>
          <w:rtl/>
        </w:rPr>
        <w:t>صُمٌّ</w:t>
      </w:r>
      <w:r>
        <w:rPr>
          <w:rFonts w:ascii="ATraditional Arabic" w:hAnsi="ATraditional Arabic" w:hint="cs"/>
          <w:color w:val="FF0000"/>
          <w:sz w:val="28"/>
          <w:rtl/>
        </w:rPr>
        <w:t xml:space="preserve"> ب</w:t>
      </w:r>
      <w:r w:rsidRPr="00915BCA">
        <w:rPr>
          <w:rFonts w:ascii="ATraditional Arabic" w:hAnsi="ATraditional Arabic" w:hint="cs"/>
          <w:color w:val="FF0000"/>
          <w:sz w:val="28"/>
          <w:rtl/>
        </w:rPr>
        <w:t>ُكْمٌّ</w:t>
      </w:r>
      <w:r>
        <w:rPr>
          <w:rFonts w:hint="cs"/>
          <w:rtl/>
        </w:rPr>
        <w:t xml:space="preserve"> </w:t>
      </w:r>
      <w:r>
        <w:rPr>
          <w:rFonts w:ascii="ATraditional Arabic" w:hAnsi="ATraditional Arabic" w:hint="cs"/>
          <w:color w:val="FF0000"/>
          <w:sz w:val="28"/>
          <w:rtl/>
        </w:rPr>
        <w:t>عُ</w:t>
      </w:r>
      <w:r w:rsidRPr="00915BCA">
        <w:rPr>
          <w:rFonts w:ascii="ATraditional Arabic" w:hAnsi="ATraditional Arabic" w:hint="cs"/>
          <w:color w:val="FF0000"/>
          <w:sz w:val="28"/>
          <w:rtl/>
        </w:rPr>
        <w:t>مْي</w:t>
      </w:r>
      <w:r>
        <w:rPr>
          <w:rFonts w:ascii="ATraditional Arabic" w:hAnsi="ATraditional Arabic" w:hint="cs"/>
          <w:color w:val="FF0000"/>
          <w:sz w:val="28"/>
          <w:rtl/>
        </w:rPr>
        <w:t>ٌ</w:t>
      </w:r>
      <w:r w:rsidRPr="00915BCA">
        <w:rPr>
          <w:rFonts w:ascii="ATraditional Arabic" w:hAnsi="ATraditional Arabic" w:hint="cs"/>
          <w:color w:val="FF0000"/>
          <w:sz w:val="28"/>
          <w:rtl/>
        </w:rPr>
        <w:t>}</w:t>
      </w:r>
      <w:r>
        <w:rPr>
          <w:rFonts w:ascii="ATraditional Arabic" w:hAnsi="ATraditional Arabic" w:hint="cs"/>
          <w:sz w:val="28"/>
          <w:rtl/>
        </w:rPr>
        <w:t xml:space="preserve"> </w:t>
      </w:r>
      <w:r>
        <w:rPr>
          <w:rFonts w:ascii="ATraditional Arabic" w:hAnsi="ATraditional Arabic" w:hint="cs"/>
          <w:b w:val="0"/>
          <w:bCs w:val="0"/>
          <w:sz w:val="28"/>
          <w:rtl/>
        </w:rPr>
        <w:t>يقول هذا مؤخر في الحقيقة وحقه التقديم</w:t>
      </w:r>
      <w:r w:rsidR="00216E8E">
        <w:rPr>
          <w:rFonts w:ascii="ATraditional Arabic" w:hAnsi="ATraditional Arabic" w:hint="cs"/>
          <w:b w:val="0"/>
          <w:bCs w:val="0"/>
          <w:sz w:val="28"/>
          <w:rtl/>
        </w:rPr>
        <w:t>،</w:t>
      </w:r>
      <w:r>
        <w:rPr>
          <w:rFonts w:ascii="ATraditional Arabic" w:hAnsi="ATraditional Arabic" w:hint="cs"/>
          <w:b w:val="0"/>
          <w:bCs w:val="0"/>
          <w:sz w:val="28"/>
          <w:rtl/>
        </w:rPr>
        <w:t xml:space="preserve"> ماذا يكون سياق الكلام يقول معنى الكلام "</w:t>
      </w:r>
      <w:r>
        <w:rPr>
          <w:rFonts w:ascii="ATraditional Arabic" w:hAnsi="ATraditional Arabic" w:hint="cs"/>
          <w:color w:val="FF0000"/>
          <w:sz w:val="28"/>
          <w:rtl/>
        </w:rPr>
        <w:t>{أُولَئِكَ الَّذِينَ اشْتَرَوُا الضَّلَالَةَ بِالْهُدَى</w:t>
      </w:r>
      <w:r>
        <w:rPr>
          <w:rFonts w:hint="cs"/>
          <w:rtl/>
        </w:rPr>
        <w:t xml:space="preserve"> </w:t>
      </w:r>
      <w:r>
        <w:rPr>
          <w:rFonts w:ascii="ATraditional Arabic" w:hAnsi="ATraditional Arabic" w:hint="cs"/>
          <w:color w:val="FF0000"/>
          <w:sz w:val="28"/>
          <w:rtl/>
        </w:rPr>
        <w:t>فَمَا رَبِحَتْ تِجَارَتُهُمْ</w:t>
      </w:r>
      <w:r>
        <w:rPr>
          <w:rFonts w:hint="cs"/>
          <w:rtl/>
        </w:rPr>
        <w:t xml:space="preserve"> </w:t>
      </w:r>
      <w:r>
        <w:rPr>
          <w:rFonts w:ascii="ATraditional Arabic" w:hAnsi="ATraditional Arabic" w:hint="cs"/>
          <w:color w:val="FF0000"/>
          <w:sz w:val="28"/>
          <w:rtl/>
        </w:rPr>
        <w:t>وَمَا كَانُوا مُهْتَدِينَ}</w:t>
      </w:r>
      <w:r>
        <w:rPr>
          <w:rFonts w:ascii="ATraditional Arabic" w:hAnsi="ATraditional Arabic" w:hint="cs"/>
          <w:sz w:val="28"/>
          <w:rtl/>
        </w:rPr>
        <w:t xml:space="preserve"> </w:t>
      </w:r>
      <w:r>
        <w:rPr>
          <w:rFonts w:ascii="ATraditional Arabic" w:hAnsi="ATraditional Arabic" w:hint="cs"/>
          <w:color w:val="FF0000"/>
          <w:sz w:val="28"/>
          <w:rtl/>
        </w:rPr>
        <w:t>{</w:t>
      </w:r>
      <w:r w:rsidRPr="00915BCA">
        <w:rPr>
          <w:rFonts w:ascii="ATraditional Arabic" w:hAnsi="ATraditional Arabic" w:hint="cs"/>
          <w:color w:val="FF0000"/>
          <w:sz w:val="28"/>
          <w:rtl/>
        </w:rPr>
        <w:t>صُمٌّ</w:t>
      </w:r>
      <w:r>
        <w:rPr>
          <w:rFonts w:hint="cs"/>
          <w:rtl/>
        </w:rPr>
        <w:t xml:space="preserve"> </w:t>
      </w:r>
      <w:r>
        <w:rPr>
          <w:rFonts w:ascii="ATraditional Arabic" w:hAnsi="ATraditional Arabic" w:hint="cs"/>
          <w:color w:val="FF0000"/>
          <w:sz w:val="28"/>
          <w:rtl/>
        </w:rPr>
        <w:t>ب</w:t>
      </w:r>
      <w:r w:rsidRPr="00915BCA">
        <w:rPr>
          <w:rFonts w:ascii="ATraditional Arabic" w:hAnsi="ATraditional Arabic" w:hint="cs"/>
          <w:color w:val="FF0000"/>
          <w:sz w:val="28"/>
          <w:rtl/>
        </w:rPr>
        <w:t>ُكْمٌّ</w:t>
      </w:r>
      <w:r>
        <w:rPr>
          <w:rFonts w:hint="cs"/>
          <w:rtl/>
        </w:rPr>
        <w:t xml:space="preserve"> </w:t>
      </w:r>
      <w:r>
        <w:rPr>
          <w:rFonts w:ascii="ATraditional Arabic" w:hAnsi="ATraditional Arabic" w:hint="cs"/>
          <w:color w:val="FF0000"/>
          <w:sz w:val="28"/>
          <w:rtl/>
        </w:rPr>
        <w:t>عُ</w:t>
      </w:r>
      <w:r w:rsidRPr="00915BCA">
        <w:rPr>
          <w:rFonts w:ascii="ATraditional Arabic" w:hAnsi="ATraditional Arabic" w:hint="cs"/>
          <w:color w:val="FF0000"/>
          <w:sz w:val="28"/>
          <w:rtl/>
        </w:rPr>
        <w:t>مْي</w:t>
      </w:r>
      <w:r>
        <w:rPr>
          <w:rFonts w:ascii="ATraditional Arabic" w:hAnsi="ATraditional Arabic" w:hint="cs"/>
          <w:color w:val="FF0000"/>
          <w:sz w:val="28"/>
          <w:rtl/>
        </w:rPr>
        <w:t>ٌ</w:t>
      </w:r>
      <w:r w:rsidR="00216E8E">
        <w:rPr>
          <w:rFonts w:ascii="ATraditional Arabic" w:hAnsi="ATraditional Arabic" w:hint="cs"/>
          <w:color w:val="FF0000"/>
          <w:sz w:val="28"/>
          <w:rtl/>
        </w:rPr>
        <w:t xml:space="preserve"> فهم لا يرجعون</w:t>
      </w:r>
      <w:r w:rsidRPr="00915BCA">
        <w:rPr>
          <w:rFonts w:ascii="ATraditional Arabic" w:hAnsi="ATraditional Arabic" w:hint="cs"/>
          <w:color w:val="FF0000"/>
          <w:sz w:val="28"/>
          <w:rtl/>
        </w:rPr>
        <w:t>}</w:t>
      </w:r>
      <w:r>
        <w:rPr>
          <w:rFonts w:hint="cs"/>
          <w:rtl/>
        </w:rPr>
        <w:t xml:space="preserve"> </w:t>
      </w:r>
      <w:r>
        <w:rPr>
          <w:rFonts w:ascii="ATraditional Arabic" w:hAnsi="ATraditional Arabic" w:hint="cs"/>
          <w:color w:val="FF0000"/>
          <w:sz w:val="28"/>
          <w:rtl/>
        </w:rPr>
        <w:t>{مَثَلُهُمْ</w:t>
      </w:r>
      <w:r>
        <w:rPr>
          <w:rFonts w:hint="cs"/>
          <w:rtl/>
        </w:rPr>
        <w:t xml:space="preserve"> </w:t>
      </w:r>
      <w:r>
        <w:rPr>
          <w:rFonts w:ascii="ATraditional Arabic" w:hAnsi="ATraditional Arabic" w:hint="cs"/>
          <w:color w:val="FF0000"/>
          <w:sz w:val="28"/>
          <w:rtl/>
        </w:rPr>
        <w:t>كَمَثَلِ الَّذِي اسْتَوْقَدَ</w:t>
      </w:r>
      <w:r>
        <w:rPr>
          <w:rFonts w:hint="cs"/>
          <w:rtl/>
        </w:rPr>
        <w:t xml:space="preserve"> </w:t>
      </w:r>
      <w:r>
        <w:rPr>
          <w:rFonts w:ascii="ATraditional Arabic" w:hAnsi="ATraditional Arabic" w:hint="cs"/>
          <w:color w:val="FF0000"/>
          <w:sz w:val="28"/>
          <w:rtl/>
        </w:rPr>
        <w:t>نَارًا</w:t>
      </w:r>
      <w:r>
        <w:rPr>
          <w:rFonts w:hint="cs"/>
          <w:rtl/>
        </w:rPr>
        <w:t xml:space="preserve"> </w:t>
      </w:r>
      <w:r>
        <w:rPr>
          <w:rFonts w:ascii="ATraditional Arabic" w:hAnsi="ATraditional Arabic" w:hint="cs"/>
          <w:color w:val="FF0000"/>
          <w:sz w:val="28"/>
          <w:rtl/>
        </w:rPr>
        <w:t>فَلَمَّا أَضَاءَتْ</w:t>
      </w:r>
      <w:r>
        <w:rPr>
          <w:rFonts w:hint="cs"/>
          <w:rtl/>
        </w:rPr>
        <w:t xml:space="preserve"> </w:t>
      </w:r>
      <w:r>
        <w:rPr>
          <w:rFonts w:ascii="ATraditional Arabic" w:hAnsi="ATraditional Arabic" w:hint="cs"/>
          <w:color w:val="FF0000"/>
          <w:sz w:val="28"/>
          <w:rtl/>
        </w:rPr>
        <w:t>مَا حَوْلَهُ</w:t>
      </w:r>
      <w:r>
        <w:rPr>
          <w:rFonts w:hint="cs"/>
          <w:rtl/>
        </w:rPr>
        <w:t xml:space="preserve"> </w:t>
      </w:r>
      <w:r>
        <w:rPr>
          <w:rFonts w:ascii="ATraditional Arabic" w:hAnsi="ATraditional Arabic" w:hint="cs"/>
          <w:color w:val="FF0000"/>
          <w:sz w:val="28"/>
          <w:rtl/>
        </w:rPr>
        <w:t>ذَهَبَ اللهُ بِنُورِهِمْ</w:t>
      </w:r>
      <w:r>
        <w:rPr>
          <w:rFonts w:hint="cs"/>
          <w:rtl/>
        </w:rPr>
        <w:t xml:space="preserve"> </w:t>
      </w:r>
      <w:r>
        <w:rPr>
          <w:rFonts w:ascii="ATraditional Arabic" w:hAnsi="ATraditional Arabic" w:hint="cs"/>
          <w:color w:val="FF0000"/>
          <w:sz w:val="28"/>
          <w:rtl/>
        </w:rPr>
        <w:t>وَتَرَكَهُمْ فِي ظُلُمَاتٍ لَا يُبْصِرونَ</w:t>
      </w:r>
      <w:r w:rsidRPr="00915BCA">
        <w:rPr>
          <w:rFonts w:ascii="ATraditional Arabic" w:hAnsi="ATraditional Arabic" w:hint="cs"/>
          <w:color w:val="FF0000"/>
          <w:sz w:val="28"/>
          <w:rtl/>
        </w:rPr>
        <w:t>}</w:t>
      </w:r>
      <w:r>
        <w:rPr>
          <w:rFonts w:hint="cs"/>
          <w:rtl/>
        </w:rPr>
        <w:t xml:space="preserve"> </w:t>
      </w:r>
      <w:r>
        <w:rPr>
          <w:rFonts w:hint="cs"/>
          <w:b w:val="0"/>
          <w:bCs w:val="0"/>
          <w:rtl/>
        </w:rPr>
        <w:t xml:space="preserve">أو كمثل صيب إلى آخره. </w:t>
      </w:r>
      <w:r>
        <w:rPr>
          <w:rFonts w:ascii="ATraditional Arabic" w:hAnsi="ATraditional Arabic" w:hint="cs"/>
          <w:b w:val="0"/>
          <w:bCs w:val="0"/>
          <w:sz w:val="28"/>
          <w:rtl/>
        </w:rPr>
        <w:t>والله أعلم وصلى الله وسلم وبارك على نبينا محمد وعلى آله وصحبه أجمعين</w:t>
      </w:r>
      <w:r w:rsidR="0050646A">
        <w:rPr>
          <w:rFonts w:ascii="ATraditional Arabic" w:hAnsi="ATraditional Arabic" w:hint="cs"/>
          <w:b w:val="0"/>
          <w:bCs w:val="0"/>
          <w:sz w:val="28"/>
          <w:rtl/>
        </w:rPr>
        <w:t>.</w:t>
      </w:r>
    </w:p>
    <w:sectPr w:rsidR="00D468FA" w:rsidRPr="0050646A" w:rsidSect="003D29F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A73A983-04EB-4CD2-8F73-AF262C5A6EF9}"/>
  </w:font>
  <w:font w:name="Arial">
    <w:panose1 w:val="020B0604020202020204"/>
    <w:charset w:val="00"/>
    <w:family w:val="swiss"/>
    <w:pitch w:val="variable"/>
    <w:sig w:usb0="E0002EFF" w:usb1="C0007843" w:usb2="00000009" w:usb3="00000000" w:csb0="000001FF" w:csb1="00000000"/>
    <w:embedRegular r:id="rId2" w:fontKey="{96964205-9540-458E-B1D7-663602456D0B}"/>
  </w:font>
  <w:font w:name="Times New Roman">
    <w:panose1 w:val="02020603050405020304"/>
    <w:charset w:val="00"/>
    <w:family w:val="roman"/>
    <w:pitch w:val="variable"/>
    <w:sig w:usb0="E0002EFF" w:usb1="C000785B" w:usb2="00000009" w:usb3="00000000" w:csb0="000001FF" w:csb1="00000000"/>
    <w:embedRegular r:id="rId3" w:fontKey="{44AD06D0-BE01-4413-B0AA-70D0D461621C}"/>
    <w:embedBold r:id="rId4" w:fontKey="{4ADC190B-9707-4CB7-92F8-57A1E5BF4EF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B05EDCBF-73BC-4F8D-B3BB-2B2A4991DC00}"/>
    <w:embedBold r:id="rId6" w:fontKey="{BF2B97C4-5AAB-4885-A7D7-BCF2DBA3904E}"/>
  </w:font>
  <w:font w:name="Lotus Linotype">
    <w:altName w:val="Times New Roman"/>
    <w:panose1 w:val="02000000000000000000"/>
    <w:charset w:val="00"/>
    <w:family w:val="auto"/>
    <w:pitch w:val="variable"/>
    <w:sig w:usb0="00002007" w:usb1="80000000" w:usb2="00000008" w:usb3="00000000" w:csb0="00000043" w:csb1="00000000"/>
    <w:embedRegular r:id="rId7" w:fontKey="{904459E4-61BA-4F23-B5AB-8D3363A23AFC}"/>
  </w:font>
  <w:font w:name="AGA Arabesque">
    <w:panose1 w:val="05010101010101010101"/>
    <w:charset w:val="02"/>
    <w:family w:val="auto"/>
    <w:pitch w:val="variable"/>
    <w:sig w:usb0="00000000" w:usb1="10000000" w:usb2="00000000" w:usb3="00000000" w:csb0="80000000" w:csb1="00000000"/>
    <w:embedRegular r:id="rId8" w:fontKey="{8F54A750-687A-4A8B-9DB6-793CA7E44651}"/>
  </w:font>
  <w:font w:name="PT Bold Heading">
    <w:panose1 w:val="02010400000000000000"/>
    <w:charset w:val="B2"/>
    <w:family w:val="auto"/>
    <w:pitch w:val="variable"/>
    <w:sig w:usb0="00002001" w:usb1="80000000" w:usb2="00000008" w:usb3="00000000" w:csb0="00000040" w:csb1="00000000"/>
    <w:embedRegular r:id="rId9" w:fontKey="{9936A186-88BD-4EBE-86F5-92FFB2D3AB68}"/>
  </w:font>
  <w:font w:name="Andalus">
    <w:panose1 w:val="02020603050405020304"/>
    <w:charset w:val="00"/>
    <w:family w:val="roman"/>
    <w:pitch w:val="variable"/>
    <w:sig w:usb0="00002003" w:usb1="80000000" w:usb2="00000008" w:usb3="00000000" w:csb0="00000041" w:csb1="00000000"/>
    <w:embedRegular r:id="rId10" w:fontKey="{AEB0ADAE-79B4-4DDE-9B63-D95813B5CABC}"/>
    <w:embedBold r:id="rId11" w:fontKey="{26FD7B1E-77D8-4070-9599-08DCFB77137D}"/>
  </w:font>
  <w:font w:name="AL-Mohanad Bold">
    <w:panose1 w:val="00000000000000000000"/>
    <w:charset w:val="B2"/>
    <w:family w:val="auto"/>
    <w:pitch w:val="variable"/>
    <w:sig w:usb0="00002001" w:usb1="00000000" w:usb2="00000000" w:usb3="00000000" w:csb0="00000040" w:csb1="00000000"/>
    <w:embedRegular r:id="rId12" w:fontKey="{CBA5A54C-B207-4837-A2D3-7E8009B93A40}"/>
  </w:font>
  <w:font w:name="ATraditional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embedRegular r:id="rId13" w:fontKey="{F997C295-DAC0-483E-8762-FF46AE9201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2"/>
  </w:compat>
  <w:rsids>
    <w:rsidRoot w:val="00AA3577"/>
    <w:rsid w:val="0017656A"/>
    <w:rsid w:val="001E6215"/>
    <w:rsid w:val="00216E8E"/>
    <w:rsid w:val="00237C62"/>
    <w:rsid w:val="00242919"/>
    <w:rsid w:val="002D6BE1"/>
    <w:rsid w:val="003D29F6"/>
    <w:rsid w:val="004B36E0"/>
    <w:rsid w:val="0050646A"/>
    <w:rsid w:val="007F7E93"/>
    <w:rsid w:val="008F0276"/>
    <w:rsid w:val="00915BCA"/>
    <w:rsid w:val="009E359E"/>
    <w:rsid w:val="00A0772F"/>
    <w:rsid w:val="00A241C0"/>
    <w:rsid w:val="00A679DA"/>
    <w:rsid w:val="00AA3577"/>
    <w:rsid w:val="00AE1BCB"/>
    <w:rsid w:val="00D468FA"/>
    <w:rsid w:val="00D95D1B"/>
    <w:rsid w:val="00DD21F1"/>
    <w:rsid w:val="00ED68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E9BBAD-8DBD-4D29-BC14-AE81972C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577"/>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17656A"/>
    <w:pPr>
      <w:ind w:firstLine="386"/>
      <w:jc w:val="lowKashida"/>
    </w:pPr>
    <w:rPr>
      <w:sz w:val="32"/>
      <w:szCs w:val="32"/>
    </w:rPr>
  </w:style>
  <w:style w:type="character" w:customStyle="1" w:styleId="BodyTextIndentChar">
    <w:name w:val="Body Text Indent Char"/>
    <w:basedOn w:val="DefaultParagraphFont"/>
    <w:link w:val="BodyTextIndent"/>
    <w:uiPriority w:val="99"/>
    <w:rsid w:val="0017656A"/>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988</Words>
  <Characters>5638</Characters>
  <Application>Microsoft Office Word</Application>
  <DocSecurity>0</DocSecurity>
  <Lines>46</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معالم السنن</dc:creator>
  <cp:lastModifiedBy>EU-RAD</cp:lastModifiedBy>
  <cp:revision>10</cp:revision>
  <cp:lastPrinted>2017-01-01T07:01:00Z</cp:lastPrinted>
  <dcterms:created xsi:type="dcterms:W3CDTF">2016-08-29T01:18:00Z</dcterms:created>
  <dcterms:modified xsi:type="dcterms:W3CDTF">2017-01-01T07:01:00Z</dcterms:modified>
</cp:coreProperties>
</file>