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100BA4" w:rsidP="00100BA4">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30</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11</w:t>
            </w:r>
            <w:r w:rsidR="009654E2" w:rsidRPr="006C4E45">
              <w:rPr>
                <w:rFonts w:ascii="Simplified Arabic" w:hAnsi="Simplified Arabic" w:cs="Simplified Arabic" w:hint="cs"/>
                <w:b w:val="0"/>
                <w:bCs w:val="0"/>
                <w:noProof w:val="0"/>
                <w:sz w:val="28"/>
                <w:szCs w:val="28"/>
                <w:rtl/>
              </w:rPr>
              <w:t>/14</w:t>
            </w:r>
            <w:r>
              <w:rPr>
                <w:rFonts w:ascii="Simplified Arabic" w:hAnsi="Simplified Arabic" w:cs="Simplified Arabic" w:hint="cs"/>
                <w:b w:val="0"/>
                <w:bCs w:val="0"/>
                <w:noProof w:val="0"/>
                <w:sz w:val="28"/>
                <w:szCs w:val="28"/>
                <w:rtl/>
              </w:rPr>
              <w:t>33</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AE0CA6" w:rsidRPr="00AE0CA6" w:rsidRDefault="00F667A2" w:rsidP="00AE0CA6">
      <w:pPr>
        <w:rPr>
          <w:rFonts w:ascii="Simplified Arabic" w:hAnsi="Simplified Arabic" w:cs="Simplified Arabic"/>
          <w:b w:val="0"/>
          <w:bCs w:val="0"/>
          <w:sz w:val="28"/>
          <w:szCs w:val="28"/>
          <w:rtl/>
          <w:lang w:bidi="ar-EG"/>
        </w:rPr>
      </w:pPr>
      <w:r w:rsidRPr="006C4E45">
        <w:rPr>
          <w:rtl/>
        </w:rPr>
        <w:br w:type="page"/>
      </w:r>
      <w:r w:rsidR="00AE0CA6" w:rsidRPr="00AE0CA6">
        <w:rPr>
          <w:rFonts w:ascii="Simplified Arabic" w:hAnsi="Simplified Arabic" w:cs="Simplified Arabic" w:hint="cs"/>
          <w:b w:val="0"/>
          <w:bCs w:val="0"/>
          <w:sz w:val="28"/>
          <w:szCs w:val="28"/>
          <w:rtl/>
          <w:lang w:bidi="ar-EG"/>
        </w:rPr>
        <w:lastRenderedPageBreak/>
        <w:t>السلام عليكم ورحمة الله وبركاته</w:t>
      </w:r>
      <w:r w:rsidR="00AE0CA6" w:rsidRPr="00AE0CA6">
        <w:rPr>
          <w:rFonts w:ascii="Simplified Arabic" w:hAnsi="Simplified Arabic" w:cs="Simplified Arabic"/>
          <w:b w:val="0"/>
          <w:bCs w:val="0"/>
          <w:sz w:val="28"/>
          <w:szCs w:val="28"/>
          <w:rtl/>
          <w:lang w:bidi="ar-EG"/>
        </w:rPr>
        <w:t>.</w:t>
      </w:r>
    </w:p>
    <w:p w:rsidR="00AE0CA6" w:rsidRPr="00AE0CA6" w:rsidRDefault="00AE0CA6" w:rsidP="00D92F2D">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هذا سؤال يعاني منه كثير من طلاب العلم،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يقول</w:t>
      </w:r>
      <w:r w:rsidRPr="00AE0CA6">
        <w:rPr>
          <w:rFonts w:ascii="Simplified Arabic" w:hAnsi="Simplified Arabic" w:cs="Simplified Arabic"/>
          <w:b w:val="0"/>
          <w:bCs w:val="0"/>
          <w:sz w:val="28"/>
          <w:szCs w:val="28"/>
          <w:rtl/>
          <w:lang w:bidi="ar-EG"/>
        </w:rPr>
        <w:t xml:space="preserve">: </w:t>
      </w:r>
      <w:r w:rsidRPr="00D92F2D">
        <w:rPr>
          <w:rFonts w:ascii="Simplified Arabic" w:hAnsi="Simplified Arabic" w:cs="Simplified Arabic" w:hint="cs"/>
          <w:sz w:val="28"/>
          <w:szCs w:val="28"/>
          <w:rtl/>
          <w:lang w:bidi="ar-EG"/>
        </w:rPr>
        <w:t>ما هي الطريقة الصحيحة المفيدة لتحصيل العلم الشرعي</w:t>
      </w:r>
      <w:r w:rsidRPr="00D92F2D">
        <w:rPr>
          <w:rFonts w:ascii="Simplified Arabic" w:hAnsi="Simplified Arabic" w:cs="Simplified Arabic" w:hint="eastAsia"/>
          <w:sz w:val="28"/>
          <w:szCs w:val="28"/>
          <w:rtl/>
          <w:lang w:bidi="ar-EG"/>
        </w:rPr>
        <w:t>،</w:t>
      </w:r>
      <w:r w:rsidRPr="00D92F2D">
        <w:rPr>
          <w:rFonts w:ascii="Simplified Arabic" w:hAnsi="Simplified Arabic" w:cs="Simplified Arabic"/>
          <w:sz w:val="28"/>
          <w:szCs w:val="28"/>
          <w:rtl/>
          <w:lang w:bidi="ar-EG"/>
        </w:rPr>
        <w:t xml:space="preserve"> </w:t>
      </w:r>
      <w:r w:rsidRPr="00D92F2D">
        <w:rPr>
          <w:rFonts w:ascii="Simplified Arabic" w:hAnsi="Simplified Arabic" w:cs="Simplified Arabic" w:hint="cs"/>
          <w:sz w:val="28"/>
          <w:szCs w:val="28"/>
          <w:rtl/>
          <w:lang w:bidi="ar-EG"/>
        </w:rPr>
        <w:t>علم</w:t>
      </w:r>
      <w:r w:rsidRPr="00D92F2D">
        <w:rPr>
          <w:rFonts w:ascii="Simplified Arabic" w:hAnsi="Simplified Arabic" w:cs="Simplified Arabic" w:hint="eastAsia"/>
          <w:sz w:val="28"/>
          <w:szCs w:val="28"/>
          <w:rtl/>
          <w:lang w:bidi="ar-EG"/>
        </w:rPr>
        <w:t>ًا</w:t>
      </w:r>
      <w:r w:rsidRPr="00D92F2D">
        <w:rPr>
          <w:rFonts w:ascii="Simplified Arabic" w:hAnsi="Simplified Arabic" w:cs="Simplified Arabic"/>
          <w:sz w:val="28"/>
          <w:szCs w:val="28"/>
          <w:rtl/>
          <w:lang w:bidi="ar-EG"/>
        </w:rPr>
        <w:t xml:space="preserve"> </w:t>
      </w:r>
      <w:r w:rsidRPr="00D92F2D">
        <w:rPr>
          <w:rFonts w:ascii="Simplified Arabic" w:hAnsi="Simplified Arabic" w:cs="Simplified Arabic" w:hint="cs"/>
          <w:sz w:val="28"/>
          <w:szCs w:val="28"/>
          <w:rtl/>
          <w:lang w:bidi="ar-EG"/>
        </w:rPr>
        <w:t>بأنني أحضر دروس العلم</w:t>
      </w:r>
      <w:r w:rsidR="00D92F2D" w:rsidRPr="00D92F2D">
        <w:rPr>
          <w:rFonts w:ascii="Simplified Arabic" w:hAnsi="Simplified Arabic" w:cs="Simplified Arabic" w:hint="cs"/>
          <w:sz w:val="28"/>
          <w:szCs w:val="28"/>
          <w:rtl/>
        </w:rPr>
        <w:t>،</w:t>
      </w:r>
      <w:r w:rsidRPr="00D92F2D">
        <w:rPr>
          <w:rFonts w:ascii="Simplified Arabic" w:hAnsi="Simplified Arabic" w:cs="Simplified Arabic" w:hint="cs"/>
          <w:sz w:val="28"/>
          <w:szCs w:val="28"/>
          <w:rtl/>
          <w:lang w:bidi="ar-EG"/>
        </w:rPr>
        <w:t xml:space="preserve"> ولكن بعد الدوام الشاق</w:t>
      </w:r>
      <w:r w:rsidRPr="00D92F2D">
        <w:rPr>
          <w:rFonts w:ascii="Simplified Arabic" w:hAnsi="Simplified Arabic" w:cs="Simplified Arabic" w:hint="eastAsia"/>
          <w:sz w:val="28"/>
          <w:szCs w:val="28"/>
          <w:rtl/>
          <w:lang w:bidi="ar-EG"/>
        </w:rPr>
        <w:t>،</w:t>
      </w:r>
      <w:r w:rsidRPr="00D92F2D">
        <w:rPr>
          <w:rFonts w:ascii="Simplified Arabic" w:hAnsi="Simplified Arabic" w:cs="Simplified Arabic"/>
          <w:sz w:val="28"/>
          <w:szCs w:val="28"/>
          <w:rtl/>
          <w:lang w:bidi="ar-EG"/>
        </w:rPr>
        <w:t xml:space="preserve"> </w:t>
      </w:r>
      <w:r w:rsidRPr="00D92F2D">
        <w:rPr>
          <w:rFonts w:ascii="Simplified Arabic" w:hAnsi="Simplified Arabic" w:cs="Simplified Arabic" w:hint="cs"/>
          <w:sz w:val="28"/>
          <w:szCs w:val="28"/>
          <w:rtl/>
          <w:lang w:bidi="ar-EG"/>
        </w:rPr>
        <w:t>وتكون نسبة الاستيعاب والانتباه قد ضعفت،</w:t>
      </w:r>
      <w:r w:rsidRPr="00D92F2D">
        <w:rPr>
          <w:rFonts w:ascii="Simplified Arabic" w:hAnsi="Simplified Arabic" w:cs="Simplified Arabic"/>
          <w:sz w:val="28"/>
          <w:szCs w:val="28"/>
          <w:rtl/>
          <w:lang w:bidi="ar-EG"/>
        </w:rPr>
        <w:t xml:space="preserve"> </w:t>
      </w:r>
      <w:r w:rsidRPr="00D92F2D">
        <w:rPr>
          <w:rFonts w:ascii="Simplified Arabic" w:hAnsi="Simplified Arabic" w:cs="Simplified Arabic" w:hint="cs"/>
          <w:sz w:val="28"/>
          <w:szCs w:val="28"/>
          <w:rtl/>
          <w:lang w:bidi="ar-EG"/>
        </w:rPr>
        <w:t>وهنا يوسوس الشيطان بأن العلم الشرعي وطلب الدنيا لا يجتمعان</w:t>
      </w:r>
      <w:r w:rsidR="00D92F2D">
        <w:rPr>
          <w:rFonts w:ascii="Simplified Arabic" w:hAnsi="Simplified Arabic" w:cs="Simplified Arabic" w:hint="cs"/>
          <w:sz w:val="28"/>
          <w:szCs w:val="28"/>
          <w:rtl/>
          <w:lang w:bidi="ar-EG"/>
        </w:rPr>
        <w:t>؟</w:t>
      </w:r>
      <w:r w:rsidRPr="00D92F2D">
        <w:rPr>
          <w:rFonts w:ascii="Simplified Arabic" w:hAnsi="Simplified Arabic" w:cs="Simplified Arabic"/>
          <w:sz w:val="28"/>
          <w:szCs w:val="28"/>
          <w:rtl/>
          <w:lang w:bidi="ar-EG"/>
        </w:rPr>
        <w:t xml:space="preserve"> </w:t>
      </w:r>
      <w:r w:rsidRPr="00D92F2D">
        <w:rPr>
          <w:rFonts w:ascii="Simplified Arabic" w:hAnsi="Simplified Arabic" w:cs="Simplified Arabic" w:hint="cs"/>
          <w:sz w:val="28"/>
          <w:szCs w:val="28"/>
          <w:rtl/>
          <w:lang w:bidi="ar-EG"/>
        </w:rPr>
        <w:t>فأرجو النصيحة والتوجيه إلى أقصر الطرق المفيدة لتحصيل العلم</w:t>
      </w:r>
      <w:r w:rsidRPr="00AE0CA6">
        <w:rPr>
          <w:rFonts w:ascii="Simplified Arabic" w:hAnsi="Simplified Arabic" w:cs="Simplified Arabic" w:hint="cs"/>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ما فيه شك أن الناس في السابق عندهم وفرة في الوقت،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والآن يعاني الناس من شح في الوقت،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ودروس الحياة اختلفت</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ومطالب الناس ازدادت،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فالحياة الآن صعبة.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أدركنا أناس</w:t>
      </w:r>
      <w:r w:rsidR="00D92F2D">
        <w:rPr>
          <w:rFonts w:ascii="Simplified Arabic" w:eastAsia="Calibri" w:hAnsi="Simplified Arabic" w:cs="Simplified Arabic" w:hint="cs"/>
          <w:b w:val="0"/>
          <w:bCs w:val="0"/>
          <w:sz w:val="28"/>
          <w:szCs w:val="28"/>
          <w:rtl/>
        </w:rPr>
        <w:t>ًا</w:t>
      </w:r>
      <w:r w:rsidRPr="00AE0CA6">
        <w:rPr>
          <w:rFonts w:ascii="Simplified Arabic" w:hAnsi="Simplified Arabic" w:cs="Simplified Arabic" w:hint="cs"/>
          <w:b w:val="0"/>
          <w:bCs w:val="0"/>
          <w:sz w:val="28"/>
          <w:szCs w:val="28"/>
          <w:rtl/>
          <w:lang w:bidi="ar-EG"/>
        </w:rPr>
        <w:t xml:space="preserve"> يفدون إلى المدن</w:t>
      </w:r>
      <w:r w:rsidR="00D92F2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وينامون في المسجد</w:t>
      </w:r>
      <w:r w:rsidR="00D92F2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ويبيتون ويعيشون في المسجد</w:t>
      </w:r>
      <w:r w:rsidR="00D92F2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ويلزمون الدروس في هذا المسجد ....... يلزمون الدروس في المسجد خمسة الأوقات،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وقد يخرجون إلى مساجد أخرى،</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في غرفة من المسجد يؤتى لهم بشيء يسير من الطعام قوت لهم يكفيهم يومهم،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والحياة تنتهي إلى هذا الحد</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الآن هل أحد يتصور أن أحد</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يعيش بهذه الطريقة</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ما يمكن،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فلا بد حينئذٍ أن يعمل عملاً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بيده يحفظ به ماء وجهه</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ويستعين به على أداء الهدف الذي من أجله خ</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لق</w:t>
      </w:r>
      <w:r w:rsidR="00D92F2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وهو تحقيق العبودية لله -جَلَّ وعَلا-،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ومن أعظم أبواب العبودية بعد الفرائض تحصيل العلم الشرعي</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على كل حال الآن في الظروف التي نعيشها على الإنسان أن يسدد ويقارب ويجد ويجتهد</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في الأمرين الأول طلب ما يقيم أوده وحاجته</w:t>
      </w:r>
      <w:r w:rsidR="00D92F2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ويعين على تحقيق هدفه من أمور الدنيا بقدر الحاجة</w:t>
      </w:r>
      <w:r w:rsidR="007A6668">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وإن كانت الحاجة زادت الآن</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تجد من يعيش على الزكاة والصدقات تجده في حياته لا فرق بينه وبين غيره،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في بيته جميع الآلات المطلوبة،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وعند أطفاله خمسة</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ستة</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عشرة كلهم عندهم من الأجهزة الغالية الثمن مثل أولاد الأغنياء سواء بسواء</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وكلهم عندهم جوالات وحريم وبنات،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من الزكاة،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بحجة أنه لا يمكن أن يعيش من دون الناس</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ولا شك أن هذا المحتاج إذا ترك أولاده بدون وسائل الترفيه التي مع الناس خسرهم</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وما استطاع أن يسيطر عليهم،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فهذه مشكلة</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والموازنات لا بد منها</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والنظر في المصالح والمفاسد لا بد منها.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كنا نسمع قبل أربعين سنة أن الثلاجة والمكيف والسيارة وغيرها من الأمور هذه ليست ضرورية</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ولا يجوز أخذ الزكاة من أجلها،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من يعيش بلا ثلاجة اليوم أو مكيف؟</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صارت ضرورات</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بل أهم من كثير من الضروريات هذه الكماليات.</w:t>
      </w:r>
      <w:r w:rsidRPr="00AE0CA6">
        <w:rPr>
          <w:rFonts w:ascii="Simplified Arabic" w:hAnsi="Simplified Arabic" w:cs="Simplified Arabic"/>
          <w:b w:val="0"/>
          <w:bCs w:val="0"/>
          <w:sz w:val="28"/>
          <w:szCs w:val="28"/>
          <w:rtl/>
          <w:lang w:bidi="ar-EG"/>
        </w:rPr>
        <w:t xml:space="preserve"> </w:t>
      </w:r>
    </w:p>
    <w:p w:rsidR="001A0E05"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المقصود أن طالب العلم عليه أن يحرص على العلم وعلى تحصيل العلم،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ويستعين على تحصيله بالنية الصالحة الصادقة مع شيء من التعبد ولزوم التقوى:</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FF0000"/>
          <w:sz w:val="28"/>
          <w:szCs w:val="28"/>
          <w:rtl/>
          <w:lang w:bidi="ar-EG"/>
        </w:rPr>
        <w:t>{وَاتَّقُوا اللَّهَ وَيُعَلِّمُكُمُ اللَّهُ}</w:t>
      </w:r>
      <w:r w:rsidRPr="00AE0CA6">
        <w:rPr>
          <w:rFonts w:ascii="Simplified Arabic" w:hAnsi="Simplified Arabic" w:cs="Simplified Arabic"/>
          <w:b w:val="0"/>
          <w:bCs w:val="0"/>
          <w:sz w:val="28"/>
          <w:szCs w:val="28"/>
          <w:rtl/>
          <w:lang w:bidi="ar-EG"/>
        </w:rPr>
        <w:t xml:space="preserve"> [البقرة: 282]. </w:t>
      </w:r>
      <w:r w:rsidRPr="00AE0CA6">
        <w:rPr>
          <w:rFonts w:ascii="Simplified Arabic" w:hAnsi="Simplified Arabic" w:cs="Simplified Arabic" w:hint="cs"/>
          <w:b w:val="0"/>
          <w:bCs w:val="0"/>
          <w:sz w:val="28"/>
          <w:szCs w:val="28"/>
          <w:rtl/>
          <w:lang w:bidi="ar-EG"/>
        </w:rPr>
        <w:t xml:space="preserve">أما ترك العلم بالكلية </w:t>
      </w:r>
      <w:r w:rsidR="001A0E05">
        <w:rPr>
          <w:rFonts w:ascii="Simplified Arabic" w:hAnsi="Simplified Arabic" w:cs="Simplified Arabic" w:hint="cs"/>
          <w:b w:val="0"/>
          <w:bCs w:val="0"/>
          <w:sz w:val="28"/>
          <w:szCs w:val="28"/>
          <w:rtl/>
          <w:lang w:bidi="ar-EG"/>
        </w:rPr>
        <w:t>ف</w:t>
      </w:r>
      <w:r w:rsidRPr="00AE0CA6">
        <w:rPr>
          <w:rFonts w:ascii="Simplified Arabic" w:hAnsi="Simplified Arabic" w:cs="Simplified Arabic" w:hint="cs"/>
          <w:b w:val="0"/>
          <w:bCs w:val="0"/>
          <w:sz w:val="28"/>
          <w:szCs w:val="28"/>
          <w:rtl/>
          <w:lang w:bidi="ar-EG"/>
        </w:rPr>
        <w:t>هذا حرمان ونكوص وحور بعد الكور</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هذا لا يصلح أبد</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وليس بعلاج.</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قد يحتاج في وقت من الأوقات إلى تخفيف بعض الشيء لأمر انتابه من أمور الدنيا</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هذا شيء</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كونه يترك هذا ليس بحل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نعم يأخذ شيئًا من أمور الدنيا</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ليستعين </w:t>
      </w:r>
      <w:r w:rsidRPr="00AE0CA6">
        <w:rPr>
          <w:rFonts w:ascii="Simplified Arabic" w:hAnsi="Simplified Arabic" w:cs="Simplified Arabic" w:hint="cs"/>
          <w:b w:val="0"/>
          <w:bCs w:val="0"/>
          <w:sz w:val="28"/>
          <w:szCs w:val="28"/>
          <w:rtl/>
          <w:lang w:bidi="ar-EG"/>
        </w:rPr>
        <w:lastRenderedPageBreak/>
        <w:t>به ويسد</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د ويقارب</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والآن الوسائل كثرت وتيس</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رت،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الإنسان وهو مضطجع في فراشه يسمع العلم من كلام الشيخ كأنه حاضر عنده،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يسمع المناقشات ويسأل،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وإذا كان في الجهاز في الإنترنت وغيره بإمكانه أن يسأل من خلال الجهاز هذا ويجاب على سؤاله مع أسئلة الناس</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وهذا مجرب</w:t>
      </w:r>
      <w:r w:rsidRPr="00AE0CA6">
        <w:rPr>
          <w:rFonts w:ascii="Simplified Arabic" w:hAnsi="Simplified Arabic" w:cs="Simplified Arabic"/>
          <w:b w:val="0"/>
          <w:bCs w:val="0"/>
          <w:sz w:val="28"/>
          <w:szCs w:val="28"/>
          <w:rtl/>
          <w:lang w:bidi="ar-EG"/>
        </w:rPr>
        <w:t xml:space="preserve">. </w:t>
      </w:r>
    </w:p>
    <w:p w:rsidR="001A0E05"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 xml:space="preserve">على كل حال بقدر ما عندنا من الشواغل </w:t>
      </w:r>
      <w:proofErr w:type="spellStart"/>
      <w:r w:rsidRPr="00AE0CA6">
        <w:rPr>
          <w:rFonts w:ascii="Simplified Arabic" w:hAnsi="Simplified Arabic" w:cs="Simplified Arabic" w:hint="cs"/>
          <w:b w:val="0"/>
          <w:bCs w:val="0"/>
          <w:sz w:val="28"/>
          <w:szCs w:val="28"/>
          <w:rtl/>
          <w:lang w:bidi="ar-EG"/>
        </w:rPr>
        <w:t>والصوارف</w:t>
      </w:r>
      <w:proofErr w:type="spellEnd"/>
      <w:r w:rsidRPr="00AE0CA6">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عندنا من التيسير لتحصيل العلم ما عندنا.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فالموف</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ق يستطيع أن يوفق بين أمور الدنيا وأمور الدين</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ولا رأينا أكثر أعمال ومشاغل من الشيخ ابن باز -رَحِمَهُ اللهُ-،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ولا رأينا أكثر منه عطاء</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وبذلاً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في سبيل الله.</w:t>
      </w:r>
      <w:r w:rsidRPr="00AE0CA6">
        <w:rPr>
          <w:rFonts w:ascii="Simplified Arabic" w:hAnsi="Simplified Arabic" w:cs="Simplified Arabic"/>
          <w:b w:val="0"/>
          <w:bCs w:val="0"/>
          <w:sz w:val="28"/>
          <w:szCs w:val="28"/>
          <w:rtl/>
          <w:lang w:bidi="ar-EG"/>
        </w:rPr>
        <w:t xml:space="preserve"> </w:t>
      </w:r>
      <w:r w:rsidR="001A0E05">
        <w:rPr>
          <w:rFonts w:ascii="Simplified Arabic" w:hAnsi="Simplified Arabic" w:cs="Simplified Arabic" w:hint="cs"/>
          <w:b w:val="0"/>
          <w:bCs w:val="0"/>
          <w:sz w:val="28"/>
          <w:szCs w:val="28"/>
          <w:rtl/>
          <w:lang w:bidi="ar-EG"/>
        </w:rPr>
        <w:t xml:space="preserve">التوفيق من </w:t>
      </w:r>
      <w:proofErr w:type="gramStart"/>
      <w:r w:rsidR="001A0E05">
        <w:rPr>
          <w:rFonts w:ascii="Simplified Arabic" w:hAnsi="Simplified Arabic" w:cs="Simplified Arabic" w:hint="cs"/>
          <w:b w:val="0"/>
          <w:bCs w:val="0"/>
          <w:sz w:val="28"/>
          <w:szCs w:val="28"/>
          <w:rtl/>
          <w:lang w:bidi="ar-EG"/>
        </w:rPr>
        <w:t>الله</w:t>
      </w:r>
      <w:r w:rsidRPr="00AE0CA6">
        <w:rPr>
          <w:rFonts w:ascii="Simplified Arabic" w:hAnsi="Simplified Arabic" w:cs="Simplified Arabic" w:hint="cs"/>
          <w:b w:val="0"/>
          <w:bCs w:val="0"/>
          <w:sz w:val="28"/>
          <w:szCs w:val="28"/>
          <w:rtl/>
          <w:lang w:bidi="ar-EG"/>
        </w:rPr>
        <w:t>-</w:t>
      </w:r>
      <w:r w:rsidR="001A0E05">
        <w:rPr>
          <w:rFonts w:ascii="Simplified Arabic" w:hAnsi="Simplified Arabic" w:cs="Simplified Arabic" w:hint="cs"/>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جَلَّ</w:t>
      </w:r>
      <w:proofErr w:type="gramEnd"/>
      <w:r w:rsidRPr="00AE0CA6">
        <w:rPr>
          <w:rFonts w:ascii="Simplified Arabic" w:hAnsi="Simplified Arabic" w:cs="Simplified Arabic" w:hint="cs"/>
          <w:b w:val="0"/>
          <w:bCs w:val="0"/>
          <w:sz w:val="28"/>
          <w:szCs w:val="28"/>
          <w:rtl/>
          <w:lang w:bidi="ar-EG"/>
        </w:rPr>
        <w:t xml:space="preserve"> وعَلا-.</w:t>
      </w:r>
      <w:r w:rsidRPr="00AE0CA6">
        <w:rPr>
          <w:rFonts w:ascii="Simplified Arabic" w:hAnsi="Simplified Arabic" w:cs="Simplified Arabic"/>
          <w:b w:val="0"/>
          <w:bCs w:val="0"/>
          <w:sz w:val="28"/>
          <w:szCs w:val="28"/>
          <w:rtl/>
          <w:lang w:bidi="ar-EG"/>
        </w:rPr>
        <w:t xml:space="preserve">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نحن نعرف طلاب علم شباب</w:t>
      </w:r>
      <w:r w:rsidR="001A0E05">
        <w:rPr>
          <w:rFonts w:ascii="Simplified Arabic" w:eastAsia="Calibri" w:hAnsi="Simplified Arabic" w:cs="Simplified Arabic" w:hint="cs"/>
          <w:b w:val="0"/>
          <w:bCs w:val="0"/>
          <w:sz w:val="28"/>
          <w:szCs w:val="28"/>
          <w:rtl/>
        </w:rPr>
        <w:t>ًا</w:t>
      </w:r>
      <w:r w:rsidRPr="00AE0CA6">
        <w:rPr>
          <w:rFonts w:ascii="Simplified Arabic" w:hAnsi="Simplified Arabic" w:cs="Simplified Arabic" w:hint="cs"/>
          <w:b w:val="0"/>
          <w:bCs w:val="0"/>
          <w:sz w:val="28"/>
          <w:szCs w:val="28"/>
          <w:rtl/>
          <w:lang w:bidi="ar-EG"/>
        </w:rPr>
        <w:t xml:space="preserve"> لهم نصيبهم من التهجد</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لهم نصيبهم من قراءة القرآن</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ولهم نصيبهم من زيارة القبور والصلوات على الجنائز وزيارات المرضى وبر الوالدين وصلة الأرحام،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ومع ذلك عملهم مثل عمل الناس ما يختلف</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مثل عمل الناس إما طالب في الجامعة أو في المعهد</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أو مدرس مستغرق كل وقته</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جل وقته مستغرق</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ومع هذا عنده هذه الأمور،</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ونعرف من شيوخنا من يداوم الدوام الرسمي كاملاً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من ثمان إلى ثنتين</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وعنده دروس في المساء</w:t>
      </w:r>
      <w:r w:rsidR="001A0E05">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ويختم كل يوم،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ومنهم من يختم كل ثلاث.</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التوفيق لا حد له،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والحرمان لا نهاية له،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فاختر لنفسك.</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فالإنسان إذا صدق مع الله -جَلَّ </w:t>
      </w:r>
      <w:proofErr w:type="gramStart"/>
      <w:r w:rsidRPr="00AE0CA6">
        <w:rPr>
          <w:rFonts w:ascii="Simplified Arabic" w:hAnsi="Simplified Arabic" w:cs="Simplified Arabic" w:hint="cs"/>
          <w:b w:val="0"/>
          <w:bCs w:val="0"/>
          <w:sz w:val="28"/>
          <w:szCs w:val="28"/>
          <w:rtl/>
          <w:lang w:bidi="ar-EG"/>
        </w:rPr>
        <w:t>وعَلا- وعزم</w:t>
      </w:r>
      <w:proofErr w:type="gramEnd"/>
      <w:r w:rsidRPr="00AE0CA6">
        <w:rPr>
          <w:rFonts w:ascii="Simplified Arabic" w:hAnsi="Simplified Arabic" w:cs="Simplified Arabic" w:hint="cs"/>
          <w:b w:val="0"/>
          <w:bCs w:val="0"/>
          <w:sz w:val="28"/>
          <w:szCs w:val="28"/>
          <w:rtl/>
          <w:lang w:bidi="ar-EG"/>
        </w:rPr>
        <w:t xml:space="preserve"> على تحقيق الأمرين</w:t>
      </w:r>
      <w:r w:rsidR="001069BA">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على أن الأمر الثاني هو الأصل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تحقيق العبودية،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والأمر الأول ليس بهدف</w:t>
      </w:r>
      <w:r w:rsidR="001069BA">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لكنه يعين على تحقيق الهدف ولا بد منه.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والله المستعان.</w:t>
      </w:r>
    </w:p>
    <w:p w:rsidR="00AE0CA6" w:rsidRPr="00AE0CA6" w:rsidRDefault="001069BA" w:rsidP="00AE0CA6">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sidR="00AE0CA6" w:rsidRPr="00AE0CA6">
        <w:rPr>
          <w:rFonts w:ascii="Simplified Arabic" w:hAnsi="Simplified Arabic" w:cs="Simplified Arabic"/>
          <w:b w:val="0"/>
          <w:bCs w:val="0"/>
          <w:sz w:val="28"/>
          <w:szCs w:val="28"/>
          <w:rtl/>
          <w:lang w:bidi="ar-EG"/>
        </w:rPr>
        <w:t>.</w:t>
      </w:r>
    </w:p>
    <w:p w:rsidR="00AE0CA6" w:rsidRPr="001069BA"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hint="cs"/>
          <w:sz w:val="28"/>
          <w:szCs w:val="28"/>
          <w:rtl/>
          <w:lang w:bidi="ar-EG"/>
        </w:rPr>
        <w:t>طالب:</w:t>
      </w:r>
      <w:r w:rsidRPr="00AE0CA6">
        <w:rPr>
          <w:rFonts w:ascii="Simplified Arabic" w:hAnsi="Simplified Arabic" w:cs="Simplified Arabic" w:hint="cs"/>
          <w:b w:val="0"/>
          <w:bCs w:val="0"/>
          <w:sz w:val="28"/>
          <w:szCs w:val="28"/>
          <w:rtl/>
          <w:lang w:bidi="ar-EG"/>
        </w:rPr>
        <w:t xml:space="preserve"> </w:t>
      </w:r>
      <w:r w:rsidRPr="001069BA">
        <w:rPr>
          <w:rFonts w:ascii="Simplified Arabic" w:hAnsi="Simplified Arabic" w:cs="Simplified Arabic" w:hint="cs"/>
          <w:sz w:val="28"/>
          <w:szCs w:val="28"/>
          <w:rtl/>
          <w:lang w:bidi="ar-EG"/>
        </w:rPr>
        <w:t>الحمد لله رب العالمين</w:t>
      </w:r>
      <w:r w:rsidRPr="001069BA">
        <w:rPr>
          <w:rFonts w:ascii="Simplified Arabic" w:hAnsi="Simplified Arabic" w:cs="Simplified Arabic" w:hint="eastAsia"/>
          <w:sz w:val="28"/>
          <w:szCs w:val="28"/>
          <w:rtl/>
          <w:lang w:bidi="ar-EG"/>
        </w:rPr>
        <w:t>،</w:t>
      </w:r>
      <w:r w:rsidRPr="001069BA">
        <w:rPr>
          <w:rFonts w:ascii="Simplified Arabic" w:hAnsi="Simplified Arabic" w:cs="Simplified Arabic"/>
          <w:sz w:val="28"/>
          <w:szCs w:val="28"/>
          <w:rtl/>
          <w:lang w:bidi="ar-EG"/>
        </w:rPr>
        <w:t xml:space="preserve"> </w:t>
      </w:r>
      <w:r w:rsidRPr="001069BA">
        <w:rPr>
          <w:rFonts w:ascii="Simplified Arabic" w:hAnsi="Simplified Arabic" w:cs="Simplified Arabic" w:hint="cs"/>
          <w:sz w:val="28"/>
          <w:szCs w:val="28"/>
          <w:rtl/>
          <w:lang w:bidi="ar-EG"/>
        </w:rPr>
        <w:t>وصلى الله وسلم على عبده ورسوله نبينا محمد وعلى آله وصحبه أجمعين.</w:t>
      </w:r>
      <w:r w:rsidRPr="001069BA">
        <w:rPr>
          <w:rFonts w:ascii="Simplified Arabic" w:hAnsi="Simplified Arabic" w:cs="Simplified Arabic"/>
          <w:sz w:val="28"/>
          <w:szCs w:val="28"/>
          <w:rtl/>
          <w:lang w:bidi="ar-EG"/>
        </w:rPr>
        <w:t xml:space="preserve"> </w:t>
      </w:r>
      <w:r w:rsidRPr="001069BA">
        <w:rPr>
          <w:rFonts w:ascii="Simplified Arabic" w:hAnsi="Simplified Arabic" w:cs="Simplified Arabic" w:hint="cs"/>
          <w:sz w:val="28"/>
          <w:szCs w:val="28"/>
          <w:rtl/>
          <w:lang w:bidi="ar-EG"/>
        </w:rPr>
        <w:t>اللهم اغفر لنا ولشيخنا والسامعين يا ذا الجلال والإكرام</w:t>
      </w:r>
      <w:r w:rsidRPr="001069BA">
        <w:rPr>
          <w:rFonts w:ascii="Simplified Arabic" w:hAnsi="Simplified Arabic" w:cs="Simplified Arabic"/>
          <w:sz w:val="28"/>
          <w:szCs w:val="28"/>
          <w:rtl/>
          <w:lang w:bidi="ar-EG"/>
        </w:rPr>
        <w:t>.</w:t>
      </w:r>
    </w:p>
    <w:p w:rsidR="001069BA" w:rsidRDefault="00AE0CA6" w:rsidP="00AE0CA6">
      <w:pPr>
        <w:rPr>
          <w:rFonts w:ascii="Simplified Arabic" w:hAnsi="Simplified Arabic" w:cs="Simplified Arabic"/>
          <w:sz w:val="28"/>
          <w:szCs w:val="28"/>
          <w:rtl/>
          <w:lang w:bidi="ar-EG"/>
        </w:rPr>
      </w:pPr>
      <w:r w:rsidRPr="001069BA">
        <w:rPr>
          <w:rFonts w:ascii="Simplified Arabic" w:hAnsi="Simplified Arabic" w:cs="Simplified Arabic" w:hint="cs"/>
          <w:sz w:val="28"/>
          <w:szCs w:val="28"/>
          <w:rtl/>
          <w:lang w:bidi="ar-EG"/>
        </w:rPr>
        <w:t>قال الإمام أبو عبد الله -رَحِمَهُ اللهُ تعالى-:</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بَابُ مَنْ رَفَعَ صَوْتَهُ بِالعِلْمِ</w:t>
      </w:r>
      <w:r w:rsidRPr="00AE0CA6">
        <w:rPr>
          <w:rFonts w:ascii="Simplified Arabic" w:hAnsi="Simplified Arabic" w:cs="Simplified Arabic"/>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حَدَّثَنَا أَبُو النُّعْمَانِ عَارِمُ بْنُ الفَضْلِ، قَالَ: حَدَّثَنَا أَبُو عَوَانَةَ، عَنْ أَبِي بِشْرٍ، عَنْ يُوسُفَ بْنِ مَاهَكَ، عَنْ عَبْدِ اللَّهِ بْنِ عَمْرٍو، قَالَ: تَخَلَّفَ عَنَّا النَّبِيُّ -صَلَّى اللهُ عَلَيْهِ </w:t>
      </w:r>
      <w:proofErr w:type="gramStart"/>
      <w:r w:rsidRPr="00AE0CA6">
        <w:rPr>
          <w:rFonts w:ascii="Simplified Arabic" w:hAnsi="Simplified Arabic" w:cs="Simplified Arabic" w:hint="cs"/>
          <w:sz w:val="28"/>
          <w:szCs w:val="28"/>
          <w:rtl/>
          <w:lang w:bidi="ar-EG"/>
        </w:rPr>
        <w:t>وَسَلَّمَ- فِي</w:t>
      </w:r>
      <w:proofErr w:type="gramEnd"/>
      <w:r w:rsidRPr="00AE0CA6">
        <w:rPr>
          <w:rFonts w:ascii="Simplified Arabic" w:hAnsi="Simplified Arabic" w:cs="Simplified Arabic" w:hint="cs"/>
          <w:sz w:val="28"/>
          <w:szCs w:val="28"/>
          <w:rtl/>
          <w:lang w:bidi="ar-EG"/>
        </w:rPr>
        <w:t xml:space="preserve"> سَفْرَةٍ سَافَرْنَاهَا،</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فَأَدْرَكَنَا -وَقَدْ أَرْهَقَتْنَا الصَّلاَةُ- وَنَحْنُ نَتَوَضَّأُ، فَجَعَلْنَا نَمْسَحُ عَلَى أَرْجُلِنَا، فَنَادَى بِأَعْلَى صَوْتِهِ: </w:t>
      </w:r>
      <w:r w:rsidRPr="00AE0CA6">
        <w:rPr>
          <w:rFonts w:ascii="Simplified Arabic" w:hAnsi="Simplified Arabic" w:cs="Simplified Arabic" w:hint="cs"/>
          <w:color w:val="0000FF"/>
          <w:sz w:val="28"/>
          <w:szCs w:val="28"/>
          <w:rtl/>
          <w:lang w:bidi="ar-EG"/>
        </w:rPr>
        <w:t>«وَيْلٌ لِلْأَعْقَابِ مِنَ النَّارِ»</w:t>
      </w:r>
      <w:r w:rsidRPr="00AE0CA6">
        <w:rPr>
          <w:rFonts w:ascii="Simplified Arabic" w:hAnsi="Simplified Arabic" w:cs="Simplified Arabic" w:hint="cs"/>
          <w:sz w:val="28"/>
          <w:szCs w:val="28"/>
          <w:rtl/>
          <w:lang w:bidi="ar-EG"/>
        </w:rPr>
        <w:t xml:space="preserve"> مَرَّتَيْنِ أَوْ ثَلاَثًا</w:t>
      </w:r>
      <w:r w:rsidRPr="00AE0CA6">
        <w:rPr>
          <w:rFonts w:ascii="Simplified Arabic" w:hAnsi="Simplified Arabic" w:cs="Simplified Arabic"/>
          <w:sz w:val="28"/>
          <w:szCs w:val="28"/>
          <w:rtl/>
          <w:lang w:bidi="ar-EG"/>
        </w:rPr>
        <w:t>"</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الحمد لله رب العالمين،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وصلى الله وسلم وبارك على عبده ورسوله،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نبينا محمد وعلى آله وصحبه أجمعين</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أما بعد</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فيقول الشارح -رَحِمَهُ اللهُ تعالى-:</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(قوله: باب من رفع صوته بالعلم</w:t>
      </w:r>
      <w:r w:rsidRPr="00AE0CA6">
        <w:rPr>
          <w:rFonts w:ascii="Simplified Arabic" w:hAnsi="Simplified Arabic" w:cs="Simplified Arabic" w:hint="cs"/>
          <w:sz w:val="28"/>
          <w:szCs w:val="28"/>
          <w:rtl/>
          <w:lang w:bidi="ar-EG"/>
        </w:rPr>
        <w:t>. قال</w:t>
      </w:r>
      <w:r w:rsidRPr="00AE0CA6">
        <w:rPr>
          <w:rFonts w:ascii="Simplified Arabic" w:hAnsi="Simplified Arabic" w:cs="Simplified Arabic"/>
          <w:sz w:val="28"/>
          <w:szCs w:val="28"/>
          <w:rtl/>
          <w:lang w:bidi="ar-EG"/>
        </w:rPr>
        <w:t xml:space="preserve">: حدثنا أبو النعمان، زاد </w:t>
      </w:r>
      <w:proofErr w:type="spellStart"/>
      <w:r w:rsidRPr="00AE0CA6">
        <w:rPr>
          <w:rFonts w:ascii="Simplified Arabic" w:hAnsi="Simplified Arabic" w:cs="Simplified Arabic"/>
          <w:sz w:val="28"/>
          <w:szCs w:val="28"/>
          <w:rtl/>
          <w:lang w:bidi="ar-EG"/>
        </w:rPr>
        <w:t>الكشميهني</w:t>
      </w:r>
      <w:proofErr w:type="spellEnd"/>
      <w:r w:rsidRPr="00AE0CA6">
        <w:rPr>
          <w:rFonts w:ascii="Simplified Arabic" w:hAnsi="Simplified Arabic" w:cs="Simplified Arabic"/>
          <w:sz w:val="28"/>
          <w:szCs w:val="28"/>
          <w:rtl/>
          <w:lang w:bidi="ar-EG"/>
        </w:rPr>
        <w:t xml:space="preserve"> في رواية كريمة عنه: عارم بن الفضل، وعارم لقب، واسمه محمد)</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lastRenderedPageBreak/>
        <w:t>ابن الفضل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يقول الشارح</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(كما تقدم في المقدمة)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كنيته أبو النعمان</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واسمه محمد بن الفضل</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وكنيته عارم</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(قوله: ماه</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ك بفتح الهاء وحكي كسرها</w:t>
      </w:r>
      <w:r w:rsidR="001069B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وهو غير منصرف عند الأكثرين</w:t>
      </w:r>
      <w:r w:rsidR="001069B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للعلمية والعجمة، ورواه </w:t>
      </w:r>
      <w:proofErr w:type="spellStart"/>
      <w:r w:rsidRPr="00AE0CA6">
        <w:rPr>
          <w:rFonts w:ascii="Simplified Arabic" w:hAnsi="Simplified Arabic" w:cs="Simplified Arabic"/>
          <w:sz w:val="28"/>
          <w:szCs w:val="28"/>
          <w:rtl/>
          <w:lang w:bidi="ar-EG"/>
        </w:rPr>
        <w:t>الأصيلي</w:t>
      </w:r>
      <w:proofErr w:type="spellEnd"/>
      <w:r w:rsidRPr="00AE0CA6">
        <w:rPr>
          <w:rFonts w:ascii="Simplified Arabic" w:hAnsi="Simplified Arabic" w:cs="Simplified Arabic"/>
          <w:sz w:val="28"/>
          <w:szCs w:val="28"/>
          <w:rtl/>
          <w:lang w:bidi="ar-EG"/>
        </w:rPr>
        <w:t xml:space="preserve"> منصرفًا فكأنه لحظ فيه الوصف)</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والأعجمي يصرف إذا است</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عمل في الأعجمية وصف</w:t>
      </w:r>
      <w:r w:rsidRPr="00AE0CA6">
        <w:rPr>
          <w:rFonts w:ascii="Simplified Arabic" w:hAnsi="Simplified Arabic" w:cs="Simplified Arabic" w:hint="eastAsia"/>
          <w:b w:val="0"/>
          <w:bCs w:val="0"/>
          <w:sz w:val="28"/>
          <w:szCs w:val="28"/>
          <w:rtl/>
          <w:lang w:bidi="ar-EG"/>
        </w:rPr>
        <w:t>ًا</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واست</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عمل في العربية ع</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لم</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إن كان استعماله ع</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لم</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في العربية والأعجمية م</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نع من الصرف</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حدثنا عبد الله بن سياهٍ،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مصروف لماذا</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لأنه كان استعماله في الوصفية</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وصف في الأعجمية فليس بعلم فيصرف</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والذي ي</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منع من الصرف ما است</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عمل في الأعجمية علم</w:t>
      </w:r>
      <w:r w:rsidR="0022595D">
        <w:rPr>
          <w:rFonts w:ascii="Simplified Arabic" w:eastAsia="Calibri" w:hAnsi="Simplified Arabic" w:cs="Simplified Arabic" w:hint="cs"/>
          <w:b w:val="0"/>
          <w:bCs w:val="0"/>
          <w:sz w:val="28"/>
          <w:szCs w:val="28"/>
          <w:rtl/>
        </w:rPr>
        <w:t>ًا</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فللعلمية والعجمة ي</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منع من الصرف</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وهذا وصف،</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ومثله ماهك</w:t>
      </w:r>
      <w:r w:rsidRPr="00AE0CA6">
        <w:rPr>
          <w:rFonts w:ascii="Simplified Arabic" w:hAnsi="Simplified Arabic" w:cs="Simplified Arabic"/>
          <w:b w:val="0"/>
          <w:bCs w:val="0"/>
          <w:sz w:val="28"/>
          <w:szCs w:val="28"/>
          <w:rtl/>
          <w:lang w:bidi="ar-EG"/>
        </w:rPr>
        <w:t>.</w:t>
      </w:r>
    </w:p>
    <w:p w:rsidR="0022595D" w:rsidRDefault="00AE0CA6" w:rsidP="0022595D">
      <w:pPr>
        <w:rPr>
          <w:rFonts w:ascii="Simplified Arabic" w:hAnsi="Simplified Arabic" w:cs="Simplified Arabic" w:hint="cs"/>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 xml:space="preserve">ورواه </w:t>
      </w:r>
      <w:proofErr w:type="spellStart"/>
      <w:r w:rsidRPr="00AE0CA6">
        <w:rPr>
          <w:rFonts w:ascii="Simplified Arabic" w:hAnsi="Simplified Arabic" w:cs="Simplified Arabic" w:hint="cs"/>
          <w:sz w:val="28"/>
          <w:szCs w:val="28"/>
          <w:rtl/>
          <w:lang w:bidi="ar-EG"/>
        </w:rPr>
        <w:t>الأصيلي</w:t>
      </w:r>
      <w:proofErr w:type="spellEnd"/>
      <w:r w:rsidRPr="00AE0CA6">
        <w:rPr>
          <w:rFonts w:ascii="Simplified Arabic" w:hAnsi="Simplified Arabic" w:cs="Simplified Arabic" w:hint="cs"/>
          <w:sz w:val="28"/>
          <w:szCs w:val="28"/>
          <w:rtl/>
          <w:lang w:bidi="ar-EG"/>
        </w:rPr>
        <w:t xml:space="preserve"> منصرف</w:t>
      </w:r>
      <w:r w:rsidRPr="00AE0CA6">
        <w:rPr>
          <w:rFonts w:ascii="Simplified Arabic" w:hAnsi="Simplified Arabic" w:cs="Simplified Arabic" w:hint="eastAsia"/>
          <w:sz w:val="28"/>
          <w:szCs w:val="28"/>
          <w:rtl/>
          <w:lang w:bidi="ar-EG"/>
        </w:rPr>
        <w:t>ًا</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فكأنه لحظ فيه الوصف</w:t>
      </w:r>
      <w:r w:rsidRPr="00AE0CA6">
        <w:rPr>
          <w:rFonts w:ascii="Simplified Arabic" w:hAnsi="Simplified Arabic" w:cs="Simplified Arabic"/>
          <w:sz w:val="28"/>
          <w:szCs w:val="28"/>
          <w:rtl/>
          <w:lang w:bidi="ar-EG"/>
        </w:rPr>
        <w:t>. واستدل المصنف على جواز رفع الصوت بالعلم بقوله: فنادى بأعلى صوته)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ومعلوم أن الصوت إنما ي</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طلب بقدر الحاجة،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والأصل خفض الصوت،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في القراءة: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FF0000"/>
          <w:sz w:val="28"/>
          <w:szCs w:val="28"/>
          <w:rtl/>
          <w:lang w:bidi="ar-EG"/>
        </w:rPr>
        <w:t>{وَلَا تَجْهَرْ بِصَلَاتِكَ وَلَا تُخَافِتْ بِهَا}</w:t>
      </w:r>
      <w:r w:rsidRPr="00AE0CA6">
        <w:rPr>
          <w:rFonts w:ascii="Simplified Arabic" w:hAnsi="Simplified Arabic" w:cs="Simplified Arabic"/>
          <w:b w:val="0"/>
          <w:bCs w:val="0"/>
          <w:sz w:val="28"/>
          <w:szCs w:val="28"/>
          <w:rtl/>
          <w:lang w:bidi="ar-EG"/>
        </w:rPr>
        <w:t xml:space="preserve"> [الإسراء: 110]، </w:t>
      </w:r>
      <w:r w:rsidRPr="00AE0CA6">
        <w:rPr>
          <w:rFonts w:ascii="Simplified Arabic" w:hAnsi="Simplified Arabic" w:cs="Simplified Arabic" w:hint="cs"/>
          <w:b w:val="0"/>
          <w:bCs w:val="0"/>
          <w:sz w:val="28"/>
          <w:szCs w:val="28"/>
          <w:rtl/>
          <w:lang w:bidi="ar-EG"/>
        </w:rPr>
        <w:t>بين بين،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وكذلك في العلم وغيره،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والحديث العادي لا ي</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رفع فيه الصوت إلا بقدر ما ي</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حتاج إليه،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وجاء</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FF0000"/>
          <w:sz w:val="28"/>
          <w:szCs w:val="28"/>
          <w:rtl/>
          <w:lang w:bidi="ar-EG"/>
        </w:rPr>
        <w:t>{إِنَّ أَنْكَرَ الْأَصْوَاتِ لَصَوْتُ الْحَمِيرِ}</w:t>
      </w:r>
      <w:r w:rsidRPr="00AE0CA6">
        <w:rPr>
          <w:rFonts w:ascii="Simplified Arabic" w:hAnsi="Simplified Arabic" w:cs="Simplified Arabic"/>
          <w:b w:val="0"/>
          <w:bCs w:val="0"/>
          <w:sz w:val="28"/>
          <w:szCs w:val="28"/>
          <w:rtl/>
          <w:lang w:bidi="ar-EG"/>
        </w:rPr>
        <w:t xml:space="preserve"> [لقمان: 19]. </w:t>
      </w:r>
      <w:r w:rsidRPr="00AE0CA6">
        <w:rPr>
          <w:rFonts w:ascii="Simplified Arabic" w:hAnsi="Simplified Arabic" w:cs="Simplified Arabic" w:hint="cs"/>
          <w:b w:val="0"/>
          <w:bCs w:val="0"/>
          <w:sz w:val="28"/>
          <w:szCs w:val="28"/>
          <w:rtl/>
          <w:lang w:bidi="ar-EG"/>
        </w:rPr>
        <w:t>لكن عند الحاجة ي</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رفع الصوت،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الحاجة ت</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قدر بقدرها.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وإذا احتيج إلى </w:t>
      </w:r>
      <w:proofErr w:type="spellStart"/>
      <w:r w:rsidRPr="00AE0CA6">
        <w:rPr>
          <w:rFonts w:ascii="Simplified Arabic" w:hAnsi="Simplified Arabic" w:cs="Simplified Arabic" w:hint="cs"/>
          <w:b w:val="0"/>
          <w:bCs w:val="0"/>
          <w:sz w:val="28"/>
          <w:szCs w:val="28"/>
          <w:rtl/>
          <w:lang w:bidi="ar-EG"/>
        </w:rPr>
        <w:t>مستملين</w:t>
      </w:r>
      <w:proofErr w:type="spellEnd"/>
      <w:r w:rsidRPr="00AE0CA6">
        <w:rPr>
          <w:rFonts w:ascii="Simplified Arabic" w:hAnsi="Simplified Arabic" w:cs="Simplified Arabic" w:hint="cs"/>
          <w:b w:val="0"/>
          <w:bCs w:val="0"/>
          <w:sz w:val="28"/>
          <w:szCs w:val="28"/>
          <w:rtl/>
          <w:lang w:bidi="ar-EG"/>
        </w:rPr>
        <w:t xml:space="preserve"> لأن المبل</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غ مهما صو</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ت ورفع صوته لا ي</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سمع يستعمل </w:t>
      </w:r>
      <w:proofErr w:type="spellStart"/>
      <w:r w:rsidRPr="00AE0CA6">
        <w:rPr>
          <w:rFonts w:ascii="Simplified Arabic" w:hAnsi="Simplified Arabic" w:cs="Simplified Arabic" w:hint="cs"/>
          <w:b w:val="0"/>
          <w:bCs w:val="0"/>
          <w:sz w:val="28"/>
          <w:szCs w:val="28"/>
          <w:rtl/>
          <w:lang w:bidi="ar-EG"/>
        </w:rPr>
        <w:t>المستملين</w:t>
      </w:r>
      <w:proofErr w:type="spellEnd"/>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ويستعين </w:t>
      </w:r>
      <w:proofErr w:type="spellStart"/>
      <w:r w:rsidRPr="00AE0CA6">
        <w:rPr>
          <w:rFonts w:ascii="Simplified Arabic" w:hAnsi="Simplified Arabic" w:cs="Simplified Arabic" w:hint="cs"/>
          <w:b w:val="0"/>
          <w:bCs w:val="0"/>
          <w:sz w:val="28"/>
          <w:szCs w:val="28"/>
          <w:rtl/>
          <w:lang w:bidi="ar-EG"/>
        </w:rPr>
        <w:t>بالمستملين</w:t>
      </w:r>
      <w:proofErr w:type="spellEnd"/>
      <w:r w:rsidRPr="00AE0CA6">
        <w:rPr>
          <w:rFonts w:ascii="Simplified Arabic" w:hAnsi="Simplified Arabic" w:cs="Simplified Arabic" w:hint="cs"/>
          <w:b w:val="0"/>
          <w:bCs w:val="0"/>
          <w:sz w:val="28"/>
          <w:szCs w:val="28"/>
          <w:rtl/>
          <w:lang w:bidi="ar-EG"/>
        </w:rPr>
        <w:t xml:space="preserve"> الذين يبل</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غون عنهم،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وفي مقامهم</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ويؤدي الغرض من المستملين مكبرات الصوت التي أراحت كثير</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نسمع في بعض المساجد رفع الصوت بالمكبرات رفع</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مزعج</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ومؤذي</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للمصلين،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وبعض الناس ي</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صاب بصداع من رفع الصوت،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تجد المسجد صغير</w:t>
      </w:r>
      <w:r w:rsidR="0022595D">
        <w:rPr>
          <w:rFonts w:ascii="Simplified Arabic" w:eastAsia="Calibri" w:hAnsi="Simplified Arabic" w:cs="Simplified Arabic" w:hint="cs"/>
          <w:b w:val="0"/>
          <w:bCs w:val="0"/>
          <w:sz w:val="28"/>
          <w:szCs w:val="28"/>
          <w:rtl/>
        </w:rPr>
        <w:t>ًا،</w:t>
      </w:r>
      <w:r w:rsidRPr="00AE0CA6">
        <w:rPr>
          <w:rFonts w:ascii="Simplified Arabic" w:hAnsi="Simplified Arabic" w:cs="Simplified Arabic" w:hint="cs"/>
          <w:b w:val="0"/>
          <w:bCs w:val="0"/>
          <w:sz w:val="28"/>
          <w:szCs w:val="28"/>
          <w:rtl/>
          <w:lang w:bidi="ar-EG"/>
        </w:rPr>
        <w:t xml:space="preserve"> والجماعة نصف صف</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ويبلغ القاصي والداني</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ما له داع</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هذا لا شك أنه ممنوع.</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ورفع الصوت مقلق</w:t>
      </w:r>
      <w:r w:rsidR="0022595D">
        <w:rPr>
          <w:rFonts w:ascii="Simplified Arabic" w:hAnsi="Simplified Arabic" w:cs="Simplified Arabic" w:hint="cs"/>
          <w:b w:val="0"/>
          <w:bCs w:val="0"/>
          <w:sz w:val="28"/>
          <w:szCs w:val="28"/>
          <w:rtl/>
          <w:lang w:bidi="ar-EG"/>
        </w:rPr>
        <w:t>.</w:t>
      </w:r>
    </w:p>
    <w:p w:rsidR="00AE0CA6" w:rsidRPr="00AE0CA6" w:rsidRDefault="00AE0CA6" w:rsidP="0022595D">
      <w:pPr>
        <w:rPr>
          <w:rFonts w:ascii="Simplified Arabic" w:hAnsi="Simplified Arabic" w:cs="Simplified Arabic"/>
          <w:b w:val="0"/>
          <w:bCs w:val="0"/>
          <w:sz w:val="28"/>
          <w:szCs w:val="28"/>
          <w:rtl/>
          <w:lang w:bidi="ar-EG"/>
        </w:rPr>
      </w:pP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تسمعون في الأجراس التي في البنايات الحديثة إذا حصل أدنى خلل مفزعة ومقلقة ومؤذية،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ويكون مثل هذا في أصوات المصانع وأزيز الطائرات وغيرها،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أمم أ</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هلكت بالصيحة.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فرفع الصوت خلاف الأصل،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لكن إذا احتيج إليه </w:t>
      </w:r>
      <w:r w:rsidR="0022595D">
        <w:rPr>
          <w:rFonts w:ascii="Simplified Arabic" w:hAnsi="Simplified Arabic" w:cs="Simplified Arabic" w:hint="cs"/>
          <w:b w:val="0"/>
          <w:bCs w:val="0"/>
          <w:sz w:val="28"/>
          <w:szCs w:val="28"/>
          <w:rtl/>
          <w:lang w:bidi="ar-EG"/>
        </w:rPr>
        <w:t>ف</w:t>
      </w:r>
      <w:r w:rsidRPr="00AE0CA6">
        <w:rPr>
          <w:rFonts w:ascii="Simplified Arabic" w:hAnsi="Simplified Arabic" w:cs="Simplified Arabic" w:hint="cs"/>
          <w:b w:val="0"/>
          <w:bCs w:val="0"/>
          <w:sz w:val="28"/>
          <w:szCs w:val="28"/>
          <w:rtl/>
          <w:lang w:bidi="ar-EG"/>
        </w:rPr>
        <w:t>لا مانع منه</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والنبي -عليهِ الصَّلاةُ </w:t>
      </w:r>
      <w:proofErr w:type="gramStart"/>
      <w:r w:rsidRPr="00AE0CA6">
        <w:rPr>
          <w:rFonts w:ascii="Simplified Arabic" w:hAnsi="Simplified Arabic" w:cs="Simplified Arabic" w:hint="cs"/>
          <w:b w:val="0"/>
          <w:bCs w:val="0"/>
          <w:sz w:val="28"/>
          <w:szCs w:val="28"/>
          <w:rtl/>
          <w:lang w:bidi="ar-EG"/>
        </w:rPr>
        <w:t>والسَّلامُ- رفع</w:t>
      </w:r>
      <w:proofErr w:type="gramEnd"/>
      <w:r w:rsidRPr="00AE0CA6">
        <w:rPr>
          <w:rFonts w:ascii="Simplified Arabic" w:hAnsi="Simplified Arabic" w:cs="Simplified Arabic" w:hint="cs"/>
          <w:b w:val="0"/>
          <w:bCs w:val="0"/>
          <w:sz w:val="28"/>
          <w:szCs w:val="28"/>
          <w:rtl/>
          <w:lang w:bidi="ar-EG"/>
        </w:rPr>
        <w:t xml:space="preserve"> صوته</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ليسمع البعيد،</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وذكروا عن العباس بن عبد المطلب أنه كان جهوري الصوت،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حتى قالوا</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إنه ي</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سمع من تسعة فراسخ،</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ولكن </w:t>
      </w:r>
      <w:r w:rsidR="0022595D">
        <w:rPr>
          <w:rFonts w:ascii="Simplified Arabic" w:hAnsi="Simplified Arabic" w:cs="Simplified Arabic" w:hint="cs"/>
          <w:b w:val="0"/>
          <w:bCs w:val="0"/>
          <w:sz w:val="28"/>
          <w:szCs w:val="28"/>
          <w:rtl/>
          <w:lang w:bidi="ar-EG"/>
        </w:rPr>
        <w:t xml:space="preserve">هذا </w:t>
      </w:r>
      <w:r w:rsidRPr="00AE0CA6">
        <w:rPr>
          <w:rFonts w:ascii="Simplified Arabic" w:hAnsi="Simplified Arabic" w:cs="Simplified Arabic" w:hint="cs"/>
          <w:b w:val="0"/>
          <w:bCs w:val="0"/>
          <w:sz w:val="28"/>
          <w:szCs w:val="28"/>
          <w:rtl/>
          <w:lang w:bidi="ar-EG"/>
        </w:rPr>
        <w:t>كلام فيه ما فيه،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ذكروا هذا</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قالوا</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إنه ي</w:t>
      </w:r>
      <w:r w:rsidR="0022595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سمع من ب</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عد تسعة فراسخ،</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الظاهر أن هذا يحتاج إلى موصل</w:t>
      </w:r>
      <w:r w:rsidR="007E6471">
        <w:rPr>
          <w:rFonts w:ascii="Simplified Arabic" w:hAnsi="Simplified Arabic" w:cs="Simplified Arabic" w:hint="cs"/>
          <w:b w:val="0"/>
          <w:bCs w:val="0"/>
          <w:sz w:val="28"/>
          <w:szCs w:val="28"/>
          <w:rtl/>
          <w:lang w:bidi="ar-EG"/>
        </w:rPr>
        <w:t xml:space="preserve"> إما إذاعة أو .......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طالب:</w:t>
      </w:r>
      <w:r w:rsidRPr="00AE0CA6">
        <w:rPr>
          <w:rFonts w:ascii="Simplified Arabic" w:hAnsi="Simplified Arabic" w:cs="Simplified Arabic" w:hint="cs"/>
          <w:b w:val="0"/>
          <w:bCs w:val="0"/>
          <w:sz w:val="28"/>
          <w:szCs w:val="28"/>
          <w:rtl/>
          <w:lang w:bidi="ar-EG"/>
        </w:rPr>
        <w:t xml:space="preserve"> ....... </w:t>
      </w:r>
    </w:p>
    <w:p w:rsidR="00AE0CA6" w:rsidRPr="00AE0CA6" w:rsidRDefault="007E6471" w:rsidP="007E6471">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لكن</w:t>
      </w:r>
      <w:r w:rsidR="00AE0CA6" w:rsidRPr="00AE0CA6">
        <w:rPr>
          <w:rFonts w:ascii="Simplified Arabic" w:hAnsi="Simplified Arabic" w:cs="Simplified Arabic" w:hint="cs"/>
          <w:b w:val="0"/>
          <w:bCs w:val="0"/>
          <w:sz w:val="28"/>
          <w:szCs w:val="28"/>
          <w:rtl/>
          <w:lang w:bidi="ar-EG"/>
        </w:rPr>
        <w:t xml:space="preserve"> تسعة فراسخ؟</w:t>
      </w:r>
      <w:r w:rsidR="00AE0CA6" w:rsidRPr="00AE0CA6">
        <w:rPr>
          <w:rFonts w:ascii="Simplified Arabic" w:hAnsi="Simplified Arabic" w:cs="Simplified Arabic"/>
          <w:b w:val="0"/>
          <w:bCs w:val="0"/>
          <w:sz w:val="28"/>
          <w:szCs w:val="28"/>
          <w:rtl/>
          <w:lang w:bidi="ar-EG"/>
        </w:rPr>
        <w:t xml:space="preserve"> </w:t>
      </w:r>
      <w:r w:rsidR="00AE0CA6" w:rsidRPr="00AE0CA6">
        <w:rPr>
          <w:rFonts w:ascii="Simplified Arabic" w:hAnsi="Simplified Arabic" w:cs="Simplified Arabic" w:hint="cs"/>
          <w:b w:val="0"/>
          <w:bCs w:val="0"/>
          <w:sz w:val="28"/>
          <w:szCs w:val="28"/>
          <w:rtl/>
          <w:lang w:bidi="ar-EG"/>
        </w:rPr>
        <w:t xml:space="preserve">تدري إلى </w:t>
      </w:r>
      <w:r>
        <w:rPr>
          <w:rFonts w:ascii="Simplified Arabic" w:hAnsi="Simplified Arabic" w:cs="Simplified Arabic" w:hint="cs"/>
          <w:b w:val="0"/>
          <w:bCs w:val="0"/>
          <w:sz w:val="28"/>
          <w:szCs w:val="28"/>
          <w:rtl/>
          <w:lang w:bidi="ar-EG"/>
        </w:rPr>
        <w:t>أ</w:t>
      </w:r>
      <w:r w:rsidR="00AE0CA6" w:rsidRPr="00AE0CA6">
        <w:rPr>
          <w:rFonts w:ascii="Simplified Arabic" w:hAnsi="Simplified Arabic" w:cs="Simplified Arabic" w:hint="cs"/>
          <w:b w:val="0"/>
          <w:bCs w:val="0"/>
          <w:sz w:val="28"/>
          <w:szCs w:val="28"/>
          <w:rtl/>
          <w:lang w:bidi="ar-EG"/>
        </w:rPr>
        <w:t>ين</w:t>
      </w:r>
      <w:r w:rsidR="00AE0CA6" w:rsidRPr="00AE0CA6">
        <w:rPr>
          <w:rFonts w:ascii="Simplified Arabic" w:hAnsi="Simplified Arabic" w:cs="Simplified Arabic" w:hint="eastAsia"/>
          <w:b w:val="0"/>
          <w:bCs w:val="0"/>
          <w:sz w:val="28"/>
          <w:szCs w:val="28"/>
          <w:rtl/>
          <w:lang w:bidi="ar-EG"/>
        </w:rPr>
        <w:t>؟</w:t>
      </w:r>
      <w:r w:rsidR="00AE0CA6" w:rsidRPr="00AE0CA6">
        <w:rPr>
          <w:rFonts w:ascii="Simplified Arabic" w:hAnsi="Simplified Arabic" w:cs="Simplified Arabic"/>
          <w:b w:val="0"/>
          <w:bCs w:val="0"/>
          <w:sz w:val="28"/>
          <w:szCs w:val="28"/>
          <w:rtl/>
          <w:lang w:bidi="ar-EG"/>
        </w:rPr>
        <w:t xml:space="preserve"> </w:t>
      </w:r>
      <w:r w:rsidR="00AE0CA6" w:rsidRPr="00AE0CA6">
        <w:rPr>
          <w:rFonts w:ascii="Simplified Arabic" w:hAnsi="Simplified Arabic" w:cs="Simplified Arabic" w:hint="cs"/>
          <w:b w:val="0"/>
          <w:bCs w:val="0"/>
          <w:sz w:val="28"/>
          <w:szCs w:val="28"/>
          <w:rtl/>
          <w:lang w:bidi="ar-EG"/>
        </w:rPr>
        <w:t>....... مائة وأربعة.</w:t>
      </w:r>
      <w:r w:rsidR="00AE0CA6" w:rsidRPr="00AE0CA6">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المقصود أنه </w:t>
      </w:r>
      <w:r w:rsidR="00AE0CA6" w:rsidRPr="00AE0CA6">
        <w:rPr>
          <w:rFonts w:ascii="Simplified Arabic" w:hAnsi="Simplified Arabic" w:cs="Simplified Arabic" w:hint="cs"/>
          <w:b w:val="0"/>
          <w:bCs w:val="0"/>
          <w:sz w:val="28"/>
          <w:szCs w:val="28"/>
          <w:rtl/>
          <w:lang w:bidi="ar-EG"/>
        </w:rPr>
        <w:t>يوصل</w:t>
      </w:r>
      <w:r>
        <w:rPr>
          <w:rFonts w:ascii="Simplified Arabic" w:hAnsi="Simplified Arabic" w:cs="Simplified Arabic" w:hint="cs"/>
          <w:b w:val="0"/>
          <w:bCs w:val="0"/>
          <w:sz w:val="28"/>
          <w:szCs w:val="28"/>
          <w:rtl/>
          <w:lang w:bidi="ar-EG"/>
        </w:rPr>
        <w:t xml:space="preserve"> إلى</w:t>
      </w:r>
      <w:r w:rsidR="00AE0CA6" w:rsidRPr="00AE0CA6">
        <w:rPr>
          <w:rFonts w:ascii="Simplified Arabic" w:hAnsi="Simplified Arabic" w:cs="Simplified Arabic" w:hint="cs"/>
          <w:b w:val="0"/>
          <w:bCs w:val="0"/>
          <w:sz w:val="28"/>
          <w:szCs w:val="28"/>
          <w:rtl/>
          <w:lang w:bidi="ar-EG"/>
        </w:rPr>
        <w:t xml:space="preserve"> أربعين كيلو أو شيء من هذا،</w:t>
      </w:r>
      <w:r w:rsidR="00AE0CA6" w:rsidRPr="00AE0CA6">
        <w:rPr>
          <w:rFonts w:ascii="Simplified Arabic" w:hAnsi="Simplified Arabic" w:cs="Simplified Arabic"/>
          <w:b w:val="0"/>
          <w:bCs w:val="0"/>
          <w:sz w:val="28"/>
          <w:szCs w:val="28"/>
          <w:rtl/>
          <w:lang w:bidi="ar-EG"/>
        </w:rPr>
        <w:t xml:space="preserve"> </w:t>
      </w:r>
      <w:r w:rsidR="00AE0CA6" w:rsidRPr="00AE0CA6">
        <w:rPr>
          <w:rFonts w:ascii="Simplified Arabic" w:hAnsi="Simplified Arabic" w:cs="Simplified Arabic" w:hint="cs"/>
          <w:b w:val="0"/>
          <w:bCs w:val="0"/>
          <w:sz w:val="28"/>
          <w:szCs w:val="28"/>
          <w:rtl/>
          <w:lang w:bidi="ar-EG"/>
        </w:rPr>
        <w:t>ما أظن هذا.</w:t>
      </w:r>
      <w:r w:rsidR="00AE0CA6" w:rsidRPr="00AE0CA6">
        <w:rPr>
          <w:rFonts w:ascii="Simplified Arabic" w:hAnsi="Simplified Arabic" w:cs="Simplified Arabic"/>
          <w:b w:val="0"/>
          <w:bCs w:val="0"/>
          <w:sz w:val="28"/>
          <w:szCs w:val="28"/>
          <w:rtl/>
          <w:lang w:bidi="ar-EG"/>
        </w:rPr>
        <w:t xml:space="preserve"> </w:t>
      </w:r>
      <w:r w:rsidR="00AE0CA6" w:rsidRPr="00AE0CA6">
        <w:rPr>
          <w:rFonts w:ascii="Simplified Arabic" w:hAnsi="Simplified Arabic" w:cs="Simplified Arabic" w:hint="cs"/>
          <w:b w:val="0"/>
          <w:bCs w:val="0"/>
          <w:sz w:val="28"/>
          <w:szCs w:val="28"/>
          <w:rtl/>
          <w:lang w:bidi="ar-EG"/>
        </w:rPr>
        <w:t>يعني الناس قبل مكبرات الصوت وقبل الموانع من المؤثرات المزعجة مكيفات وسيارات ومصانع</w:t>
      </w:r>
      <w:r w:rsidR="00AE0CA6" w:rsidRPr="00AE0CA6">
        <w:rPr>
          <w:rFonts w:ascii="Simplified Arabic" w:hAnsi="Simplified Arabic" w:cs="Simplified Arabic" w:hint="eastAsia"/>
          <w:b w:val="0"/>
          <w:bCs w:val="0"/>
          <w:sz w:val="28"/>
          <w:szCs w:val="28"/>
          <w:rtl/>
          <w:lang w:bidi="ar-EG"/>
        </w:rPr>
        <w:t>،</w:t>
      </w:r>
      <w:r w:rsidR="00AE0CA6" w:rsidRPr="00AE0CA6">
        <w:rPr>
          <w:rFonts w:ascii="Simplified Arabic" w:hAnsi="Simplified Arabic" w:cs="Simplified Arabic"/>
          <w:b w:val="0"/>
          <w:bCs w:val="0"/>
          <w:sz w:val="28"/>
          <w:szCs w:val="28"/>
          <w:rtl/>
          <w:lang w:bidi="ar-EG"/>
        </w:rPr>
        <w:t xml:space="preserve"> </w:t>
      </w:r>
      <w:r w:rsidR="00AE0CA6" w:rsidRPr="00AE0CA6">
        <w:rPr>
          <w:rFonts w:ascii="Simplified Arabic" w:hAnsi="Simplified Arabic" w:cs="Simplified Arabic" w:hint="cs"/>
          <w:b w:val="0"/>
          <w:bCs w:val="0"/>
          <w:sz w:val="28"/>
          <w:szCs w:val="28"/>
          <w:rtl/>
          <w:lang w:bidi="ar-EG"/>
        </w:rPr>
        <w:t>كانوا يسمعون الأذان من كيلو</w:t>
      </w:r>
      <w:r>
        <w:rPr>
          <w:rFonts w:ascii="Simplified Arabic" w:hAnsi="Simplified Arabic" w:cs="Simplified Arabic" w:hint="cs"/>
          <w:b w:val="0"/>
          <w:bCs w:val="0"/>
          <w:sz w:val="28"/>
          <w:szCs w:val="28"/>
          <w:rtl/>
          <w:lang w:bidi="ar-EG"/>
        </w:rPr>
        <w:t xml:space="preserve"> مترين</w:t>
      </w:r>
      <w:r w:rsidR="00AE0CA6" w:rsidRPr="00AE0CA6">
        <w:rPr>
          <w:rFonts w:ascii="Simplified Arabic" w:hAnsi="Simplified Arabic" w:cs="Simplified Arabic" w:hint="cs"/>
          <w:b w:val="0"/>
          <w:bCs w:val="0"/>
          <w:sz w:val="28"/>
          <w:szCs w:val="28"/>
          <w:rtl/>
          <w:lang w:bidi="ar-EG"/>
        </w:rPr>
        <w:t>،</w:t>
      </w:r>
      <w:r w:rsidR="00AE0CA6" w:rsidRPr="00AE0CA6">
        <w:rPr>
          <w:rFonts w:ascii="Simplified Arabic" w:hAnsi="Simplified Arabic" w:cs="Simplified Arabic"/>
          <w:b w:val="0"/>
          <w:bCs w:val="0"/>
          <w:sz w:val="28"/>
          <w:szCs w:val="28"/>
          <w:rtl/>
          <w:lang w:bidi="ar-EG"/>
        </w:rPr>
        <w:t xml:space="preserve"> </w:t>
      </w:r>
      <w:r w:rsidR="00AE0CA6" w:rsidRPr="00AE0CA6">
        <w:rPr>
          <w:rFonts w:ascii="Simplified Arabic" w:hAnsi="Simplified Arabic" w:cs="Simplified Arabic" w:hint="cs"/>
          <w:b w:val="0"/>
          <w:bCs w:val="0"/>
          <w:sz w:val="28"/>
          <w:szCs w:val="28"/>
          <w:rtl/>
          <w:lang w:bidi="ar-EG"/>
        </w:rPr>
        <w:t>حد</w:t>
      </w:r>
      <w:r>
        <w:rPr>
          <w:rFonts w:ascii="Simplified Arabic" w:hAnsi="Simplified Arabic" w:cs="Simplified Arabic" w:hint="cs"/>
          <w:b w:val="0"/>
          <w:bCs w:val="0"/>
          <w:sz w:val="28"/>
          <w:szCs w:val="28"/>
          <w:rtl/>
          <w:lang w:bidi="ar-EG"/>
        </w:rPr>
        <w:t>َّ</w:t>
      </w:r>
      <w:r w:rsidR="00AE0CA6" w:rsidRPr="00AE0CA6">
        <w:rPr>
          <w:rFonts w:ascii="Simplified Arabic" w:hAnsi="Simplified Arabic" w:cs="Simplified Arabic" w:hint="cs"/>
          <w:b w:val="0"/>
          <w:bCs w:val="0"/>
          <w:sz w:val="28"/>
          <w:szCs w:val="28"/>
          <w:rtl/>
          <w:lang w:bidi="ar-EG"/>
        </w:rPr>
        <w:t>دوه بكيلو</w:t>
      </w:r>
      <w:r>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lastRenderedPageBreak/>
        <w:t>مترين</w:t>
      </w:r>
      <w:r w:rsidR="00AE0CA6" w:rsidRPr="00AE0CA6">
        <w:rPr>
          <w:rFonts w:ascii="Simplified Arabic" w:hAnsi="Simplified Arabic" w:cs="Simplified Arabic" w:hint="cs"/>
          <w:b w:val="0"/>
          <w:bCs w:val="0"/>
          <w:sz w:val="28"/>
          <w:szCs w:val="28"/>
          <w:rtl/>
          <w:lang w:bidi="ar-EG"/>
        </w:rPr>
        <w:t>،</w:t>
      </w:r>
      <w:r w:rsidR="00AE0CA6" w:rsidRPr="00AE0CA6">
        <w:rPr>
          <w:rFonts w:ascii="Simplified Arabic" w:hAnsi="Simplified Arabic" w:cs="Simplified Arabic"/>
          <w:b w:val="0"/>
          <w:bCs w:val="0"/>
          <w:sz w:val="28"/>
          <w:szCs w:val="28"/>
          <w:rtl/>
          <w:lang w:bidi="ar-EG"/>
        </w:rPr>
        <w:t xml:space="preserve"> </w:t>
      </w:r>
      <w:r w:rsidR="00AE0CA6" w:rsidRPr="00AE0CA6">
        <w:rPr>
          <w:rFonts w:ascii="Simplified Arabic" w:hAnsi="Simplified Arabic" w:cs="Simplified Arabic" w:hint="cs"/>
          <w:b w:val="0"/>
          <w:bCs w:val="0"/>
          <w:sz w:val="28"/>
          <w:szCs w:val="28"/>
          <w:rtl/>
          <w:lang w:bidi="ar-EG"/>
        </w:rPr>
        <w:t>ولذلك تلزم الإجابة</w:t>
      </w:r>
      <w:r>
        <w:rPr>
          <w:rFonts w:ascii="Simplified Arabic" w:hAnsi="Simplified Arabic" w:cs="Simplified Arabic" w:hint="cs"/>
          <w:b w:val="0"/>
          <w:bCs w:val="0"/>
          <w:sz w:val="28"/>
          <w:szCs w:val="28"/>
          <w:rtl/>
          <w:lang w:bidi="ar-EG"/>
        </w:rPr>
        <w:t xml:space="preserve"> إذا كان بينه وبين المسجد كيلو متران</w:t>
      </w:r>
      <w:r w:rsidR="00AE0CA6" w:rsidRPr="00AE0CA6">
        <w:rPr>
          <w:rFonts w:ascii="Simplified Arabic" w:hAnsi="Simplified Arabic" w:cs="Simplified Arabic" w:hint="cs"/>
          <w:b w:val="0"/>
          <w:bCs w:val="0"/>
          <w:sz w:val="28"/>
          <w:szCs w:val="28"/>
          <w:rtl/>
          <w:lang w:bidi="ar-EG"/>
        </w:rPr>
        <w:t xml:space="preserve"> فأقل</w:t>
      </w:r>
      <w:r w:rsidR="00AE0CA6" w:rsidRPr="00AE0CA6">
        <w:rPr>
          <w:rFonts w:ascii="Simplified Arabic" w:hAnsi="Simplified Arabic" w:cs="Simplified Arabic" w:hint="eastAsia"/>
          <w:b w:val="0"/>
          <w:bCs w:val="0"/>
          <w:sz w:val="28"/>
          <w:szCs w:val="28"/>
          <w:rtl/>
          <w:lang w:bidi="ar-EG"/>
        </w:rPr>
        <w:t>؛</w:t>
      </w:r>
      <w:r w:rsidR="00AE0CA6" w:rsidRPr="00AE0CA6">
        <w:rPr>
          <w:rFonts w:ascii="Simplified Arabic" w:hAnsi="Simplified Arabic" w:cs="Simplified Arabic"/>
          <w:b w:val="0"/>
          <w:bCs w:val="0"/>
          <w:sz w:val="28"/>
          <w:szCs w:val="28"/>
          <w:rtl/>
          <w:lang w:bidi="ar-EG"/>
        </w:rPr>
        <w:t xml:space="preserve"> </w:t>
      </w:r>
      <w:r w:rsidR="00AE0CA6" w:rsidRPr="00AE0CA6">
        <w:rPr>
          <w:rFonts w:ascii="Simplified Arabic" w:hAnsi="Simplified Arabic" w:cs="Simplified Arabic" w:hint="cs"/>
          <w:b w:val="0"/>
          <w:bCs w:val="0"/>
          <w:sz w:val="28"/>
          <w:szCs w:val="28"/>
          <w:rtl/>
          <w:lang w:bidi="ar-EG"/>
        </w:rPr>
        <w:t>لأن المطلوب السمع العادي من غير وسائل مكبرة ومن غير موانع مؤثرة</w:t>
      </w:r>
      <w:r w:rsidR="00AE0CA6" w:rsidRPr="00AE0CA6">
        <w:rPr>
          <w:rFonts w:ascii="Simplified Arabic" w:hAnsi="Simplified Arabic" w:cs="Simplified Arabic"/>
          <w:b w:val="0"/>
          <w:bCs w:val="0"/>
          <w:sz w:val="28"/>
          <w:szCs w:val="28"/>
          <w:rtl/>
          <w:lang w:bidi="ar-EG"/>
        </w:rPr>
        <w:t>.</w:t>
      </w:r>
    </w:p>
    <w:p w:rsidR="00AE0CA6" w:rsidRPr="00AE0CA6" w:rsidRDefault="00AE0CA6" w:rsidP="007E6471">
      <w:pPr>
        <w:rPr>
          <w:rFonts w:ascii="Simplified Arabic" w:hAnsi="Simplified Arabic" w:cs="Simplified Arabic"/>
          <w:b w:val="0"/>
          <w:bCs w:val="0"/>
          <w:sz w:val="28"/>
          <w:szCs w:val="28"/>
          <w:rtl/>
          <w:lang w:bidi="ar-EG"/>
        </w:rPr>
      </w:pPr>
      <w:proofErr w:type="spellStart"/>
      <w:r w:rsidRPr="00AE0CA6">
        <w:rPr>
          <w:rFonts w:ascii="Simplified Arabic" w:hAnsi="Simplified Arabic" w:cs="Simplified Arabic" w:hint="cs"/>
          <w:b w:val="0"/>
          <w:bCs w:val="0"/>
          <w:sz w:val="28"/>
          <w:szCs w:val="28"/>
          <w:rtl/>
          <w:lang w:bidi="ar-EG"/>
        </w:rPr>
        <w:t>بالمستملين</w:t>
      </w:r>
      <w:proofErr w:type="spellEnd"/>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والمستملي كما ي</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ستعمل في </w:t>
      </w:r>
      <w:proofErr w:type="gramStart"/>
      <w:r w:rsidRPr="00AE0CA6">
        <w:rPr>
          <w:rFonts w:ascii="Simplified Arabic" w:hAnsi="Simplified Arabic" w:cs="Simplified Arabic" w:hint="cs"/>
          <w:b w:val="0"/>
          <w:bCs w:val="0"/>
          <w:sz w:val="28"/>
          <w:szCs w:val="28"/>
          <w:rtl/>
          <w:lang w:bidi="ar-EG"/>
        </w:rPr>
        <w:t>العلم</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وهذا</w:t>
      </w:r>
      <w:proofErr w:type="gramEnd"/>
      <w:r w:rsidRPr="00AE0CA6">
        <w:rPr>
          <w:rFonts w:ascii="Simplified Arabic" w:hAnsi="Simplified Arabic" w:cs="Simplified Arabic" w:hint="cs"/>
          <w:b w:val="0"/>
          <w:bCs w:val="0"/>
          <w:sz w:val="28"/>
          <w:szCs w:val="28"/>
          <w:rtl/>
          <w:lang w:bidi="ar-EG"/>
        </w:rPr>
        <w:t xml:space="preserve"> كثير عند من تكثر عندهم الجموع</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قد ي</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ستعمل عشرات </w:t>
      </w:r>
      <w:proofErr w:type="spellStart"/>
      <w:r w:rsidRPr="00AE0CA6">
        <w:rPr>
          <w:rFonts w:ascii="Simplified Arabic" w:hAnsi="Simplified Arabic" w:cs="Simplified Arabic" w:hint="cs"/>
          <w:b w:val="0"/>
          <w:bCs w:val="0"/>
          <w:sz w:val="28"/>
          <w:szCs w:val="28"/>
          <w:rtl/>
          <w:lang w:bidi="ar-EG"/>
        </w:rPr>
        <w:t>المستملين</w:t>
      </w:r>
      <w:proofErr w:type="spellEnd"/>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كل واحد يبل</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غ الثاني</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وأيضًا هو موجود في مجالس الكبار قبل التل</w:t>
      </w:r>
      <w:r w:rsidR="007E6471">
        <w:rPr>
          <w:rFonts w:ascii="Simplified Arabic" w:hAnsi="Simplified Arabic" w:cs="Simplified Arabic" w:hint="cs"/>
          <w:b w:val="0"/>
          <w:bCs w:val="0"/>
          <w:sz w:val="28"/>
          <w:szCs w:val="28"/>
          <w:rtl/>
          <w:lang w:bidi="ar-EG"/>
        </w:rPr>
        <w:t>ي</w:t>
      </w:r>
      <w:r w:rsidRPr="00AE0CA6">
        <w:rPr>
          <w:rFonts w:ascii="Simplified Arabic" w:hAnsi="Simplified Arabic" w:cs="Simplified Arabic" w:hint="cs"/>
          <w:b w:val="0"/>
          <w:bCs w:val="0"/>
          <w:sz w:val="28"/>
          <w:szCs w:val="28"/>
          <w:rtl/>
          <w:lang w:bidi="ar-EG"/>
        </w:rPr>
        <w:t>فونات وقبل المكبرات،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تجد الكبير في مجلسه يصو</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ت لو بغى شيئًا</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والذي عند الدرج القريب يصو</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w:t>
      </w:r>
      <w:r w:rsidR="007E6471">
        <w:rPr>
          <w:rFonts w:ascii="Simplified Arabic" w:hAnsi="Simplified Arabic" w:cs="Simplified Arabic" w:hint="cs"/>
          <w:b w:val="0"/>
          <w:bCs w:val="0"/>
          <w:sz w:val="28"/>
          <w:szCs w:val="28"/>
          <w:rtl/>
          <w:lang w:bidi="ar-EG"/>
        </w:rPr>
        <w:t>ذ</w:t>
      </w:r>
      <w:r w:rsidRPr="00AE0CA6">
        <w:rPr>
          <w:rFonts w:ascii="Simplified Arabic" w:hAnsi="Simplified Arabic" w:cs="Simplified Arabic" w:hint="cs"/>
          <w:b w:val="0"/>
          <w:bCs w:val="0"/>
          <w:sz w:val="28"/>
          <w:szCs w:val="28"/>
          <w:rtl/>
          <w:lang w:bidi="ar-EG"/>
        </w:rPr>
        <w:t>ي على الدرج يصو</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هذا يسمع هذا</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وذاك يسمع ذاك،</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ويسمع من في الدور الثالث </w:t>
      </w:r>
      <w:proofErr w:type="spellStart"/>
      <w:r w:rsidRPr="00AE0CA6">
        <w:rPr>
          <w:rFonts w:ascii="Simplified Arabic" w:hAnsi="Simplified Arabic" w:cs="Simplified Arabic" w:hint="cs"/>
          <w:b w:val="0"/>
          <w:bCs w:val="0"/>
          <w:sz w:val="28"/>
          <w:szCs w:val="28"/>
          <w:rtl/>
          <w:lang w:bidi="ar-EG"/>
        </w:rPr>
        <w:t>بالمستملين</w:t>
      </w:r>
      <w:proofErr w:type="spellEnd"/>
      <w:r w:rsidRPr="00AE0CA6">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وهذه طريقة متبعة وسنة متبعة عند أهل الحديث</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المقصود أن رفع الصوت بالعلم عند الحاجة إليه إذا دعت إليه الحاجة يصير حكمه حكم تبليغ العلم.</w:t>
      </w:r>
    </w:p>
    <w:p w:rsidR="007E6471"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واستدل المصنف على جواز رفع الصوت بالعلم بقوله</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فنادى بأعلى صوته</w:t>
      </w:r>
      <w:r w:rsidRPr="00AE0CA6">
        <w:rPr>
          <w:rFonts w:ascii="Simplified Arabic" w:hAnsi="Simplified Arabic" w:cs="Simplified Arabic" w:hint="eastAsia"/>
          <w:sz w:val="28"/>
          <w:szCs w:val="28"/>
          <w:rtl/>
          <w:lang w:bidi="ar-EG"/>
        </w:rPr>
        <w:t>،</w:t>
      </w:r>
      <w:r w:rsidRPr="00AE0CA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وإنما يتم الاستدلال بذلك حيث تدعو الحاجة إليه</w:t>
      </w:r>
      <w:r w:rsidR="007E6471">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لب</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عد أو كثرة جمع أو غير ذلك، ويل</w:t>
      </w:r>
      <w:r w:rsidRPr="00AE0CA6">
        <w:rPr>
          <w:rFonts w:ascii="Simplified Arabic" w:hAnsi="Simplified Arabic" w:cs="Simplified Arabic" w:hint="cs"/>
          <w:sz w:val="28"/>
          <w:szCs w:val="28"/>
          <w:rtl/>
          <w:lang w:bidi="ar-EG"/>
        </w:rPr>
        <w:t>ت</w:t>
      </w:r>
      <w:r w:rsidRPr="00AE0CA6">
        <w:rPr>
          <w:rFonts w:ascii="Simplified Arabic" w:hAnsi="Simplified Arabic" w:cs="Simplified Arabic"/>
          <w:sz w:val="28"/>
          <w:szCs w:val="28"/>
          <w:rtl/>
          <w:lang w:bidi="ar-EG"/>
        </w:rPr>
        <w:t xml:space="preserve">حق بذلك ما إذا كان في موعظة كما ثبت ذلك في حديث جابر: كان النبي -صلى الله عليه </w:t>
      </w:r>
      <w:proofErr w:type="gramStart"/>
      <w:r w:rsidRPr="00AE0CA6">
        <w:rPr>
          <w:rFonts w:ascii="Simplified Arabic" w:hAnsi="Simplified Arabic" w:cs="Simplified Arabic"/>
          <w:sz w:val="28"/>
          <w:szCs w:val="28"/>
          <w:rtl/>
          <w:lang w:bidi="ar-EG"/>
        </w:rPr>
        <w:t>وسلم- إذا</w:t>
      </w:r>
      <w:proofErr w:type="gramEnd"/>
      <w:r w:rsidRPr="00AE0CA6">
        <w:rPr>
          <w:rFonts w:ascii="Simplified Arabic" w:hAnsi="Simplified Arabic" w:cs="Simplified Arabic"/>
          <w:sz w:val="28"/>
          <w:szCs w:val="28"/>
          <w:rtl/>
          <w:lang w:bidi="ar-EG"/>
        </w:rPr>
        <w:t xml:space="preserve"> خطب وذكر الساعة اشتد غضبه وعلا صوته)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واحمر وجهه حتى كأنه منذر جيش يقول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0000FF"/>
          <w:sz w:val="28"/>
          <w:szCs w:val="28"/>
          <w:rtl/>
          <w:lang w:bidi="ar-EG"/>
        </w:rPr>
        <w:t>«</w:t>
      </w:r>
      <w:r w:rsidRPr="00AE0CA6">
        <w:rPr>
          <w:rFonts w:ascii="Simplified Arabic" w:hAnsi="Simplified Arabic" w:cs="Simplified Arabic" w:hint="cs"/>
          <w:b w:val="0"/>
          <w:bCs w:val="0"/>
          <w:color w:val="0000FF"/>
          <w:sz w:val="28"/>
          <w:szCs w:val="28"/>
          <w:rtl/>
          <w:lang w:bidi="ar-EG"/>
        </w:rPr>
        <w:t>صب</w:t>
      </w:r>
      <w:r w:rsidR="007E6471">
        <w:rPr>
          <w:rFonts w:ascii="Simplified Arabic" w:hAnsi="Simplified Arabic" w:cs="Simplified Arabic" w:hint="cs"/>
          <w:b w:val="0"/>
          <w:bCs w:val="0"/>
          <w:color w:val="0000FF"/>
          <w:sz w:val="28"/>
          <w:szCs w:val="28"/>
          <w:rtl/>
          <w:lang w:bidi="ar-EG"/>
        </w:rPr>
        <w:t>َّ</w:t>
      </w:r>
      <w:r w:rsidRPr="00AE0CA6">
        <w:rPr>
          <w:rFonts w:ascii="Simplified Arabic" w:hAnsi="Simplified Arabic" w:cs="Simplified Arabic" w:hint="cs"/>
          <w:b w:val="0"/>
          <w:bCs w:val="0"/>
          <w:color w:val="0000FF"/>
          <w:sz w:val="28"/>
          <w:szCs w:val="28"/>
          <w:rtl/>
          <w:lang w:bidi="ar-EG"/>
        </w:rPr>
        <w:t>حكم ومس</w:t>
      </w:r>
      <w:r w:rsidR="007E6471">
        <w:rPr>
          <w:rFonts w:ascii="Simplified Arabic" w:hAnsi="Simplified Arabic" w:cs="Simplified Arabic" w:hint="cs"/>
          <w:b w:val="0"/>
          <w:bCs w:val="0"/>
          <w:color w:val="0000FF"/>
          <w:sz w:val="28"/>
          <w:szCs w:val="28"/>
          <w:rtl/>
          <w:lang w:bidi="ar-EG"/>
        </w:rPr>
        <w:t>َّ</w:t>
      </w:r>
      <w:r w:rsidRPr="00AE0CA6">
        <w:rPr>
          <w:rFonts w:ascii="Simplified Arabic" w:hAnsi="Simplified Arabic" w:cs="Simplified Arabic" w:hint="cs"/>
          <w:b w:val="0"/>
          <w:bCs w:val="0"/>
          <w:color w:val="0000FF"/>
          <w:sz w:val="28"/>
          <w:szCs w:val="28"/>
          <w:rtl/>
          <w:lang w:bidi="ar-EG"/>
        </w:rPr>
        <w:t>اكم</w:t>
      </w:r>
      <w:r w:rsidRPr="00AE0CA6">
        <w:rPr>
          <w:rFonts w:ascii="Simplified Arabic" w:hAnsi="Simplified Arabic" w:cs="Simplified Arabic"/>
          <w:b w:val="0"/>
          <w:bCs w:val="0"/>
          <w:color w:val="0000FF"/>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كما في صحيح مسلم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(أخرجه مسلم، ولأحمد من حديث النعمان في معناه وزاد: حتى لو أن رجلاً بالسوق لسمعه. واست</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دل به أيضًا على مشروعية إعادة الحديث</w:t>
      </w:r>
      <w:r w:rsidR="007E6471">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ليفهم)</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لأنه قال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0000FF"/>
          <w:sz w:val="28"/>
          <w:szCs w:val="28"/>
          <w:rtl/>
          <w:lang w:bidi="ar-EG"/>
        </w:rPr>
        <w:t>«</w:t>
      </w:r>
      <w:r w:rsidRPr="00AE0CA6">
        <w:rPr>
          <w:rFonts w:ascii="Simplified Arabic" w:hAnsi="Simplified Arabic" w:cs="Simplified Arabic" w:hint="cs"/>
          <w:b w:val="0"/>
          <w:bCs w:val="0"/>
          <w:color w:val="0000FF"/>
          <w:sz w:val="28"/>
          <w:szCs w:val="28"/>
          <w:rtl/>
          <w:lang w:bidi="ar-EG"/>
        </w:rPr>
        <w:t>ويل للأعقاب من النار</w:t>
      </w:r>
      <w:r w:rsidRPr="00AE0CA6">
        <w:rPr>
          <w:rFonts w:ascii="Simplified Arabic" w:hAnsi="Simplified Arabic" w:cs="Simplified Arabic"/>
          <w:b w:val="0"/>
          <w:bCs w:val="0"/>
          <w:color w:val="0000FF"/>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مرتين أو ثلاث</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كر</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ر ليفهم عنه ويحفظ</w:t>
      </w:r>
      <w:r w:rsidRPr="00AE0CA6">
        <w:rPr>
          <w:rFonts w:ascii="Simplified Arabic" w:hAnsi="Simplified Arabic" w:cs="Simplified Arabic"/>
          <w:b w:val="0"/>
          <w:bCs w:val="0"/>
          <w:sz w:val="28"/>
          <w:szCs w:val="28"/>
          <w:rtl/>
          <w:lang w:bidi="ar-EG"/>
        </w:rPr>
        <w:t>.</w:t>
      </w:r>
    </w:p>
    <w:p w:rsidR="007E6471" w:rsidRDefault="00AE0CA6" w:rsidP="00AE0CA6">
      <w:pPr>
        <w:rPr>
          <w:rFonts w:ascii="Simplified Arabic" w:hAnsi="Simplified Arabic" w:cs="Simplified Arabic" w:hint="cs"/>
          <w:b w:val="0"/>
          <w:bCs w:val="0"/>
          <w:sz w:val="28"/>
          <w:szCs w:val="28"/>
          <w:rtl/>
          <w:lang w:bidi="ar-EG"/>
        </w:rPr>
      </w:pP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(وسيأتي الكلام على مباحث المتن في كتاب الوضوء إن شاء الله تعالى)</w:t>
      </w:r>
      <w:r w:rsidR="007E6471">
        <w:rPr>
          <w:rFonts w:ascii="Simplified Arabic" w:hAnsi="Simplified Arabic" w:cs="Simplified Arabic" w:hint="cs"/>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لأنه في غسل الأعقاب</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وعيد على ترك شيء مما يجب غسله كالأعقاب</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والتنصيص عليها</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لأنها بصدد أن ي</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تساهل </w:t>
      </w:r>
      <w:proofErr w:type="gramStart"/>
      <w:r w:rsidRPr="00AE0CA6">
        <w:rPr>
          <w:rFonts w:ascii="Simplified Arabic" w:hAnsi="Simplified Arabic" w:cs="Simplified Arabic" w:hint="cs"/>
          <w:b w:val="0"/>
          <w:bCs w:val="0"/>
          <w:sz w:val="28"/>
          <w:szCs w:val="28"/>
          <w:rtl/>
          <w:lang w:bidi="ar-EG"/>
        </w:rPr>
        <w:t>فيها</w:t>
      </w:r>
      <w:r w:rsidR="007E6471">
        <w:rPr>
          <w:rFonts w:ascii="Simplified Arabic" w:hAnsi="Simplified Arabic" w:cs="Simplified Arabic" w:hint="cs"/>
          <w:b w:val="0"/>
          <w:bCs w:val="0"/>
          <w:sz w:val="28"/>
          <w:szCs w:val="28"/>
          <w:rtl/>
          <w:lang w:bidi="ar-EG"/>
        </w:rPr>
        <w:t xml:space="preserve"> ،</w:t>
      </w:r>
      <w:proofErr w:type="gramEnd"/>
      <w:r w:rsidRPr="00AE0CA6">
        <w:rPr>
          <w:rFonts w:ascii="Simplified Arabic" w:hAnsi="Simplified Arabic" w:cs="Simplified Arabic" w:hint="cs"/>
          <w:b w:val="0"/>
          <w:bCs w:val="0"/>
          <w:sz w:val="28"/>
          <w:szCs w:val="28"/>
          <w:rtl/>
          <w:lang w:bidi="ar-EG"/>
        </w:rPr>
        <w:t xml:space="preserve"> وي</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نسى</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أو لا ي</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رى</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وما أشبه ذلك،</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فلا بد من التأكد من إسباغها.</w:t>
      </w:r>
    </w:p>
    <w:p w:rsidR="00AE0CA6" w:rsidRPr="00AE0CA6" w:rsidRDefault="00AE0CA6" w:rsidP="007E6471">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(قال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رشيد في هذا التبويب رمز من المصنف إلى أنه يريد أن يبلغ الغاية في تدوين</w:t>
      </w:r>
      <w:r w:rsidRPr="00AE0CA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هذا الكتاب بأن يستفرغ وسعه في حسن ترتيبه</w:t>
      </w:r>
      <w:r w:rsidR="007E6471">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وكذلك فعل </w:t>
      </w:r>
      <w:r w:rsidR="007E6471">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رحمه الله تعالى</w:t>
      </w:r>
      <w:r w:rsidR="007E6471">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هذا قريب </w:t>
      </w:r>
      <w:r w:rsidR="007E6471">
        <w:rPr>
          <w:rFonts w:ascii="Simplified Arabic" w:eastAsia="Calibri" w:hAnsi="Simplified Arabic" w:cs="Simplified Arabic" w:hint="cs"/>
          <w:b w:val="0"/>
          <w:bCs w:val="0"/>
          <w:sz w:val="28"/>
          <w:szCs w:val="28"/>
          <w:rtl/>
        </w:rPr>
        <w:t xml:space="preserve">أم </w:t>
      </w:r>
      <w:r w:rsidRPr="00AE0CA6">
        <w:rPr>
          <w:rFonts w:ascii="Simplified Arabic" w:hAnsi="Simplified Arabic" w:cs="Simplified Arabic" w:hint="cs"/>
          <w:b w:val="0"/>
          <w:bCs w:val="0"/>
          <w:sz w:val="28"/>
          <w:szCs w:val="28"/>
          <w:rtl/>
          <w:lang w:bidi="ar-EG"/>
        </w:rPr>
        <w:t>بعيد</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طالب:</w:t>
      </w:r>
      <w:r w:rsidRPr="00AE0CA6">
        <w:rPr>
          <w:rFonts w:ascii="Simplified Arabic" w:hAnsi="Simplified Arabic" w:cs="Simplified Arabic" w:hint="cs"/>
          <w:b w:val="0"/>
          <w:bCs w:val="0"/>
          <w:sz w:val="28"/>
          <w:szCs w:val="28"/>
          <w:rtl/>
          <w:lang w:bidi="ar-EG"/>
        </w:rPr>
        <w:t xml:space="preserve"> .......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(في هذا التبويب رمز من المصنف إلى أنه يريد أن يبلغ الغاية)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مثل رفع الصوت ليبلغ الغاية التي يريد أخذ</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من هذا،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ليبلغ الغاية</w:t>
      </w:r>
      <w:r w:rsidRPr="00AE0CA6">
        <w:rPr>
          <w:rFonts w:ascii="Simplified Arabic" w:hAnsi="Simplified Arabic" w:cs="Simplified Arabic"/>
          <w:sz w:val="28"/>
          <w:szCs w:val="28"/>
          <w:rtl/>
          <w:lang w:bidi="ar-EG"/>
        </w:rPr>
        <w:t xml:space="preserve"> في تدوين</w:t>
      </w:r>
      <w:r w:rsidRPr="00AE0CA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هذا الكتاب بأن يستفرغ وسعه في حسن ترتيبه)</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كما فعل النبي -عليهِ الصَّلاةُ </w:t>
      </w:r>
      <w:proofErr w:type="gramStart"/>
      <w:r w:rsidRPr="00AE0CA6">
        <w:rPr>
          <w:rFonts w:ascii="Simplified Arabic" w:hAnsi="Simplified Arabic" w:cs="Simplified Arabic" w:hint="cs"/>
          <w:b w:val="0"/>
          <w:bCs w:val="0"/>
          <w:sz w:val="28"/>
          <w:szCs w:val="28"/>
          <w:rtl/>
          <w:lang w:bidi="ar-EG"/>
        </w:rPr>
        <w:t>والسَّلامُ- في</w:t>
      </w:r>
      <w:proofErr w:type="gramEnd"/>
      <w:r w:rsidRPr="00AE0CA6">
        <w:rPr>
          <w:rFonts w:ascii="Simplified Arabic" w:hAnsi="Simplified Arabic" w:cs="Simplified Arabic" w:hint="cs"/>
          <w:b w:val="0"/>
          <w:bCs w:val="0"/>
          <w:sz w:val="28"/>
          <w:szCs w:val="28"/>
          <w:rtl/>
          <w:lang w:bidi="ar-EG"/>
        </w:rPr>
        <w:t xml:space="preserve"> استفراغ وسعه</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من أجل تبليغ العلم،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فالبخاري يريد أن يبلغ هذا العلم بأقصى ما يمكن وما ي</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ستطاع من طاقة البشر</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(وكذلك فعل</w:t>
      </w:r>
      <w:r w:rsidR="007E6471">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رحمه الله تعالى</w:t>
      </w:r>
      <w:r w:rsidR="007E6471">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w:t>
      </w:r>
      <w:r w:rsidRPr="00AE0CA6">
        <w:rPr>
          <w:rFonts w:ascii="Simplified Arabic" w:hAnsi="Simplified Arabic" w:cs="Simplified Arabic" w:hint="cs"/>
          <w:b w:val="0"/>
          <w:bCs w:val="0"/>
          <w:sz w:val="28"/>
          <w:szCs w:val="28"/>
          <w:rtl/>
          <w:lang w:bidi="ar-EG"/>
        </w:rPr>
        <w:t xml:space="preserve"> هذا مما ي</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ستملح في العلم،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وإلا ما بني الكتاب من أجل هذا</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والعلم عند الله -جَلَّ وعَلا-.</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lastRenderedPageBreak/>
        <w:t>طالب:</w:t>
      </w:r>
      <w:r w:rsidRPr="00AE0CA6">
        <w:rPr>
          <w:rFonts w:ascii="Simplified Arabic" w:hAnsi="Simplified Arabic" w:cs="Simplified Arabic" w:hint="cs"/>
          <w:b w:val="0"/>
          <w:bCs w:val="0"/>
          <w:sz w:val="28"/>
          <w:szCs w:val="28"/>
          <w:rtl/>
          <w:lang w:bidi="ar-EG"/>
        </w:rPr>
        <w:t xml:space="preserve"> </w:t>
      </w: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بَابُ قَوْلِ المُحَدِّثِ: حَدَّثَنَا، أوَ أَخْبَرَنَا، وَأَنْبَأَنَا.</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وَقَالَ لَنَا الحُمَيْدِيُّ: كَانَ عِنْدَ ابْنِ </w:t>
      </w:r>
      <w:proofErr w:type="spellStart"/>
      <w:r w:rsidRPr="00AE0CA6">
        <w:rPr>
          <w:rFonts w:ascii="Simplified Arabic" w:hAnsi="Simplified Arabic" w:cs="Simplified Arabic" w:hint="cs"/>
          <w:sz w:val="28"/>
          <w:szCs w:val="28"/>
          <w:rtl/>
          <w:lang w:bidi="ar-EG"/>
        </w:rPr>
        <w:t>عُيَيْنَةَ</w:t>
      </w:r>
      <w:proofErr w:type="spellEnd"/>
      <w:r w:rsidRPr="00AE0CA6">
        <w:rPr>
          <w:rFonts w:ascii="Simplified Arabic" w:hAnsi="Simplified Arabic" w:cs="Simplified Arabic" w:hint="cs"/>
          <w:sz w:val="28"/>
          <w:szCs w:val="28"/>
          <w:rtl/>
          <w:lang w:bidi="ar-EG"/>
        </w:rPr>
        <w:t xml:space="preserve"> حَدَّثَنَا، وَأَخْبَرَنَا، وَأَنْبَأَنَا، وَسَمِعْتُ وَاحِدًا</w:t>
      </w:r>
      <w:r w:rsidRPr="00AE0CA6">
        <w:rPr>
          <w:rFonts w:ascii="Simplified Arabic" w:hAnsi="Simplified Arabic" w:cs="Simplified Arabic"/>
          <w:sz w:val="28"/>
          <w:szCs w:val="28"/>
          <w:rtl/>
          <w:lang w:bidi="ar-EG"/>
        </w:rPr>
        <w:t>"</w:t>
      </w:r>
      <w:r w:rsidRPr="00AE0CA6">
        <w:rPr>
          <w:rFonts w:ascii="Simplified Arabic" w:hAnsi="Simplified Arabic" w:cs="Simplified Arabic"/>
          <w:b w:val="0"/>
          <w:bCs w:val="0"/>
          <w:sz w:val="28"/>
          <w:szCs w:val="28"/>
          <w:rtl/>
          <w:lang w:bidi="ar-EG"/>
        </w:rPr>
        <w:t>.</w:t>
      </w:r>
    </w:p>
    <w:p w:rsidR="00AE0CA6" w:rsidRPr="00AE0CA6" w:rsidRDefault="00AE0CA6" w:rsidP="007E6471">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وعند الإمام البخاري كذلك لا يفر</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ق بين هذه الصيغ،</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بخلاف الإمام مسلم وما استقر عليه الاصطلاح </w:t>
      </w:r>
      <w:r w:rsidR="007E6471">
        <w:rPr>
          <w:rFonts w:ascii="Simplified Arabic" w:hAnsi="Simplified Arabic" w:cs="Simplified Arabic" w:hint="cs"/>
          <w:b w:val="0"/>
          <w:bCs w:val="0"/>
          <w:sz w:val="28"/>
          <w:szCs w:val="28"/>
          <w:rtl/>
          <w:lang w:bidi="ar-EG"/>
        </w:rPr>
        <w:t>من التفريق بين التحديث والإخبار</w:t>
      </w:r>
      <w:r w:rsidRPr="00AE0CA6">
        <w:rPr>
          <w:rFonts w:ascii="Simplified Arabic" w:hAnsi="Simplified Arabic" w:cs="Simplified Arabic" w:hint="cs"/>
          <w:b w:val="0"/>
          <w:bCs w:val="0"/>
          <w:sz w:val="28"/>
          <w:szCs w:val="28"/>
          <w:rtl/>
          <w:lang w:bidi="ar-EG"/>
        </w:rPr>
        <w:t xml:space="preserve">. </w:t>
      </w:r>
    </w:p>
    <w:p w:rsidR="007E6471"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hint="cs"/>
          <w:sz w:val="28"/>
          <w:szCs w:val="28"/>
          <w:rtl/>
          <w:lang w:bidi="ar-EG"/>
        </w:rPr>
        <w:t>طالب:</w:t>
      </w:r>
      <w:r w:rsidRPr="00AE0CA6">
        <w:rPr>
          <w:rFonts w:ascii="Simplified Arabic" w:hAnsi="Simplified Arabic" w:cs="Simplified Arabic" w:hint="cs"/>
          <w:b w:val="0"/>
          <w:bCs w:val="0"/>
          <w:sz w:val="28"/>
          <w:szCs w:val="28"/>
          <w:rtl/>
          <w:lang w:bidi="ar-EG"/>
        </w:rPr>
        <w:t xml:space="preserve"> </w:t>
      </w: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وَقَالَ ابْنُ مَسْعُودٍ: حَدَّثَنَا رَسُولُ اللَّهِ -صَلَّى اللهُ عَلَيْهِ وَسَلَّمَ- وَهُوَ الصَّادِقُ المَصْدُوقُ.</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وَقَالَ شَقِيقٌ: عَنْ عَبْدِ اللَّهِ سَمِعْتُ النَّبِيَّ -صَلَّى اللهُ عَلَيْهِ </w:t>
      </w:r>
      <w:proofErr w:type="gramStart"/>
      <w:r w:rsidRPr="00AE0CA6">
        <w:rPr>
          <w:rFonts w:ascii="Simplified Arabic" w:hAnsi="Simplified Arabic" w:cs="Simplified Arabic" w:hint="cs"/>
          <w:sz w:val="28"/>
          <w:szCs w:val="28"/>
          <w:rtl/>
          <w:lang w:bidi="ar-EG"/>
        </w:rPr>
        <w:t>وَسَلَّمَ- كَلِمَةً</w:t>
      </w:r>
      <w:proofErr w:type="gramEnd"/>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وَقَالَ حُذَيْفَةُ:</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حَدَّثَنَا رَسُولُ اللَّهِ -صَلَّى اللهُ عَلَيْهِ وَسَلَّمَ- حَدِيثَيْنِ.</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وَقَالَ أَبُو العَالِيَةِ عَنْ ابْنِ عَبَّاسٍ عَنِ النَّبِيِّ -صَلَّى اللهُ عَلَيْهِ </w:t>
      </w:r>
      <w:proofErr w:type="gramStart"/>
      <w:r w:rsidRPr="00AE0CA6">
        <w:rPr>
          <w:rFonts w:ascii="Simplified Arabic" w:hAnsi="Simplified Arabic" w:cs="Simplified Arabic" w:hint="cs"/>
          <w:sz w:val="28"/>
          <w:szCs w:val="28"/>
          <w:rtl/>
          <w:lang w:bidi="ar-EG"/>
        </w:rPr>
        <w:t>وَسَلَّمَ- فِيمَا</w:t>
      </w:r>
      <w:proofErr w:type="gramEnd"/>
      <w:r w:rsidRPr="00AE0CA6">
        <w:rPr>
          <w:rFonts w:ascii="Simplified Arabic" w:hAnsi="Simplified Arabic" w:cs="Simplified Arabic" w:hint="cs"/>
          <w:sz w:val="28"/>
          <w:szCs w:val="28"/>
          <w:rtl/>
          <w:lang w:bidi="ar-EG"/>
        </w:rPr>
        <w:t xml:space="preserve"> يَرْوِي عَنْ رَبِّهِ.</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وَقَالَ أَنَسٌ عَنِ النَّبِيِّ -صَلَّى اللهُ عَلَيْهِ </w:t>
      </w:r>
      <w:proofErr w:type="gramStart"/>
      <w:r w:rsidRPr="00AE0CA6">
        <w:rPr>
          <w:rFonts w:ascii="Simplified Arabic" w:hAnsi="Simplified Arabic" w:cs="Simplified Arabic" w:hint="cs"/>
          <w:sz w:val="28"/>
          <w:szCs w:val="28"/>
          <w:rtl/>
          <w:lang w:bidi="ar-EG"/>
        </w:rPr>
        <w:t>وَسَلَّمَ- يَرْوِيهِ</w:t>
      </w:r>
      <w:proofErr w:type="gramEnd"/>
      <w:r w:rsidRPr="00AE0CA6">
        <w:rPr>
          <w:rFonts w:ascii="Simplified Arabic" w:hAnsi="Simplified Arabic" w:cs="Simplified Arabic" w:hint="cs"/>
          <w:sz w:val="28"/>
          <w:szCs w:val="28"/>
          <w:rtl/>
          <w:lang w:bidi="ar-EG"/>
        </w:rPr>
        <w:t xml:space="preserve"> عَنْ رَبِّهِ -عَزَّ وَجَلَّ-</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وَقَالَ أَبُو هُرَيْرَةَ عَنِ النَّبِيِّ -صَلَّى اللهُ عَلَيْهِ </w:t>
      </w:r>
      <w:proofErr w:type="gramStart"/>
      <w:r w:rsidRPr="00AE0CA6">
        <w:rPr>
          <w:rFonts w:ascii="Simplified Arabic" w:hAnsi="Simplified Arabic" w:cs="Simplified Arabic" w:hint="cs"/>
          <w:sz w:val="28"/>
          <w:szCs w:val="28"/>
          <w:rtl/>
          <w:lang w:bidi="ar-EG"/>
        </w:rPr>
        <w:t>وَسَلَّمَ- يَرْوِيهِ</w:t>
      </w:r>
      <w:proofErr w:type="gramEnd"/>
      <w:r w:rsidRPr="00AE0CA6">
        <w:rPr>
          <w:rFonts w:ascii="Simplified Arabic" w:hAnsi="Simplified Arabic" w:cs="Simplified Arabic" w:hint="cs"/>
          <w:sz w:val="28"/>
          <w:szCs w:val="28"/>
          <w:rtl/>
          <w:lang w:bidi="ar-EG"/>
        </w:rPr>
        <w:t xml:space="preserve"> عَنْ رَبِّكُمْ -عَزَّ وَجَلَّ-</w:t>
      </w:r>
      <w:r w:rsidRPr="00AE0CA6">
        <w:rPr>
          <w:rFonts w:ascii="Simplified Arabic" w:hAnsi="Simplified Arabic" w:cs="Simplified Arabic"/>
          <w:sz w:val="28"/>
          <w:szCs w:val="28"/>
          <w:rtl/>
          <w:lang w:bidi="ar-EG"/>
        </w:rPr>
        <w:t xml:space="preserve">.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حَدَّثَنَا قُتَيْبَةُ، قال</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حَدَّثَنَا إِسْمَاعِيلُ بْنُ جَعْفَرٍ، عَنْ عَبْدِ اللَّهِ بْنِ دِينَارٍ، عَنِ ابْنِ عُمَرَ -رضي الله عنهما-، قَالَ: قَالَ رَسُولُ اللَّهِ -صَلَّى اللهُ عَلَيْهِ وَسَلَّمَ-: </w:t>
      </w:r>
      <w:r w:rsidRPr="00AE0CA6">
        <w:rPr>
          <w:rFonts w:ascii="Simplified Arabic" w:hAnsi="Simplified Arabic" w:cs="Simplified Arabic" w:hint="cs"/>
          <w:color w:val="0000FF"/>
          <w:sz w:val="28"/>
          <w:szCs w:val="28"/>
          <w:rtl/>
          <w:lang w:bidi="ar-EG"/>
        </w:rPr>
        <w:t>«إِنَّ مِنَ الشَّجَرِ شَجَرَةً لاَ يَسْقُطُ وَرَقُهَا، وَإِنَّهَا مَثَلُ المُسْلِمِ، فَحَدِّثُونِي مَا هِيَ»</w:t>
      </w:r>
      <w:r w:rsidRPr="00AE0CA6">
        <w:rPr>
          <w:rFonts w:ascii="Simplified Arabic" w:hAnsi="Simplified Arabic" w:cs="Simplified Arabic" w:hint="eastAsia"/>
          <w:sz w:val="28"/>
          <w:szCs w:val="28"/>
          <w:rtl/>
          <w:lang w:bidi="ar-EG"/>
        </w:rPr>
        <w:t>،</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فَوَقَعَ النَّاسُ فِي شَجَرِ البَوَادِي</w:t>
      </w:r>
      <w:r w:rsidRPr="00AE0CA6">
        <w:rPr>
          <w:rFonts w:ascii="Simplified Arabic" w:hAnsi="Simplified Arabic" w:cs="Simplified Arabic" w:hint="eastAsia"/>
          <w:sz w:val="28"/>
          <w:szCs w:val="28"/>
          <w:rtl/>
          <w:lang w:bidi="ar-EG"/>
        </w:rPr>
        <w:t>،</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قَالَ عَبْدُ اللَّهِ: وَوَقَعَ فِي نَفْسِي أَنَّهَا النَّخْلَةُ، فَاسْتَحْيَيْتُ، ثُمَّ قَالُوا: حَدِّثْنَا مَا هِيَ يَا رَسُولَ اللَّهِ، قَالَ: </w:t>
      </w:r>
      <w:r w:rsidRPr="00AE0CA6">
        <w:rPr>
          <w:rFonts w:ascii="Simplified Arabic" w:hAnsi="Simplified Arabic" w:cs="Simplified Arabic" w:hint="cs"/>
          <w:color w:val="0000FF"/>
          <w:sz w:val="28"/>
          <w:szCs w:val="28"/>
          <w:rtl/>
          <w:lang w:bidi="ar-EG"/>
        </w:rPr>
        <w:t>«هِيَ النَّخْلَةُ»</w:t>
      </w:r>
      <w:r w:rsidRPr="00AE0CA6">
        <w:rPr>
          <w:rFonts w:ascii="Simplified Arabic" w:hAnsi="Simplified Arabic" w:cs="Simplified Arabic"/>
          <w:sz w:val="28"/>
          <w:szCs w:val="28"/>
          <w:rtl/>
          <w:lang w:bidi="ar-EG"/>
        </w:rPr>
        <w:t>"</w:t>
      </w:r>
      <w:r w:rsidRPr="00AE0CA6">
        <w:rPr>
          <w:rFonts w:ascii="Simplified Arabic" w:hAnsi="Simplified Arabic" w:cs="Simplified Arabic" w:hint="cs"/>
          <w:b w:val="0"/>
          <w:bCs w:val="0"/>
          <w:sz w:val="28"/>
          <w:szCs w:val="28"/>
          <w:rtl/>
          <w:lang w:bidi="ar-EG"/>
        </w:rPr>
        <w:t>.</w:t>
      </w:r>
    </w:p>
    <w:p w:rsidR="00AE0CA6" w:rsidRPr="00AE0CA6" w:rsidRDefault="00AE0CA6" w:rsidP="000E691D">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الباب معقود من الإمام البخاري لبيان صيغ الأداء والفروق بينها،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فقول المحدث</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حدثنا</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وأخبرنا</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وأنبأنا</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وسمعت</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ويرويه</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أو رواية</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أو ينميه</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أو يبلغ به</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أو رده إلى فلان،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هذه من أندر الصيغ</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رده إلى فلان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الإمام البخاري -رَحمةُ اللهِ </w:t>
      </w:r>
      <w:proofErr w:type="gramStart"/>
      <w:r w:rsidRPr="00AE0CA6">
        <w:rPr>
          <w:rFonts w:ascii="Simplified Arabic" w:hAnsi="Simplified Arabic" w:cs="Simplified Arabic" w:hint="cs"/>
          <w:b w:val="0"/>
          <w:bCs w:val="0"/>
          <w:sz w:val="28"/>
          <w:szCs w:val="28"/>
          <w:rtl/>
          <w:lang w:bidi="ar-EG"/>
        </w:rPr>
        <w:t>عَليهِ- لا</w:t>
      </w:r>
      <w:proofErr w:type="gramEnd"/>
      <w:r w:rsidRPr="00AE0CA6">
        <w:rPr>
          <w:rFonts w:ascii="Simplified Arabic" w:hAnsi="Simplified Arabic" w:cs="Simplified Arabic" w:hint="cs"/>
          <w:b w:val="0"/>
          <w:bCs w:val="0"/>
          <w:sz w:val="28"/>
          <w:szCs w:val="28"/>
          <w:rtl/>
          <w:lang w:bidi="ar-EG"/>
        </w:rPr>
        <w:t xml:space="preserve"> يفرق بين حدثنا وأخبرنا،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وجمع من أهل العلم وعليه استقر الاصطلاح،</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وأول من فر</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ق بين التحديث والإخبار بمصر ابن وهب كما قال أهل العلم،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والإمام مسلم يفر</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ق بينهما بدقة،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يتتبع الصيغ من الرواة</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ويذكر الفروق بينها</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واستقر عليه الاصطلاح</w:t>
      </w:r>
      <w:r w:rsidR="007E6471">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وأن حدثنا تقال فيما إذا كانت طريقة التحمل السماع من لفظ الشيخ</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والإخبار فيما إذا كانت طريقة التحمل القراءة على الشيخ</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قد يكون في الاستدلال لهذا التفريق من اللغة شيء من العسر،</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والتحديث والإخبار</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FF0000"/>
          <w:sz w:val="28"/>
          <w:szCs w:val="28"/>
          <w:rtl/>
          <w:lang w:bidi="ar-EG"/>
        </w:rPr>
        <w:t>{يَوْمَئِذٍ تُحَدِّثُ أَخْبَارَهَا}</w:t>
      </w:r>
      <w:r w:rsidRPr="00AE0CA6">
        <w:rPr>
          <w:rFonts w:ascii="Simplified Arabic" w:hAnsi="Simplified Arabic" w:cs="Simplified Arabic"/>
          <w:b w:val="0"/>
          <w:bCs w:val="0"/>
          <w:sz w:val="28"/>
          <w:szCs w:val="28"/>
          <w:rtl/>
          <w:lang w:bidi="ar-EG"/>
        </w:rPr>
        <w:t xml:space="preserve"> [الزلزلة: 4]، </w:t>
      </w:r>
      <w:r w:rsidRPr="00AE0CA6">
        <w:rPr>
          <w:rFonts w:ascii="Simplified Arabic" w:hAnsi="Simplified Arabic" w:cs="Simplified Arabic"/>
          <w:b w:val="0"/>
          <w:bCs w:val="0"/>
          <w:color w:val="FF0000"/>
          <w:sz w:val="28"/>
          <w:szCs w:val="28"/>
          <w:rtl/>
          <w:lang w:bidi="ar-EG"/>
        </w:rPr>
        <w:t>{وَلَا يُنَبِّئُكَ مِثْلُ خَبِيرٍ}</w:t>
      </w:r>
      <w:r w:rsidRPr="00AE0CA6">
        <w:rPr>
          <w:rFonts w:ascii="Simplified Arabic" w:hAnsi="Simplified Arabic" w:cs="Simplified Arabic"/>
          <w:b w:val="0"/>
          <w:bCs w:val="0"/>
          <w:sz w:val="28"/>
          <w:szCs w:val="28"/>
          <w:rtl/>
          <w:lang w:bidi="ar-EG"/>
        </w:rPr>
        <w:t xml:space="preserve"> [فاطر: 14]. </w:t>
      </w:r>
      <w:r w:rsidRPr="00AE0CA6">
        <w:rPr>
          <w:rFonts w:ascii="Simplified Arabic" w:hAnsi="Simplified Arabic" w:cs="Simplified Arabic" w:hint="cs"/>
          <w:b w:val="0"/>
          <w:bCs w:val="0"/>
          <w:sz w:val="28"/>
          <w:szCs w:val="28"/>
          <w:rtl/>
          <w:lang w:bidi="ar-EG"/>
        </w:rPr>
        <w:t>فالتفريق من حيث اللغة العربية بين هذه الأمور فيه شيء من العس</w:t>
      </w:r>
      <w:r w:rsidR="000E691D">
        <w:rPr>
          <w:rFonts w:ascii="Simplified Arabic" w:hAnsi="Simplified Arabic" w:cs="Simplified Arabic" w:hint="cs"/>
          <w:b w:val="0"/>
          <w:bCs w:val="0"/>
          <w:sz w:val="28"/>
          <w:szCs w:val="28"/>
          <w:rtl/>
          <w:lang w:bidi="ar-EG"/>
        </w:rPr>
        <w:t>ر</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هناك وجوه من الفروق بين اللفظين</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فهي ليست مترادفة من حيث المعنى،</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فالإخبار أوسع من التحديث</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التحديث خاص بالكلام والإخبار بما هو أعم من الكلام،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إما بإشارة أو كتابة أو نصب علامة</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كلها يحصل به الإخبار</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من أخبرني بكذا فهو حر</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فأشار إليه أو كتب له أو نصب علامة تدل على ذلك،</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يعتق</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من قال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حدثنا فإنه لا يعتق حتى يتلفظ بالخبر</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lastRenderedPageBreak/>
        <w:t>يقول الشارح -رَحِمَهُ اللهُ تعالى-:</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(قوله: باب قول المحدث: حدثنا وأخبرنا وأنبأنا. قال ابن رشيد: أشار بهذه الترجمة إلى أنه بنى كتابه على المسندات المرويات عن النبي -صلى الله عليه وسلم-)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ولذلك ما قيل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كل خبر ليس فيه حدثنا وأخبرنا فهو خل وبقل،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لا شيء،</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فدل على أن الإسناد إنما يتم بهذه الصيغ</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وما خلا عن هذه الصيغ فليس بإسناد</w:t>
      </w:r>
      <w:r w:rsidRPr="00AE0CA6">
        <w:rPr>
          <w:rFonts w:ascii="Simplified Arabic" w:hAnsi="Simplified Arabic" w:cs="Simplified Arabic"/>
          <w:b w:val="0"/>
          <w:bCs w:val="0"/>
          <w:sz w:val="28"/>
          <w:szCs w:val="28"/>
          <w:rtl/>
          <w:lang w:bidi="ar-EG"/>
        </w:rPr>
        <w:t>.</w:t>
      </w:r>
    </w:p>
    <w:p w:rsidR="00AE0CA6" w:rsidRPr="00AE0CA6" w:rsidRDefault="00AE0CA6" w:rsidP="000E691D">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(قلت</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ومراده هل هذه الألفاظ بمعنًى واحد أم لا</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التعبير صحيح </w:t>
      </w:r>
      <w:r w:rsidR="000E691D">
        <w:rPr>
          <w:rFonts w:ascii="Simplified Arabic" w:eastAsia="Calibri" w:hAnsi="Simplified Arabic" w:cs="Simplified Arabic" w:hint="cs"/>
          <w:b w:val="0"/>
          <w:bCs w:val="0"/>
          <w:sz w:val="28"/>
          <w:szCs w:val="28"/>
          <w:rtl/>
        </w:rPr>
        <w:t xml:space="preserve">أم </w:t>
      </w:r>
      <w:r w:rsidRPr="00AE0CA6">
        <w:rPr>
          <w:rFonts w:ascii="Simplified Arabic" w:hAnsi="Simplified Arabic" w:cs="Simplified Arabic" w:hint="cs"/>
          <w:b w:val="0"/>
          <w:bCs w:val="0"/>
          <w:sz w:val="28"/>
          <w:szCs w:val="28"/>
          <w:rtl/>
          <w:lang w:bidi="ar-EG"/>
        </w:rPr>
        <w:t>الأصل أن يقال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أو لا</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وأم إنما يؤتى بها بعد همزة التسوية: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أو همزة عن لفظ أي مغنية،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لكن جاء في الصحيح من حديث جابر أن النبي -صلى الله عليه </w:t>
      </w:r>
      <w:proofErr w:type="gramStart"/>
      <w:r w:rsidRPr="00AE0CA6">
        <w:rPr>
          <w:rFonts w:ascii="Simplified Arabic" w:hAnsi="Simplified Arabic" w:cs="Simplified Arabic" w:hint="cs"/>
          <w:b w:val="0"/>
          <w:bCs w:val="0"/>
          <w:sz w:val="28"/>
          <w:szCs w:val="28"/>
          <w:rtl/>
          <w:lang w:bidi="ar-EG"/>
        </w:rPr>
        <w:t>وسلم- قال</w:t>
      </w:r>
      <w:proofErr w:type="gramEnd"/>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0000FF"/>
          <w:sz w:val="28"/>
          <w:szCs w:val="28"/>
          <w:rtl/>
          <w:lang w:bidi="ar-EG"/>
        </w:rPr>
        <w:t>«</w:t>
      </w:r>
      <w:r w:rsidRPr="00AE0CA6">
        <w:rPr>
          <w:rFonts w:ascii="Simplified Arabic" w:hAnsi="Simplified Arabic" w:cs="Simplified Arabic" w:hint="cs"/>
          <w:b w:val="0"/>
          <w:bCs w:val="0"/>
          <w:color w:val="0000FF"/>
          <w:sz w:val="28"/>
          <w:szCs w:val="28"/>
          <w:rtl/>
          <w:lang w:bidi="ar-EG"/>
        </w:rPr>
        <w:t>هل تزوجت بكر</w:t>
      </w:r>
      <w:r w:rsidRPr="00AE0CA6">
        <w:rPr>
          <w:rFonts w:ascii="Simplified Arabic" w:hAnsi="Simplified Arabic" w:cs="Simplified Arabic" w:hint="eastAsia"/>
          <w:b w:val="0"/>
          <w:bCs w:val="0"/>
          <w:color w:val="0000FF"/>
          <w:sz w:val="28"/>
          <w:szCs w:val="28"/>
          <w:rtl/>
          <w:lang w:bidi="ar-EG"/>
        </w:rPr>
        <w:t>ًا</w:t>
      </w:r>
      <w:r w:rsidRPr="00AE0CA6">
        <w:rPr>
          <w:rFonts w:ascii="Simplified Arabic" w:hAnsi="Simplified Arabic" w:cs="Simplified Arabic"/>
          <w:b w:val="0"/>
          <w:bCs w:val="0"/>
          <w:color w:val="0000FF"/>
          <w:sz w:val="28"/>
          <w:szCs w:val="28"/>
          <w:rtl/>
          <w:lang w:bidi="ar-EG"/>
        </w:rPr>
        <w:t xml:space="preserve"> </w:t>
      </w:r>
      <w:r w:rsidRPr="00AE0CA6">
        <w:rPr>
          <w:rFonts w:ascii="Simplified Arabic" w:hAnsi="Simplified Arabic" w:cs="Simplified Arabic" w:hint="cs"/>
          <w:b w:val="0"/>
          <w:bCs w:val="0"/>
          <w:color w:val="0000FF"/>
          <w:sz w:val="28"/>
          <w:szCs w:val="28"/>
          <w:rtl/>
          <w:lang w:bidi="ar-EG"/>
        </w:rPr>
        <w:t>أو سيب</w:t>
      </w:r>
      <w:r w:rsidRPr="00AE0CA6">
        <w:rPr>
          <w:rFonts w:ascii="Simplified Arabic" w:hAnsi="Simplified Arabic" w:cs="Simplified Arabic" w:hint="eastAsia"/>
          <w:b w:val="0"/>
          <w:bCs w:val="0"/>
          <w:color w:val="0000FF"/>
          <w:sz w:val="28"/>
          <w:szCs w:val="28"/>
          <w:rtl/>
          <w:lang w:bidi="ar-EG"/>
        </w:rPr>
        <w:t>ًا</w:t>
      </w:r>
      <w:r w:rsidRPr="00AE0CA6">
        <w:rPr>
          <w:rFonts w:ascii="Simplified Arabic" w:hAnsi="Simplified Arabic" w:cs="Simplified Arabic" w:hint="cs"/>
          <w:b w:val="0"/>
          <w:bCs w:val="0"/>
          <w:color w:val="0000FF"/>
          <w:sz w:val="28"/>
          <w:szCs w:val="28"/>
          <w:rtl/>
          <w:lang w:bidi="ar-EG"/>
        </w:rPr>
        <w:t>؟</w:t>
      </w:r>
      <w:r w:rsidRPr="00AE0CA6">
        <w:rPr>
          <w:rFonts w:ascii="Simplified Arabic" w:hAnsi="Simplified Arabic" w:cs="Simplified Arabic"/>
          <w:b w:val="0"/>
          <w:bCs w:val="0"/>
          <w:color w:val="0000FF"/>
          <w:sz w:val="28"/>
          <w:szCs w:val="28"/>
          <w:rtl/>
          <w:lang w:bidi="ar-EG"/>
        </w:rPr>
        <w:t>»</w:t>
      </w:r>
      <w:r w:rsidR="000E691D">
        <w:rPr>
          <w:rFonts w:ascii="Simplified Arabic" w:hAnsi="Simplified Arabic" w:cs="Simplified Arabic" w:hint="cs"/>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طالب:</w:t>
      </w:r>
      <w:r w:rsidRPr="00AE0CA6">
        <w:rPr>
          <w:rFonts w:ascii="Simplified Arabic" w:hAnsi="Simplified Arabic" w:cs="Simplified Arabic" w:hint="cs"/>
          <w:b w:val="0"/>
          <w:bCs w:val="0"/>
          <w:sz w:val="28"/>
          <w:szCs w:val="28"/>
          <w:rtl/>
          <w:lang w:bidi="ar-EG"/>
        </w:rPr>
        <w:t xml:space="preserve"> </w:t>
      </w:r>
      <w:r w:rsidRPr="000E691D">
        <w:rPr>
          <w:rFonts w:ascii="Simplified Arabic" w:hAnsi="Simplified Arabic" w:cs="Simplified Arabic" w:hint="cs"/>
          <w:sz w:val="28"/>
          <w:szCs w:val="28"/>
          <w:rtl/>
          <w:lang w:bidi="ar-EG"/>
        </w:rPr>
        <w:t xml:space="preserve">في القرآن </w:t>
      </w:r>
      <w:r w:rsidRPr="000E691D">
        <w:rPr>
          <w:rFonts w:ascii="Simplified Arabic" w:hAnsi="Simplified Arabic" w:cs="Simplified Arabic"/>
          <w:color w:val="FF0000"/>
          <w:sz w:val="28"/>
          <w:szCs w:val="28"/>
          <w:rtl/>
          <w:lang w:bidi="ar-EG"/>
        </w:rPr>
        <w:t>{قُلْ أَأَنْتُمْ أَعْلَمُ أَمِ اللَّهُ}</w:t>
      </w:r>
      <w:r w:rsidRPr="000E691D">
        <w:rPr>
          <w:rFonts w:ascii="Simplified Arabic" w:hAnsi="Simplified Arabic" w:cs="Simplified Arabic"/>
          <w:sz w:val="28"/>
          <w:szCs w:val="28"/>
          <w:rtl/>
          <w:lang w:bidi="ar-EG"/>
        </w:rPr>
        <w:t xml:space="preserve"> [البقرة: 140]</w:t>
      </w:r>
      <w:r w:rsidRPr="000E691D">
        <w:rPr>
          <w:rFonts w:ascii="Simplified Arabic" w:hAnsi="Simplified Arabic" w:cs="Simplified Arabic" w:hint="cs"/>
          <w:sz w:val="28"/>
          <w:szCs w:val="28"/>
          <w:rtl/>
          <w:lang w:bidi="ar-EG"/>
        </w:rPr>
        <w:t xml:space="preserve"> .......</w:t>
      </w:r>
      <w:r w:rsidRPr="00AE0CA6">
        <w:rPr>
          <w:rFonts w:ascii="Simplified Arabic" w:hAnsi="Simplified Arabic" w:cs="Simplified Arabic" w:hint="cs"/>
          <w:b w:val="0"/>
          <w:bCs w:val="0"/>
          <w:sz w:val="28"/>
          <w:szCs w:val="28"/>
          <w:rtl/>
          <w:lang w:bidi="ar-EG"/>
        </w:rPr>
        <w:t xml:space="preserve"> </w:t>
      </w:r>
      <w:r w:rsidR="000E691D">
        <w:rPr>
          <w:rFonts w:ascii="Simplified Arabic" w:hAnsi="Simplified Arabic" w:cs="Simplified Arabic" w:hint="cs"/>
          <w:b w:val="0"/>
          <w:bCs w:val="0"/>
          <w:sz w:val="28"/>
          <w:szCs w:val="28"/>
          <w:rtl/>
          <w:lang w:bidi="ar-EG"/>
        </w:rPr>
        <w:t xml:space="preserve">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b w:val="0"/>
          <w:bCs w:val="0"/>
          <w:color w:val="FF0000"/>
          <w:sz w:val="28"/>
          <w:szCs w:val="28"/>
          <w:rtl/>
          <w:lang w:bidi="ar-EG"/>
        </w:rPr>
        <w:t>{أَأَنْتُمْ}</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طالب:</w:t>
      </w:r>
      <w:r w:rsidRPr="00AE0CA6">
        <w:rPr>
          <w:rFonts w:ascii="Simplified Arabic" w:hAnsi="Simplified Arabic" w:cs="Simplified Arabic" w:hint="cs"/>
          <w:b w:val="0"/>
          <w:bCs w:val="0"/>
          <w:sz w:val="28"/>
          <w:szCs w:val="28"/>
          <w:rtl/>
          <w:lang w:bidi="ar-EG"/>
        </w:rPr>
        <w:t xml:space="preserve"> ....... </w:t>
      </w:r>
    </w:p>
    <w:p w:rsidR="00AE0CA6" w:rsidRPr="00AE0CA6" w:rsidRDefault="00AE0CA6" w:rsidP="000E691D">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الكلام على هل</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هل تأتي بعدها أم </w:t>
      </w:r>
      <w:r w:rsidR="000E691D">
        <w:rPr>
          <w:rFonts w:ascii="Simplified Arabic" w:hAnsi="Simplified Arabic" w:cs="Simplified Arabic" w:hint="cs"/>
          <w:b w:val="0"/>
          <w:bCs w:val="0"/>
          <w:sz w:val="28"/>
          <w:szCs w:val="28"/>
          <w:rtl/>
          <w:lang w:bidi="ar-EG"/>
        </w:rPr>
        <w:t>أو</w:t>
      </w:r>
      <w:r w:rsidRPr="00AE0CA6">
        <w:rPr>
          <w:rFonts w:ascii="Simplified Arabic" w:hAnsi="Simplified Arabic" w:cs="Simplified Arabic" w:hint="cs"/>
          <w:b w:val="0"/>
          <w:bCs w:val="0"/>
          <w:sz w:val="28"/>
          <w:szCs w:val="28"/>
          <w:rtl/>
          <w:lang w:bidi="ar-EG"/>
        </w:rPr>
        <w:t xml:space="preserve"> ما تأتي</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قلت</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ومراده هل هذه الألفاظ بمعنى واحد أم لا</w:t>
      </w:r>
      <w:r w:rsidRPr="00AE0CA6">
        <w:rPr>
          <w:rFonts w:ascii="Simplified Arabic" w:hAnsi="Simplified Arabic" w:cs="Simplified Arabic" w:hint="eastAsia"/>
          <w:sz w:val="28"/>
          <w:szCs w:val="28"/>
          <w:rtl/>
          <w:lang w:bidi="ar-EG"/>
        </w:rPr>
        <w:t>؟</w:t>
      </w:r>
      <w:r w:rsidRPr="00AE0CA6">
        <w:rPr>
          <w:rFonts w:ascii="Simplified Arabic" w:hAnsi="Simplified Arabic" w:cs="Simplified Arabic"/>
          <w:sz w:val="28"/>
          <w:szCs w:val="28"/>
          <w:rtl/>
          <w:lang w:bidi="ar-EG"/>
        </w:rPr>
        <w:t xml:space="preserve"> وإيراده قول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عيينة دون غيره دال على أنه مختاره)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هو يختار عدم التفريق،</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ابن </w:t>
      </w:r>
      <w:proofErr w:type="spellStart"/>
      <w:r w:rsidRPr="00AE0CA6">
        <w:rPr>
          <w:rFonts w:ascii="Simplified Arabic" w:hAnsi="Simplified Arabic" w:cs="Simplified Arabic" w:hint="cs"/>
          <w:b w:val="0"/>
          <w:bCs w:val="0"/>
          <w:sz w:val="28"/>
          <w:szCs w:val="28"/>
          <w:rtl/>
          <w:lang w:bidi="ar-EG"/>
        </w:rPr>
        <w:t>عيينة</w:t>
      </w:r>
      <w:proofErr w:type="spellEnd"/>
      <w:r w:rsidRPr="00AE0CA6">
        <w:rPr>
          <w:rFonts w:ascii="Simplified Arabic" w:hAnsi="Simplified Arabic" w:cs="Simplified Arabic" w:hint="cs"/>
          <w:b w:val="0"/>
          <w:bCs w:val="0"/>
          <w:sz w:val="28"/>
          <w:szCs w:val="28"/>
          <w:rtl/>
          <w:lang w:bidi="ar-EG"/>
        </w:rPr>
        <w:t xml:space="preserve"> كذلك.</w:t>
      </w:r>
    </w:p>
    <w:p w:rsidR="00AE0CA6" w:rsidRPr="00AE0CA6" w:rsidRDefault="00AE0CA6" w:rsidP="000E691D">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(قوله: وقال الحميدي في رواية كريمة </w:t>
      </w:r>
      <w:proofErr w:type="spellStart"/>
      <w:r w:rsidRPr="00AE0CA6">
        <w:rPr>
          <w:rFonts w:ascii="Simplified Arabic" w:hAnsi="Simplified Arabic" w:cs="Simplified Arabic"/>
          <w:sz w:val="28"/>
          <w:szCs w:val="28"/>
          <w:rtl/>
          <w:lang w:bidi="ar-EG"/>
        </w:rPr>
        <w:t>والأصيلي</w:t>
      </w:r>
      <w:proofErr w:type="spellEnd"/>
      <w:r w:rsidRPr="00AE0CA6">
        <w:rPr>
          <w:rFonts w:ascii="Simplified Arabic" w:hAnsi="Simplified Arabic" w:cs="Simplified Arabic"/>
          <w:sz w:val="28"/>
          <w:szCs w:val="28"/>
          <w:rtl/>
          <w:lang w:bidi="ar-EG"/>
        </w:rPr>
        <w:t>، وقال لنا الحميدي)</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قال الحميدي</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وقال لنا الحميدي</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000E691D">
        <w:rPr>
          <w:rFonts w:ascii="Simplified Arabic" w:hAnsi="Simplified Arabic" w:cs="Simplified Arabic" w:hint="cs"/>
          <w:b w:val="0"/>
          <w:bCs w:val="0"/>
          <w:sz w:val="28"/>
          <w:szCs w:val="28"/>
          <w:rtl/>
          <w:lang w:bidi="ar-EG"/>
        </w:rPr>
        <w:t>ما</w:t>
      </w:r>
      <w:r w:rsidRPr="00AE0CA6">
        <w:rPr>
          <w:rFonts w:ascii="Simplified Arabic" w:hAnsi="Simplified Arabic" w:cs="Simplified Arabic" w:hint="cs"/>
          <w:b w:val="0"/>
          <w:bCs w:val="0"/>
          <w:sz w:val="28"/>
          <w:szCs w:val="28"/>
          <w:rtl/>
          <w:lang w:bidi="ar-EG"/>
        </w:rPr>
        <w:t xml:space="preserve"> الفرق بينهما</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الحميدي شيخه الذي تحمل عنه بصيغة قال</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قال بعضهم</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إنه يتعين أن يكون تحم</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له بطريق المذاكرة لا بطريق الرواية،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مع أن ابن حجر في مواضع صر</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ح بأنه لا دليل على ذلك.</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(وكذا ذكره أبو نعيم في المستخرج فهو متصل)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قال لنا؛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لأن قال حكمها حكم </w:t>
      </w:r>
      <w:proofErr w:type="spellStart"/>
      <w:r w:rsidRPr="00AE0CA6">
        <w:rPr>
          <w:rFonts w:ascii="Simplified Arabic" w:hAnsi="Simplified Arabic" w:cs="Simplified Arabic" w:hint="cs"/>
          <w:b w:val="0"/>
          <w:bCs w:val="0"/>
          <w:sz w:val="28"/>
          <w:szCs w:val="28"/>
          <w:rtl/>
          <w:lang w:bidi="ar-EG"/>
        </w:rPr>
        <w:t>العنعنة</w:t>
      </w:r>
      <w:proofErr w:type="spellEnd"/>
      <w:r w:rsidRPr="00AE0CA6">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حتى لو ما فيها لنا وقلنا</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إن حكمها حكم </w:t>
      </w:r>
      <w:proofErr w:type="spellStart"/>
      <w:r w:rsidRPr="00AE0CA6">
        <w:rPr>
          <w:rFonts w:ascii="Simplified Arabic" w:hAnsi="Simplified Arabic" w:cs="Simplified Arabic" w:hint="cs"/>
          <w:b w:val="0"/>
          <w:bCs w:val="0"/>
          <w:sz w:val="28"/>
          <w:szCs w:val="28"/>
          <w:rtl/>
          <w:lang w:bidi="ar-EG"/>
        </w:rPr>
        <w:t>العنعنة</w:t>
      </w:r>
      <w:proofErr w:type="spellEnd"/>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قال هنا محمولة على الاتصال</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لأنه شيخه</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الحميدي شيخ البخاري</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روى عنه أحاديث</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وصرح بالتحديث عنه،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والبخاري لم يوصف بتدليس.</w:t>
      </w:r>
    </w:p>
    <w:p w:rsidR="000E691D"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t xml:space="preserve">(وسقط من رواية كريمة قوله وأنبأنا، ومن رواية </w:t>
      </w:r>
      <w:proofErr w:type="spellStart"/>
      <w:r w:rsidRPr="00AE0CA6">
        <w:rPr>
          <w:rFonts w:ascii="Simplified Arabic" w:hAnsi="Simplified Arabic" w:cs="Simplified Arabic"/>
          <w:sz w:val="28"/>
          <w:szCs w:val="28"/>
          <w:rtl/>
          <w:lang w:bidi="ar-EG"/>
        </w:rPr>
        <w:t>الأصيلي</w:t>
      </w:r>
      <w:proofErr w:type="spellEnd"/>
      <w:r w:rsidRPr="00AE0CA6">
        <w:rPr>
          <w:rFonts w:ascii="Simplified Arabic" w:hAnsi="Simplified Arabic" w:cs="Simplified Arabic"/>
          <w:sz w:val="28"/>
          <w:szCs w:val="28"/>
          <w:rtl/>
          <w:lang w:bidi="ar-EG"/>
        </w:rPr>
        <w:t xml:space="preserve"> قوله أخبرنا، وثبت الجميع في رواية أبي ذر.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قوله: وقال ابن مسعود، هذا التعليق طرف من الحديث المشهور في خلق الجنين، وقد وصله المصنف في كتاب القدر، ويأتي الكلام عليه هناك إن شاء الله تعالى)</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حديث مشهور ومحفوظ لدى الكبار والصغار</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لأنه من الأربعين.</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(قوله: وقال شقيق)</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شقيق بن سلمة أبو وائل صاحب ابن مسعود</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(هو أبو وائل</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عن عبد الله هو </w:t>
      </w:r>
      <w:r w:rsidR="000E691D">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مسعود</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سيأتي موصولاً أيضًا حيث ذكره المصنف في كتاب الجنائز، ويأتي أيضًا حديث حذيفة في كتاب الرقاق)</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قال حذيفة: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حدثنا رسول الله -صلى الله عليه وسلم-.</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lastRenderedPageBreak/>
        <w:t>(ومراده من هذه التعاليق أن الصحابي قال تارةً</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حدثنا</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وتارةً</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سمعت، فدل على أنهم لم يفرقوا بين الصيغ)</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 شك أن التفريق على ضوء الاصطلاح حادث</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ليختص كل لفظ بمعنى مستقل</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(وأما أحاديث </w:t>
      </w:r>
      <w:r w:rsidR="000E691D">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 xml:space="preserve">بن عباس وأنس وأبي هريرة في رواية النبي -صلى الله عليه </w:t>
      </w:r>
      <w:proofErr w:type="gramStart"/>
      <w:r w:rsidRPr="00AE0CA6">
        <w:rPr>
          <w:rFonts w:ascii="Simplified Arabic" w:hAnsi="Simplified Arabic" w:cs="Simplified Arabic"/>
          <w:sz w:val="28"/>
          <w:szCs w:val="28"/>
          <w:rtl/>
          <w:lang w:bidi="ar-EG"/>
        </w:rPr>
        <w:t>وسلم- عن</w:t>
      </w:r>
      <w:proofErr w:type="gramEnd"/>
      <w:r w:rsidRPr="00AE0CA6">
        <w:rPr>
          <w:rFonts w:ascii="Simplified Arabic" w:hAnsi="Simplified Arabic" w:cs="Simplified Arabic"/>
          <w:sz w:val="28"/>
          <w:szCs w:val="28"/>
          <w:rtl/>
          <w:lang w:bidi="ar-EG"/>
        </w:rPr>
        <w:t xml:space="preserve"> ربه)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من الأحاديث القدسية فيما يرويه عن ربه</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(فقد وصلها في كتاب التوحيد)</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الإمام البخاري في كتاب التوحيد من صحيحه.</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يعني من بعده.</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(وأراد بذكرها هنا التنبيه على </w:t>
      </w:r>
      <w:proofErr w:type="spellStart"/>
      <w:r w:rsidRPr="00AE0CA6">
        <w:rPr>
          <w:rFonts w:ascii="Simplified Arabic" w:hAnsi="Simplified Arabic" w:cs="Simplified Arabic"/>
          <w:sz w:val="28"/>
          <w:szCs w:val="28"/>
          <w:rtl/>
          <w:lang w:bidi="ar-EG"/>
        </w:rPr>
        <w:t>العنعنة</w:t>
      </w:r>
      <w:proofErr w:type="spellEnd"/>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وأن حكمها الوصل عند ثبوت </w:t>
      </w:r>
      <w:proofErr w:type="spellStart"/>
      <w:r w:rsidRPr="00AE0CA6">
        <w:rPr>
          <w:rFonts w:ascii="Simplified Arabic" w:hAnsi="Simplified Arabic" w:cs="Simplified Arabic"/>
          <w:sz w:val="28"/>
          <w:szCs w:val="28"/>
          <w:rtl/>
          <w:lang w:bidi="ar-EG"/>
        </w:rPr>
        <w:t>اللق</w:t>
      </w:r>
      <w:r w:rsidRPr="00AE0CA6">
        <w:rPr>
          <w:rFonts w:ascii="Simplified Arabic" w:hAnsi="Simplified Arabic" w:cs="Simplified Arabic" w:hint="cs"/>
          <w:sz w:val="28"/>
          <w:szCs w:val="28"/>
          <w:rtl/>
          <w:lang w:bidi="ar-EG"/>
        </w:rPr>
        <w:t>ي</w:t>
      </w:r>
      <w:proofErr w:type="spellEnd"/>
      <w:r w:rsidRPr="00AE0CA6">
        <w:rPr>
          <w:rFonts w:ascii="Simplified Arabic" w:hAnsi="Simplified Arabic" w:cs="Simplified Arabic"/>
          <w:sz w:val="28"/>
          <w:szCs w:val="28"/>
          <w:rtl/>
          <w:lang w:bidi="ar-EG"/>
        </w:rPr>
        <w:t>)</w:t>
      </w:r>
      <w:r w:rsidRPr="00AE0CA6">
        <w:rPr>
          <w:rFonts w:ascii="Simplified Arabic" w:hAnsi="Simplified Arabic" w:cs="Simplified Arabic"/>
          <w:b w:val="0"/>
          <w:bCs w:val="0"/>
          <w:sz w:val="28"/>
          <w:szCs w:val="28"/>
          <w:rtl/>
          <w:lang w:bidi="ar-EG"/>
        </w:rPr>
        <w:t xml:space="preserve"> </w:t>
      </w:r>
      <w:r w:rsidR="000E691D">
        <w:rPr>
          <w:rFonts w:ascii="Simplified Arabic" w:hAnsi="Simplified Arabic" w:cs="Simplified Arabic" w:hint="cs"/>
          <w:b w:val="0"/>
          <w:bCs w:val="0"/>
          <w:sz w:val="28"/>
          <w:szCs w:val="28"/>
          <w:rtl/>
          <w:lang w:bidi="ar-EG"/>
        </w:rPr>
        <w:t xml:space="preserve">هذا </w:t>
      </w:r>
      <w:proofErr w:type="gramStart"/>
      <w:r w:rsidR="000E691D">
        <w:rPr>
          <w:rFonts w:ascii="Simplified Arabic" w:hAnsi="Simplified Arabic" w:cs="Simplified Arabic" w:hint="cs"/>
          <w:b w:val="0"/>
          <w:bCs w:val="0"/>
          <w:sz w:val="28"/>
          <w:szCs w:val="28"/>
          <w:rtl/>
          <w:lang w:bidi="ar-EG"/>
        </w:rPr>
        <w:t>اختياره</w:t>
      </w:r>
      <w:r w:rsidRPr="00AE0CA6">
        <w:rPr>
          <w:rFonts w:ascii="Simplified Arabic" w:hAnsi="Simplified Arabic" w:cs="Simplified Arabic" w:hint="cs"/>
          <w:b w:val="0"/>
          <w:bCs w:val="0"/>
          <w:sz w:val="28"/>
          <w:szCs w:val="28"/>
          <w:rtl/>
          <w:lang w:bidi="ar-EG"/>
        </w:rPr>
        <w:t>-</w:t>
      </w:r>
      <w:r w:rsidR="000E691D">
        <w:rPr>
          <w:rFonts w:ascii="Simplified Arabic" w:hAnsi="Simplified Arabic" w:cs="Simplified Arabic" w:hint="cs"/>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رَحِمَهُ</w:t>
      </w:r>
      <w:proofErr w:type="gramEnd"/>
      <w:r w:rsidRPr="00AE0CA6">
        <w:rPr>
          <w:rFonts w:ascii="Simplified Arabic" w:hAnsi="Simplified Arabic" w:cs="Simplified Arabic" w:hint="cs"/>
          <w:b w:val="0"/>
          <w:bCs w:val="0"/>
          <w:sz w:val="28"/>
          <w:szCs w:val="28"/>
          <w:rtl/>
          <w:lang w:bidi="ar-EG"/>
        </w:rPr>
        <w:t xml:space="preserve"> اللهُ-،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ومسلم يكتفي بالمعاصرة،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وصح</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حوا فصل </w:t>
      </w:r>
      <w:proofErr w:type="spellStart"/>
      <w:r w:rsidRPr="00AE0CA6">
        <w:rPr>
          <w:rFonts w:ascii="Simplified Arabic" w:hAnsi="Simplified Arabic" w:cs="Simplified Arabic" w:hint="cs"/>
          <w:b w:val="0"/>
          <w:bCs w:val="0"/>
          <w:sz w:val="28"/>
          <w:szCs w:val="28"/>
          <w:rtl/>
          <w:lang w:bidi="ar-EG"/>
        </w:rPr>
        <w:t>معنعن</w:t>
      </w:r>
      <w:proofErr w:type="spellEnd"/>
      <w:r w:rsidRPr="00AE0CA6">
        <w:rPr>
          <w:rFonts w:ascii="Simplified Arabic" w:hAnsi="Simplified Arabic" w:cs="Simplified Arabic" w:hint="cs"/>
          <w:b w:val="0"/>
          <w:bCs w:val="0"/>
          <w:sz w:val="28"/>
          <w:szCs w:val="28"/>
          <w:rtl/>
          <w:lang w:bidi="ar-EG"/>
        </w:rPr>
        <w:t xml:space="preserve"> سلم من </w:t>
      </w:r>
      <w:proofErr w:type="spellStart"/>
      <w:r w:rsidRPr="00AE0CA6">
        <w:rPr>
          <w:rFonts w:ascii="Simplified Arabic" w:hAnsi="Simplified Arabic" w:cs="Simplified Arabic" w:hint="cs"/>
          <w:b w:val="0"/>
          <w:bCs w:val="0"/>
          <w:sz w:val="28"/>
          <w:szCs w:val="28"/>
          <w:rtl/>
          <w:lang w:bidi="ar-EG"/>
        </w:rPr>
        <w:t>دلسة</w:t>
      </w:r>
      <w:proofErr w:type="spellEnd"/>
      <w:r w:rsidRPr="00AE0CA6">
        <w:rPr>
          <w:rFonts w:ascii="Simplified Arabic" w:hAnsi="Simplified Arabic" w:cs="Simplified Arabic" w:hint="cs"/>
          <w:b w:val="0"/>
          <w:bCs w:val="0"/>
          <w:sz w:val="28"/>
          <w:szCs w:val="28"/>
          <w:rtl/>
          <w:lang w:bidi="ar-EG"/>
        </w:rPr>
        <w:t xml:space="preserve"> راويه واللقى علم</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هذا اختيار البخاري.</w:t>
      </w:r>
    </w:p>
    <w:p w:rsidR="000E691D"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t xml:space="preserve">(وأشار على ما ذكره </w:t>
      </w:r>
      <w:r w:rsidR="000E691D">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 xml:space="preserve">بن رشيد إلى أن رواية النبي -صلى الله عليه </w:t>
      </w:r>
      <w:proofErr w:type="gramStart"/>
      <w:r w:rsidRPr="00AE0CA6">
        <w:rPr>
          <w:rFonts w:ascii="Simplified Arabic" w:hAnsi="Simplified Arabic" w:cs="Simplified Arabic"/>
          <w:sz w:val="28"/>
          <w:szCs w:val="28"/>
          <w:rtl/>
          <w:lang w:bidi="ar-EG"/>
        </w:rPr>
        <w:t>وسلم- إنما</w:t>
      </w:r>
      <w:proofErr w:type="gramEnd"/>
      <w:r w:rsidRPr="00AE0CA6">
        <w:rPr>
          <w:rFonts w:ascii="Simplified Arabic" w:hAnsi="Simplified Arabic" w:cs="Simplified Arabic"/>
          <w:sz w:val="28"/>
          <w:szCs w:val="28"/>
          <w:rtl/>
          <w:lang w:bidi="ar-EG"/>
        </w:rPr>
        <w:t xml:space="preserve"> هي عن ربه سواء صر</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ح الصحابي بذلك أم لا، ويدل له حديث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عباس المذكور فإنه لم يقل فيه في بعض المواضع عن ربه، ولكنه اختصار</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فيحتاج إلى التقدير.</w:t>
      </w:r>
    </w:p>
    <w:p w:rsidR="000E691D" w:rsidRDefault="00AE0CA6" w:rsidP="000E691D">
      <w:pPr>
        <w:rPr>
          <w:rFonts w:ascii="Simplified Arabic" w:hAnsi="Simplified Arabic" w:cs="Simplified Arabic" w:hint="cs"/>
          <w:b w:val="0"/>
          <w:bCs w:val="0"/>
          <w:sz w:val="28"/>
          <w:szCs w:val="28"/>
          <w:rtl/>
          <w:lang w:bidi="ar-EG"/>
        </w:rPr>
      </w:pPr>
      <w:r w:rsidRPr="00AE0CA6">
        <w:rPr>
          <w:rFonts w:ascii="Simplified Arabic" w:hAnsi="Simplified Arabic" w:cs="Simplified Arabic"/>
          <w:sz w:val="28"/>
          <w:szCs w:val="28"/>
          <w:rtl/>
          <w:lang w:bidi="ar-EG"/>
        </w:rPr>
        <w:t xml:space="preserve"> قلت: ويستفاد من الحكم بصحة ما كان ذلك سبيله صحة</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الاحتجاج بمراسيل الصحابة)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مراسيل الصحابة عامة أهل العلم على أنها حجة</w:t>
      </w:r>
      <w:r w:rsidR="000E691D">
        <w:rPr>
          <w:rFonts w:ascii="Simplified Arabic" w:hAnsi="Simplified Arabic" w:cs="Simplified Arabic" w:hint="cs"/>
          <w:b w:val="0"/>
          <w:bCs w:val="0"/>
          <w:sz w:val="28"/>
          <w:szCs w:val="28"/>
          <w:rtl/>
          <w:lang w:bidi="ar-EG"/>
        </w:rPr>
        <w:t>، وأن حكمها</w:t>
      </w:r>
      <w:r w:rsidRPr="00AE0CA6">
        <w:rPr>
          <w:rFonts w:ascii="Simplified Arabic" w:hAnsi="Simplified Arabic" w:cs="Simplified Arabic" w:hint="cs"/>
          <w:b w:val="0"/>
          <w:bCs w:val="0"/>
          <w:sz w:val="28"/>
          <w:szCs w:val="28"/>
          <w:rtl/>
          <w:lang w:bidi="ar-EG"/>
        </w:rPr>
        <w:t xml:space="preserve"> حكم الوصل</w:t>
      </w:r>
      <w:r w:rsidR="000E691D">
        <w:rPr>
          <w:rFonts w:ascii="Simplified Arabic" w:hAnsi="Simplified Arabic" w:cs="Simplified Arabic" w:hint="cs"/>
          <w:b w:val="0"/>
          <w:bCs w:val="0"/>
          <w:sz w:val="28"/>
          <w:szCs w:val="28"/>
          <w:rtl/>
          <w:lang w:bidi="ar-EG"/>
        </w:rPr>
        <w:t>:</w:t>
      </w:r>
    </w:p>
    <w:p w:rsidR="000E691D" w:rsidRPr="000E691D" w:rsidRDefault="00AE0CA6" w:rsidP="000E691D">
      <w:pPr>
        <w:rPr>
          <w:rFonts w:ascii="Simplified Arabic" w:hAnsi="Simplified Arabic" w:cs="Simplified Arabic"/>
          <w:sz w:val="28"/>
          <w:szCs w:val="28"/>
          <w:rtl/>
          <w:lang w:bidi="ar-EG"/>
        </w:rPr>
      </w:pPr>
      <w:r w:rsidRPr="000E691D">
        <w:rPr>
          <w:rFonts w:ascii="Simplified Arabic" w:hAnsi="Simplified Arabic" w:cs="Simplified Arabic"/>
          <w:sz w:val="28"/>
          <w:szCs w:val="28"/>
          <w:rtl/>
          <w:lang w:bidi="ar-EG"/>
        </w:rPr>
        <w:t xml:space="preserve"> </w:t>
      </w:r>
      <w:r w:rsidRPr="000E691D">
        <w:rPr>
          <w:rFonts w:ascii="Simplified Arabic" w:hAnsi="Simplified Arabic" w:cs="Simplified Arabic" w:hint="cs"/>
          <w:sz w:val="28"/>
          <w:szCs w:val="28"/>
          <w:rtl/>
          <w:lang w:bidi="ar-EG"/>
        </w:rPr>
        <w:t xml:space="preserve">أما الذي أرسله الصحابي </w:t>
      </w:r>
      <w:r w:rsidR="000E691D" w:rsidRPr="000E691D">
        <w:rPr>
          <w:rFonts w:ascii="Simplified Arabic" w:hAnsi="Simplified Arabic" w:cs="Simplified Arabic" w:hint="cs"/>
          <w:sz w:val="28"/>
          <w:szCs w:val="28"/>
          <w:rtl/>
          <w:lang w:bidi="ar-EG"/>
        </w:rPr>
        <w:t xml:space="preserve">      </w:t>
      </w:r>
      <w:r w:rsidRPr="000E691D">
        <w:rPr>
          <w:rFonts w:ascii="Simplified Arabic" w:hAnsi="Simplified Arabic" w:cs="Simplified Arabic" w:hint="cs"/>
          <w:sz w:val="28"/>
          <w:szCs w:val="28"/>
          <w:rtl/>
          <w:lang w:bidi="ar-EG"/>
        </w:rPr>
        <w:t>فحكمه الوصل على الصواب</w:t>
      </w:r>
    </w:p>
    <w:p w:rsidR="00AE0CA6" w:rsidRPr="00AE0CA6" w:rsidRDefault="00AE0CA6" w:rsidP="000E691D">
      <w:pPr>
        <w:rPr>
          <w:rFonts w:ascii="Simplified Arabic" w:hAnsi="Simplified Arabic" w:cs="Simplified Arabic"/>
          <w:b w:val="0"/>
          <w:bCs w:val="0"/>
          <w:sz w:val="28"/>
          <w:szCs w:val="28"/>
          <w:rtl/>
          <w:lang w:bidi="ar-EG"/>
        </w:rPr>
      </w:pP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خالف في ذلك نذر يسير من أهل العلم</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منهم أبو إسحاق </w:t>
      </w:r>
      <w:proofErr w:type="spellStart"/>
      <w:r w:rsidRPr="00AE0CA6">
        <w:rPr>
          <w:rFonts w:ascii="Simplified Arabic" w:hAnsi="Simplified Arabic" w:cs="Simplified Arabic" w:hint="cs"/>
          <w:b w:val="0"/>
          <w:bCs w:val="0"/>
          <w:sz w:val="28"/>
          <w:szCs w:val="28"/>
          <w:rtl/>
          <w:lang w:bidi="ar-EG"/>
        </w:rPr>
        <w:t>الإسفراييني</w:t>
      </w:r>
      <w:proofErr w:type="spellEnd"/>
      <w:r w:rsidRPr="00AE0CA6">
        <w:rPr>
          <w:rFonts w:ascii="Simplified Arabic" w:hAnsi="Simplified Arabic" w:cs="Simplified Arabic" w:hint="cs"/>
          <w:b w:val="0"/>
          <w:bCs w:val="0"/>
          <w:sz w:val="28"/>
          <w:szCs w:val="28"/>
          <w:rtl/>
          <w:lang w:bidi="ar-EG"/>
        </w:rPr>
        <w:t xml:space="preserve"> ومعه قليل قالوا</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إن حكمها حكم غيرها</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مراسيل الصحابة</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لأنه قد يروي عن تابعي ويسقطه وهذا التابعي</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يحتمل أن يكون ثقة</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وأن يكون غير ثقة،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الصحيح ما عليه عامة أهل العلم</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بل ن</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قل عليه الإجماع</w:t>
      </w:r>
      <w:r w:rsidR="000E691D">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 حكمها حكم الموصولات.</w:t>
      </w:r>
    </w:p>
    <w:p w:rsidR="00AE0CA6" w:rsidRPr="00AE0CA6" w:rsidRDefault="00AE0CA6" w:rsidP="00DC6D3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(لأن الواسطة بين النبي </w:t>
      </w:r>
      <w:r w:rsidRPr="00AE0CA6">
        <w:rPr>
          <w:rFonts w:ascii="Simplified Arabic" w:hAnsi="Simplified Arabic" w:cs="Simplified Arabic" w:hint="cs"/>
          <w:sz w:val="28"/>
          <w:szCs w:val="28"/>
          <w:rtl/>
          <w:lang w:bidi="ar-EG"/>
        </w:rPr>
        <w:t xml:space="preserve">-صلى الله عليه </w:t>
      </w:r>
      <w:proofErr w:type="gramStart"/>
      <w:r w:rsidRPr="00AE0CA6">
        <w:rPr>
          <w:rFonts w:ascii="Simplified Arabic" w:hAnsi="Simplified Arabic" w:cs="Simplified Arabic" w:hint="cs"/>
          <w:sz w:val="28"/>
          <w:szCs w:val="28"/>
          <w:rtl/>
          <w:lang w:bidi="ar-EG"/>
        </w:rPr>
        <w:t xml:space="preserve">وسلم- </w:t>
      </w:r>
      <w:r w:rsidRPr="00AE0CA6">
        <w:rPr>
          <w:rFonts w:ascii="Simplified Arabic" w:hAnsi="Simplified Arabic" w:cs="Simplified Arabic"/>
          <w:sz w:val="28"/>
          <w:szCs w:val="28"/>
          <w:rtl/>
          <w:lang w:bidi="ar-EG"/>
        </w:rPr>
        <w:t>وبين</w:t>
      </w:r>
      <w:proofErr w:type="gramEnd"/>
      <w:r w:rsidRPr="00AE0CA6">
        <w:rPr>
          <w:rFonts w:ascii="Simplified Arabic" w:hAnsi="Simplified Arabic" w:cs="Simplified Arabic"/>
          <w:sz w:val="28"/>
          <w:szCs w:val="28"/>
          <w:rtl/>
          <w:lang w:bidi="ar-EG"/>
        </w:rPr>
        <w:t xml:space="preserve"> ربه فيما لم يكل</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مه به مثل ليلة الإسراء)</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مكافحة بدون واسطة</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فالواسطة هو</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جبريل</w:t>
      </w:r>
      <w:r w:rsidR="000E691D">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وهو مقبول قطعًا، والواسطة بين الصحابي وبين النبي -صلى الله عليه وسلم- مقبول اتفاقًا وهو صحابي آخر، وهذا في أحاديث الأحكام دون غيرها، فإن بعض الصحابة ربما حملها عن بعض التابعين مثل كعب الأحبار)</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يستثنون من ذلك من ع</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رف بالتلقي عن أهل الكتاب</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لكنه إذا صر</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ح </w:t>
      </w:r>
      <w:r w:rsidR="00DC6D36">
        <w:rPr>
          <w:rFonts w:ascii="Simplified Arabic" w:hAnsi="Simplified Arabic" w:cs="Simplified Arabic" w:hint="cs"/>
          <w:b w:val="0"/>
          <w:bCs w:val="0"/>
          <w:sz w:val="28"/>
          <w:szCs w:val="28"/>
          <w:rtl/>
          <w:lang w:bidi="ar-EG"/>
        </w:rPr>
        <w:t>ب</w:t>
      </w:r>
      <w:r w:rsidRPr="00AE0CA6">
        <w:rPr>
          <w:rFonts w:ascii="Simplified Arabic" w:hAnsi="Simplified Arabic" w:cs="Simplified Arabic" w:hint="cs"/>
          <w:b w:val="0"/>
          <w:bCs w:val="0"/>
          <w:sz w:val="28"/>
          <w:szCs w:val="28"/>
          <w:rtl/>
          <w:lang w:bidi="ar-EG"/>
        </w:rPr>
        <w:t xml:space="preserve">نسبه ورفعه للنبي -عليهِ الصَّلاةُ والسَّلامُ- </w:t>
      </w:r>
      <w:r w:rsidR="00DC6D36">
        <w:rPr>
          <w:rFonts w:ascii="Simplified Arabic" w:hAnsi="Simplified Arabic" w:cs="Simplified Arabic" w:hint="cs"/>
          <w:b w:val="0"/>
          <w:bCs w:val="0"/>
          <w:sz w:val="28"/>
          <w:szCs w:val="28"/>
          <w:rtl/>
          <w:lang w:bidi="ar-EG"/>
        </w:rPr>
        <w:t>ف</w:t>
      </w:r>
      <w:r w:rsidRPr="00AE0CA6">
        <w:rPr>
          <w:rFonts w:ascii="Simplified Arabic" w:hAnsi="Simplified Arabic" w:cs="Simplified Arabic" w:hint="cs"/>
          <w:b w:val="0"/>
          <w:bCs w:val="0"/>
          <w:sz w:val="28"/>
          <w:szCs w:val="28"/>
          <w:rtl/>
          <w:lang w:bidi="ar-EG"/>
        </w:rPr>
        <w:t>لا يرد مثل هذا الاحتمال.</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(تنبيه: أبو العالية المذكور هنا هو الر</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ياحي بالياء الأخيرة</w:t>
      </w:r>
      <w:r w:rsidR="00DC6D3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واسمه رُفيع بضم الراء، ومن زعم أنه البر</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اء بالراء الثقيلة فقد وهم)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أبو العالية البراء بالتشديد</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لأنه يبري السهام،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والبراء فع</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ال صيغة مبالغة.</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lastRenderedPageBreak/>
        <w:t xml:space="preserve">(فإن الحديث المذكور معروف برواية الرياحي دونه، فإن قيل فمن أين تظهر مناسبة حديث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عمر للترجمة ومحصل الترجمة التسوية بين صيغ الأداء الصريحة وليس ذلك بظاهر في الحديث المذكور؟</w:t>
      </w:r>
      <w:r w:rsidRPr="00AE0CA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 xml:space="preserve">فالجواب أن ذلك يستفاد من اختلاف ألفاظ الحديث المذكور، ويظهر ذلك إذا اجتمعت طرقه، فإن لفظ رواية عبد الله بن دينار المذكور في الباب: فحدثوني ما هي، وفي رواية نافع عند المؤلف في التفسير: </w:t>
      </w:r>
      <w:r w:rsidRPr="00AE0CA6">
        <w:rPr>
          <w:rFonts w:ascii="Simplified Arabic" w:hAnsi="Simplified Arabic" w:cs="Simplified Arabic" w:hint="cs"/>
          <w:sz w:val="28"/>
          <w:szCs w:val="28"/>
          <w:rtl/>
          <w:lang w:bidi="ar-EG"/>
        </w:rPr>
        <w:t>أ</w:t>
      </w:r>
      <w:r w:rsidRPr="00AE0CA6">
        <w:rPr>
          <w:rFonts w:ascii="Simplified Arabic" w:hAnsi="Simplified Arabic" w:cs="Simplified Arabic"/>
          <w:sz w:val="28"/>
          <w:szCs w:val="28"/>
          <w:rtl/>
          <w:lang w:bidi="ar-EG"/>
        </w:rPr>
        <w:t xml:space="preserve">خبروني، وفي رواية عند الإسماعيلي: </w:t>
      </w:r>
      <w:r w:rsidRPr="00AE0CA6">
        <w:rPr>
          <w:rFonts w:ascii="Simplified Arabic" w:hAnsi="Simplified Arabic" w:cs="Simplified Arabic" w:hint="cs"/>
          <w:sz w:val="28"/>
          <w:szCs w:val="28"/>
          <w:rtl/>
          <w:lang w:bidi="ar-EG"/>
        </w:rPr>
        <w:t>أ</w:t>
      </w:r>
      <w:r w:rsidRPr="00AE0CA6">
        <w:rPr>
          <w:rFonts w:ascii="Simplified Arabic" w:hAnsi="Simplified Arabic" w:cs="Simplified Arabic"/>
          <w:sz w:val="28"/>
          <w:szCs w:val="28"/>
          <w:rtl/>
          <w:lang w:bidi="ar-EG"/>
        </w:rPr>
        <w:t>نبئوني)</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والقصة واحدة،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وعب</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ر مرة بالإخبار</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ومرة بالتحديث</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ومرة بالإنباء،</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فدل على أن معانيها واحدة.</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(وفي رواية مالك عند المصنف في باب الحياء في العلم: حدثوني ما هي، وقال فيها: فقالوا أخبرنا بها، فدل ذلك على أن التحديث والإخبار والإنباء عندهم سواء)</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FF0000"/>
          <w:sz w:val="28"/>
          <w:szCs w:val="28"/>
          <w:rtl/>
          <w:lang w:bidi="ar-EG"/>
        </w:rPr>
        <w:t>{يَوْمَئِذٍ تُحَدِّثُ أَخْبَارَهَا}</w:t>
      </w:r>
      <w:r w:rsidRPr="00AE0CA6">
        <w:rPr>
          <w:rFonts w:ascii="Simplified Arabic" w:hAnsi="Simplified Arabic" w:cs="Simplified Arabic"/>
          <w:b w:val="0"/>
          <w:bCs w:val="0"/>
          <w:sz w:val="28"/>
          <w:szCs w:val="28"/>
          <w:rtl/>
          <w:lang w:bidi="ar-EG"/>
        </w:rPr>
        <w:t xml:space="preserve"> [الزلزلة: 4]</w:t>
      </w:r>
      <w:r w:rsidRPr="00AE0CA6">
        <w:rPr>
          <w:rFonts w:ascii="Simplified Arabic" w:hAnsi="Simplified Arabic" w:cs="Simplified Arabic" w:hint="cs"/>
          <w:b w:val="0"/>
          <w:bCs w:val="0"/>
          <w:sz w:val="28"/>
          <w:szCs w:val="28"/>
          <w:rtl/>
          <w:lang w:bidi="ar-EG"/>
        </w:rPr>
        <w:t xml:space="preserve"> التحديث والإخبار بمعنى واحد</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FF0000"/>
          <w:sz w:val="28"/>
          <w:szCs w:val="28"/>
          <w:rtl/>
          <w:lang w:bidi="ar-EG"/>
        </w:rPr>
        <w:t>{وَلَا يُنَبِّئُكَ مِثْلُ خَبِيرٍ}</w:t>
      </w:r>
      <w:r w:rsidRPr="00AE0CA6">
        <w:rPr>
          <w:rFonts w:ascii="Simplified Arabic" w:hAnsi="Simplified Arabic" w:cs="Simplified Arabic"/>
          <w:b w:val="0"/>
          <w:bCs w:val="0"/>
          <w:sz w:val="28"/>
          <w:szCs w:val="28"/>
          <w:rtl/>
          <w:lang w:bidi="ar-EG"/>
        </w:rPr>
        <w:t xml:space="preserve"> [فاطر: 14]</w:t>
      </w:r>
      <w:r w:rsidRPr="00AE0CA6">
        <w:rPr>
          <w:rFonts w:ascii="Simplified Arabic" w:hAnsi="Simplified Arabic" w:cs="Simplified Arabic" w:hint="cs"/>
          <w:b w:val="0"/>
          <w:bCs w:val="0"/>
          <w:sz w:val="28"/>
          <w:szCs w:val="28"/>
          <w:rtl/>
          <w:lang w:bidi="ar-EG"/>
        </w:rPr>
        <w:t xml:space="preserve"> خبير فعيل قد لا يتم بها الاستدلال</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لأنه قد لا يراد به المخبر</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 الخبير لو أريد به المخبر تم الاستدلال،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المنبئ هو الخبير</w:t>
      </w:r>
      <w:r w:rsidR="00DC6D36">
        <w:rPr>
          <w:rFonts w:ascii="Simplified Arabic" w:hAnsi="Simplified Arabic" w:cs="Simplified Arabic" w:hint="cs"/>
          <w:b w:val="0"/>
          <w:bCs w:val="0"/>
          <w:sz w:val="28"/>
          <w:szCs w:val="28"/>
          <w:rtl/>
          <w:lang w:bidi="ar-EG"/>
        </w:rPr>
        <w:t>، لكن الذ</w:t>
      </w:r>
      <w:r w:rsidRPr="00AE0CA6">
        <w:rPr>
          <w:rFonts w:ascii="Simplified Arabic" w:hAnsi="Simplified Arabic" w:cs="Simplified Arabic" w:hint="cs"/>
          <w:b w:val="0"/>
          <w:bCs w:val="0"/>
          <w:sz w:val="28"/>
          <w:szCs w:val="28"/>
          <w:rtl/>
          <w:lang w:bidi="ar-EG"/>
        </w:rPr>
        <w:t>ي يظهر أنه من الخبرة،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 من الخبر.</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(وهذا لا خلاف فيه عند أهل</w:t>
      </w:r>
      <w:r w:rsidRPr="00AE0CA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العلم بالنسبة إلى اللغة)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من حيث اللغة هي معانيها واحدة أو متقاربة،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يكون بين الألفاظ بعض الفروق الدقيقة التي لا تؤث</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ر في مثل هذا.</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(ومن أصرح الأدلة فيه قوله تعالى: </w:t>
      </w:r>
      <w:r w:rsidRPr="00AE0CA6">
        <w:rPr>
          <w:rFonts w:ascii="Simplified Arabic" w:hAnsi="Simplified Arabic" w:cs="Simplified Arabic"/>
          <w:color w:val="FF0000"/>
          <w:sz w:val="28"/>
          <w:szCs w:val="28"/>
          <w:rtl/>
          <w:lang w:bidi="ar-EG"/>
        </w:rPr>
        <w:t>{يَوْمَئِذٍ تُحَدِّثُ أَخْبَارَهَا}</w:t>
      </w:r>
      <w:r w:rsidRPr="00AE0CA6">
        <w:rPr>
          <w:rFonts w:ascii="Simplified Arabic" w:hAnsi="Simplified Arabic" w:cs="Simplified Arabic"/>
          <w:sz w:val="28"/>
          <w:szCs w:val="28"/>
          <w:rtl/>
          <w:lang w:bidi="ar-EG"/>
        </w:rPr>
        <w:t xml:space="preserve"> [الزلزلة: 4]، وقوله تعالى: </w:t>
      </w:r>
      <w:r w:rsidRPr="00AE0CA6">
        <w:rPr>
          <w:rFonts w:ascii="Simplified Arabic" w:hAnsi="Simplified Arabic" w:cs="Simplified Arabic"/>
          <w:color w:val="FF0000"/>
          <w:sz w:val="28"/>
          <w:szCs w:val="28"/>
          <w:rtl/>
          <w:lang w:bidi="ar-EG"/>
        </w:rPr>
        <w:t>{وَلَا يُنَبِّئُكَ مِثْلُ خَبِيرٍ}</w:t>
      </w:r>
      <w:r w:rsidRPr="00AE0CA6">
        <w:rPr>
          <w:rFonts w:ascii="Simplified Arabic" w:hAnsi="Simplified Arabic" w:cs="Simplified Arabic"/>
          <w:sz w:val="28"/>
          <w:szCs w:val="28"/>
          <w:rtl/>
          <w:lang w:bidi="ar-EG"/>
        </w:rPr>
        <w:t xml:space="preserve"> [فاطر: 14]، وأما بالنسبة إلى الاصطلاح ففيه الخلاف، فمنهم من استمر على أصل اللغة</w:t>
      </w:r>
      <w:r w:rsidR="00DC6D3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وهذا رأي الزهري ومالك و</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 xml:space="preserve">بن </w:t>
      </w:r>
      <w:proofErr w:type="spellStart"/>
      <w:r w:rsidRPr="00AE0CA6">
        <w:rPr>
          <w:rFonts w:ascii="Simplified Arabic" w:hAnsi="Simplified Arabic" w:cs="Simplified Arabic"/>
          <w:sz w:val="28"/>
          <w:szCs w:val="28"/>
          <w:rtl/>
          <w:lang w:bidi="ar-EG"/>
        </w:rPr>
        <w:t>عيينة</w:t>
      </w:r>
      <w:proofErr w:type="spellEnd"/>
      <w:r w:rsidRPr="00AE0CA6">
        <w:rPr>
          <w:rFonts w:ascii="Simplified Arabic" w:hAnsi="Simplified Arabic" w:cs="Simplified Arabic"/>
          <w:sz w:val="28"/>
          <w:szCs w:val="28"/>
          <w:rtl/>
          <w:lang w:bidi="ar-EG"/>
        </w:rPr>
        <w:t xml:space="preserve"> ويحيى القطان)</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من غير تفريق بين هذه الصيغ</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w:t>
      </w:r>
      <w:r w:rsidRPr="00AE0CA6">
        <w:rPr>
          <w:rFonts w:ascii="Simplified Arabic" w:hAnsi="Simplified Arabic" w:cs="Simplified Arabic"/>
          <w:sz w:val="28"/>
          <w:szCs w:val="28"/>
          <w:rtl/>
          <w:lang w:bidi="ar-EG"/>
        </w:rPr>
        <w:t>(وأكثر الحجازيين والكوفيين، وعليه استمر عمل المغاربة</w:t>
      </w:r>
      <w:r w:rsidR="00DC6D3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ورج</w:t>
      </w:r>
      <w:r w:rsidR="00DC6D3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حه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الحاجب في مختصره، ون</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قل عن الحاكم أنه مذهب الأئمة الأربعة)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عدم التفريق بين التحديث والإخبار وغيرهما من صيغ الأداء</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ومنهم من رأى إطلاق ذلك حيث يقرأ الشيخ من لفظه وتقييده حيث يُقرأ عليه)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يطلق إذا قرأ الشيخ من لفظه،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سمعوا من لفظ الشيخ أطلقوا فقالوا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حدثنا وأخبرنا،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وإذا ق</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رئ على الشيخ بإمكانه أيضًا، يقول</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حدثنا</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ويقول</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أخبرنا،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بالتقييد:</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حدثنا قراءة عليه أو فيما ق</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رئ عليه،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أخبرنا قراءة عليه</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أو فيما قرئ عليه</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(وهو مذهب إسحاق بن </w:t>
      </w:r>
      <w:proofErr w:type="spellStart"/>
      <w:r w:rsidRPr="00AE0CA6">
        <w:rPr>
          <w:rFonts w:ascii="Simplified Arabic" w:hAnsi="Simplified Arabic" w:cs="Simplified Arabic"/>
          <w:sz w:val="28"/>
          <w:szCs w:val="28"/>
          <w:rtl/>
          <w:lang w:bidi="ar-EG"/>
        </w:rPr>
        <w:t>راهويه</w:t>
      </w:r>
      <w:proofErr w:type="spellEnd"/>
      <w:r w:rsidRPr="00AE0CA6">
        <w:rPr>
          <w:rFonts w:ascii="Simplified Arabic" w:hAnsi="Simplified Arabic" w:cs="Simplified Arabic"/>
          <w:sz w:val="28"/>
          <w:szCs w:val="28"/>
          <w:rtl/>
          <w:lang w:bidi="ar-EG"/>
        </w:rPr>
        <w:t xml:space="preserve"> والنسائي و</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حبان و</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 xml:space="preserve">بن </w:t>
      </w:r>
      <w:proofErr w:type="spellStart"/>
      <w:r w:rsidRPr="00AE0CA6">
        <w:rPr>
          <w:rFonts w:ascii="Simplified Arabic" w:hAnsi="Simplified Arabic" w:cs="Simplified Arabic"/>
          <w:sz w:val="28"/>
          <w:szCs w:val="28"/>
          <w:rtl/>
          <w:lang w:bidi="ar-EG"/>
        </w:rPr>
        <w:t>منده</w:t>
      </w:r>
      <w:proofErr w:type="spellEnd"/>
      <w:r w:rsidRPr="00AE0CA6">
        <w:rPr>
          <w:rFonts w:ascii="Simplified Arabic" w:hAnsi="Simplified Arabic" w:cs="Simplified Arabic"/>
          <w:sz w:val="28"/>
          <w:szCs w:val="28"/>
          <w:rtl/>
          <w:lang w:bidi="ar-EG"/>
        </w:rPr>
        <w:t xml:space="preserve"> وغيرهم، ومنهم من رأى التفرقة بين الصيغ بحسب افتراق التحمل)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التحمل أخذ الحديث عن الشيوخ،</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والأداء تبليغ الحديث إلى الطلاب.</w:t>
      </w:r>
    </w:p>
    <w:p w:rsidR="00DC6D36" w:rsidRDefault="00AE0CA6" w:rsidP="00DC6D36">
      <w:pPr>
        <w:rPr>
          <w:rFonts w:ascii="Simplified Arabic" w:hAnsi="Simplified Arabic" w:cs="Simplified Arabic" w:hint="cs"/>
          <w:b w:val="0"/>
          <w:bCs w:val="0"/>
          <w:sz w:val="28"/>
          <w:szCs w:val="28"/>
          <w:rtl/>
          <w:lang w:bidi="ar-EG"/>
        </w:rPr>
      </w:pPr>
      <w:r w:rsidRPr="00AE0CA6">
        <w:rPr>
          <w:rFonts w:ascii="Simplified Arabic" w:hAnsi="Simplified Arabic" w:cs="Simplified Arabic"/>
          <w:sz w:val="28"/>
          <w:szCs w:val="28"/>
          <w:rtl/>
          <w:lang w:bidi="ar-EG"/>
        </w:rPr>
        <w:t>(فيخصون التحديث بما يلفظ به الشيخ</w:t>
      </w:r>
      <w:r w:rsidR="00DC6D3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والإخبار بما يقرأ عليه، وهذا مذهب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جريج والأوزاعي والشافعي و</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وهب وجمهور أهل المشرق، ثم أحدث أتباعهم تفصيلاً آخر، فمن سمع وحده من لفظ الشيخ أفرد فقال</w:t>
      </w:r>
      <w:r w:rsidR="00DC6D3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حدثني، ومن سمع مع غيره جمع</w:t>
      </w:r>
      <w:r w:rsidRPr="00AE0CA6">
        <w:rPr>
          <w:rFonts w:ascii="Simplified Arabic" w:hAnsi="Simplified Arabic" w:cs="Simplified Arabic" w:hint="cs"/>
          <w:sz w:val="28"/>
          <w:szCs w:val="28"/>
          <w:rtl/>
          <w:lang w:bidi="ar-EG"/>
        </w:rPr>
        <w:t>)</w:t>
      </w:r>
      <w:r w:rsidRPr="00AE0CA6">
        <w:rPr>
          <w:rFonts w:ascii="Simplified Arabic" w:hAnsi="Simplified Arabic" w:cs="Simplified Arabic" w:hint="cs"/>
          <w:b w:val="0"/>
          <w:bCs w:val="0"/>
          <w:sz w:val="28"/>
          <w:szCs w:val="28"/>
          <w:rtl/>
          <w:lang w:bidi="ar-EG"/>
        </w:rPr>
        <w:t xml:space="preserve"> وقال</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حدثنا</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 xml:space="preserve">(ومن </w:t>
      </w:r>
      <w:r w:rsidRPr="00AE0CA6">
        <w:rPr>
          <w:rFonts w:ascii="Simplified Arabic" w:hAnsi="Simplified Arabic" w:cs="Simplified Arabic"/>
          <w:sz w:val="28"/>
          <w:szCs w:val="28"/>
          <w:rtl/>
          <w:lang w:bidi="ar-EG"/>
        </w:rPr>
        <w:lastRenderedPageBreak/>
        <w:t>قرأ بنفسه على الشيخ أفرد فقال</w:t>
      </w:r>
      <w:r w:rsidR="00DC6D3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أخبرني، ومن سمع بقراءة غيره جمع</w:t>
      </w:r>
      <w:r w:rsidRPr="00AE0CA6">
        <w:rPr>
          <w:rFonts w:ascii="Simplified Arabic" w:hAnsi="Simplified Arabic" w:cs="Simplified Arabic" w:hint="cs"/>
          <w:sz w:val="28"/>
          <w:szCs w:val="28"/>
          <w:rtl/>
          <w:lang w:bidi="ar-EG"/>
        </w:rPr>
        <w:t>)</w:t>
      </w:r>
      <w:r w:rsidRPr="00AE0CA6">
        <w:rPr>
          <w:rFonts w:ascii="Simplified Arabic" w:hAnsi="Simplified Arabic" w:cs="Simplified Arabic" w:hint="cs"/>
          <w:b w:val="0"/>
          <w:bCs w:val="0"/>
          <w:sz w:val="28"/>
          <w:szCs w:val="28"/>
          <w:rtl/>
          <w:lang w:bidi="ar-EG"/>
        </w:rPr>
        <w:t xml:space="preserve"> قال</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أخبرنا</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وكذا خصصوا الإنباء بالإجازة التي يشاف</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ه بها الشيخ من يجيزه، وكل هذا مستحسن وليس بواجب عندهم، وإنما أرادوا التمييز بين أحوال التحمل، وظن بعضهم أن ذلك على سبيل الوجوب</w:t>
      </w:r>
      <w:r w:rsidR="00DC6D3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فتكلفوا في الاحتجاج له وعليه بما لا طائل تحته.</w:t>
      </w:r>
      <w:r w:rsidR="00DC6D3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 xml:space="preserve"> نعم يحتاج المتأخرون إلى مراعاة الاصطلاح المذكور</w:t>
      </w:r>
      <w:r w:rsidR="00DC6D3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لئلا يختلط)</w:t>
      </w:r>
      <w:r w:rsidR="00DC6D36">
        <w:rPr>
          <w:rFonts w:ascii="Simplified Arabic" w:hAnsi="Simplified Arabic" w:cs="Simplified Arabic" w:hint="cs"/>
          <w:b w:val="0"/>
          <w:bCs w:val="0"/>
          <w:sz w:val="28"/>
          <w:szCs w:val="28"/>
          <w:rtl/>
          <w:lang w:bidi="ar-EG"/>
        </w:rPr>
        <w:t>.</w:t>
      </w:r>
    </w:p>
    <w:p w:rsidR="00AE0CA6" w:rsidRPr="00AE0CA6" w:rsidRDefault="00AE0CA6" w:rsidP="00DC6D36">
      <w:pPr>
        <w:rPr>
          <w:rFonts w:ascii="Simplified Arabic" w:hAnsi="Simplified Arabic" w:cs="Simplified Arabic"/>
          <w:b w:val="0"/>
          <w:bCs w:val="0"/>
          <w:sz w:val="28"/>
          <w:szCs w:val="28"/>
          <w:rtl/>
          <w:lang w:bidi="ar-EG"/>
        </w:rPr>
      </w:pP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يحتاج المتأخرون يعني بعد استقرار الاصطلاح</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وذهاب عموم المشارقة إلى اعتبار هذا الاصطلاح،</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يحتاجون إلى أن يفرقوا بين هذه الألفاظ وما ت</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ستعمل فيه من صيغ ومن طرق التحمل</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لئلا يقعوا في الخطأ.</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لئلا يختلط الأمر</w:t>
      </w:r>
      <w:r w:rsidR="00DC6D36">
        <w:rPr>
          <w:rFonts w:ascii="Simplified Arabic" w:hAnsi="Simplified Arabic" w:cs="Simplified Arabic" w:hint="cs"/>
          <w:sz w:val="28"/>
          <w:szCs w:val="28"/>
          <w:rtl/>
          <w:lang w:bidi="ar-EG"/>
        </w:rPr>
        <w:t>؛</w:t>
      </w:r>
      <w:r w:rsidRPr="00AE0CA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لأنه صار حقيقةً عرفيةً عندهم، فمن تجوز عنها احتاج إلى الإتيان بقرينة تدل على مراده، وإلا فلا يؤم</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ن اختلاط المسموع بالمجاز بعد تقرير الاصطلاح فيحمل ما يرد من ألفاظ المتقدمين على محمل واحد بخلاف المتأخرين)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الذين راعوا مثل هذا الاصطلاح</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 xml:space="preserve">نعم.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هو ع</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رف عن بعض الصحابة أنهم تلقوا عن بني إسرائيل</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كعب الأحبار تابعي</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وبعض الصحابة روى عنه</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لكن فيما عدا الأحكام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عبد الله بن عمرو أصاب يوم اليرموك </w:t>
      </w:r>
      <w:proofErr w:type="spellStart"/>
      <w:r w:rsidRPr="00AE0CA6">
        <w:rPr>
          <w:rFonts w:ascii="Simplified Arabic" w:hAnsi="Simplified Arabic" w:cs="Simplified Arabic" w:hint="cs"/>
          <w:b w:val="0"/>
          <w:bCs w:val="0"/>
          <w:sz w:val="28"/>
          <w:szCs w:val="28"/>
          <w:rtl/>
          <w:lang w:bidi="ar-EG"/>
        </w:rPr>
        <w:t>زاملتين</w:t>
      </w:r>
      <w:proofErr w:type="spellEnd"/>
      <w:r w:rsidRPr="00AE0CA6">
        <w:rPr>
          <w:rFonts w:ascii="Simplified Arabic" w:hAnsi="Simplified Arabic" w:cs="Simplified Arabic" w:hint="cs"/>
          <w:b w:val="0"/>
          <w:bCs w:val="0"/>
          <w:sz w:val="28"/>
          <w:szCs w:val="28"/>
          <w:rtl/>
          <w:lang w:bidi="ar-EG"/>
        </w:rPr>
        <w:t xml:space="preserve"> من كتب أهل الكتاب</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صاروا يحدثون عنها من باب</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حدثوا عن بني إسرائيل ولا حرج</w:t>
      </w:r>
      <w:r w:rsidRPr="00AE0CA6">
        <w:rPr>
          <w:rFonts w:ascii="Simplified Arabic" w:hAnsi="Simplified Arabic" w:cs="Simplified Arabic"/>
          <w:b w:val="0"/>
          <w:bCs w:val="0"/>
          <w:sz w:val="28"/>
          <w:szCs w:val="28"/>
          <w:rtl/>
          <w:lang w:bidi="ar-EG"/>
        </w:rPr>
        <w:t>.</w:t>
      </w:r>
    </w:p>
    <w:p w:rsidR="00AE0CA6" w:rsidRPr="00AE0CA6" w:rsidRDefault="00AE0CA6" w:rsidP="00DC6D3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عرفنا تفريقهم بين التحديث والإخبار،</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وأن التحديث يؤدى به ما س</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مع من لفظ الشيخ،</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والإخبار بما ق</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رئ على الشيخ</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فإذا كان وحده بحال التحديث يقول إذا حدثه الشيخ وحده قال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حدثني،</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وإذا كان مع جماعة قال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حدثنا</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وإذا قرأ على الشيخ وحده قال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أخبرني</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وإذا كان معه مجموعة قال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أخبرنا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فإذا طال به العهد ونسي هل كان وحده أو معه جمع ما يدري سمع من لفظ الشيخ أو قرأ على الشيخ</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لكن ما يدري هل مع أحد </w:t>
      </w:r>
      <w:r w:rsidR="00DC6D36">
        <w:rPr>
          <w:rFonts w:ascii="Simplified Arabic" w:eastAsia="Calibri" w:hAnsi="Simplified Arabic" w:cs="Simplified Arabic" w:hint="cs"/>
          <w:b w:val="0"/>
          <w:bCs w:val="0"/>
          <w:sz w:val="28"/>
          <w:szCs w:val="28"/>
          <w:rtl/>
        </w:rPr>
        <w:t xml:space="preserve">أم </w:t>
      </w:r>
      <w:r w:rsidRPr="00AE0CA6">
        <w:rPr>
          <w:rFonts w:ascii="Simplified Arabic" w:hAnsi="Simplified Arabic" w:cs="Simplified Arabic" w:hint="cs"/>
          <w:b w:val="0"/>
          <w:bCs w:val="0"/>
          <w:sz w:val="28"/>
          <w:szCs w:val="28"/>
          <w:rtl/>
          <w:lang w:bidi="ar-EG"/>
        </w:rPr>
        <w:t xml:space="preserve">لا؟ </w:t>
      </w:r>
      <w:r w:rsidR="00DC6D36">
        <w:rPr>
          <w:rFonts w:ascii="Simplified Arabic" w:eastAsia="Calibri" w:hAnsi="Simplified Arabic" w:cs="Simplified Arabic" w:hint="cs"/>
          <w:b w:val="0"/>
          <w:bCs w:val="0"/>
          <w:sz w:val="28"/>
          <w:szCs w:val="28"/>
          <w:rtl/>
        </w:rPr>
        <w:t>ماذا</w:t>
      </w:r>
      <w:r w:rsidR="00DC6D36">
        <w:rPr>
          <w:rFonts w:ascii="Simplified Arabic" w:hAnsi="Simplified Arabic" w:cs="Simplified Arabic" w:hint="cs"/>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يقول</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طالب:</w:t>
      </w:r>
      <w:r w:rsidRPr="00AE0CA6">
        <w:rPr>
          <w:rFonts w:ascii="Simplified Arabic" w:hAnsi="Simplified Arabic" w:cs="Simplified Arabic" w:hint="cs"/>
          <w:b w:val="0"/>
          <w:bCs w:val="0"/>
          <w:sz w:val="28"/>
          <w:szCs w:val="28"/>
          <w:rtl/>
          <w:lang w:bidi="ar-EG"/>
        </w:rPr>
        <w:t xml:space="preserve"> ....... </w:t>
      </w:r>
    </w:p>
    <w:p w:rsidR="00AE0CA6" w:rsidRPr="00AE0CA6" w:rsidRDefault="00DC6D36" w:rsidP="00AE0CA6">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ماذا</w:t>
      </w:r>
      <w:r w:rsidR="00AE0CA6" w:rsidRPr="00AE0CA6">
        <w:rPr>
          <w:rFonts w:ascii="Simplified Arabic" w:hAnsi="Simplified Arabic" w:cs="Simplified Arabic" w:hint="eastAsia"/>
          <w:b w:val="0"/>
          <w:bCs w:val="0"/>
          <w:sz w:val="28"/>
          <w:szCs w:val="28"/>
          <w:rtl/>
          <w:lang w:bidi="ar-EG"/>
        </w:rPr>
        <w:t>؟</w:t>
      </w:r>
      <w:r w:rsidR="00AE0CA6" w:rsidRPr="00AE0CA6">
        <w:rPr>
          <w:rFonts w:ascii="Simplified Arabic" w:hAnsi="Simplified Arabic" w:cs="Simplified Arabic"/>
          <w:b w:val="0"/>
          <w:bCs w:val="0"/>
          <w:sz w:val="28"/>
          <w:szCs w:val="28"/>
          <w:rtl/>
          <w:lang w:bidi="ar-EG"/>
        </w:rPr>
        <w:t xml:space="preserve">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طالب:</w:t>
      </w:r>
      <w:r w:rsidRPr="00AE0CA6">
        <w:rPr>
          <w:rFonts w:ascii="Simplified Arabic" w:hAnsi="Simplified Arabic" w:cs="Simplified Arabic" w:hint="cs"/>
          <w:b w:val="0"/>
          <w:bCs w:val="0"/>
          <w:sz w:val="28"/>
          <w:szCs w:val="28"/>
          <w:rtl/>
          <w:lang w:bidi="ar-EG"/>
        </w:rPr>
        <w:t xml:space="preserve"> </w:t>
      </w:r>
      <w:r w:rsidRPr="00DC6D36">
        <w:rPr>
          <w:rFonts w:ascii="Simplified Arabic" w:hAnsi="Simplified Arabic" w:cs="Simplified Arabic" w:hint="cs"/>
          <w:sz w:val="28"/>
          <w:szCs w:val="28"/>
          <w:rtl/>
          <w:lang w:bidi="ar-EG"/>
        </w:rPr>
        <w:t>أخبرني</w:t>
      </w:r>
      <w:r w:rsidRPr="00DC6D36">
        <w:rPr>
          <w:rFonts w:ascii="Simplified Arabic" w:hAnsi="Simplified Arabic" w:cs="Simplified Arabic"/>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يعني يفرد</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لأنه المتيقن</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 وجوده محقق</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ووجود من عداه مشكوك فيه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منهم من يقول</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يجمع.</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طالب:</w:t>
      </w:r>
      <w:r w:rsidRPr="00AE0CA6">
        <w:rPr>
          <w:rFonts w:ascii="Simplified Arabic" w:hAnsi="Simplified Arabic" w:cs="Simplified Arabic" w:hint="cs"/>
          <w:b w:val="0"/>
          <w:bCs w:val="0"/>
          <w:sz w:val="28"/>
          <w:szCs w:val="28"/>
          <w:rtl/>
          <w:lang w:bidi="ar-EG"/>
        </w:rPr>
        <w:t xml:space="preserve"> .......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نعم. يجمع؛</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لأن حدثنا وأخبرنا أضعف من حدثني وأخبرني</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لأن الإفراد دليل على اختصاص هذا الطالب بهذا الشيخ</w:t>
      </w:r>
      <w:r w:rsidR="00DC6D36">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وأنه مقصود بالتحديث والإخبار</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بخلاف</w:t>
      </w:r>
      <w:r w:rsidR="00DC6D36">
        <w:rPr>
          <w:rFonts w:ascii="Simplified Arabic" w:hAnsi="Simplified Arabic" w:cs="Simplified Arabic" w:hint="cs"/>
          <w:b w:val="0"/>
          <w:bCs w:val="0"/>
          <w:sz w:val="28"/>
          <w:szCs w:val="28"/>
          <w:rtl/>
          <w:lang w:bidi="ar-EG"/>
        </w:rPr>
        <w:t xml:space="preserve"> ما</w:t>
      </w:r>
      <w:r w:rsidRPr="00AE0CA6">
        <w:rPr>
          <w:rFonts w:ascii="Simplified Arabic" w:hAnsi="Simplified Arabic" w:cs="Simplified Arabic" w:hint="cs"/>
          <w:b w:val="0"/>
          <w:bCs w:val="0"/>
          <w:sz w:val="28"/>
          <w:szCs w:val="28"/>
          <w:rtl/>
          <w:lang w:bidi="ar-EG"/>
        </w:rPr>
        <w:t xml:space="preserve"> إذا كان مع مجموعة فالأمر أخف بلا شك.</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lastRenderedPageBreak/>
        <w:t>قال -رَحِمَهُ اللهُ-: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حَدَّثَنَا قُتَيْبَةُ</w:t>
      </w:r>
      <w:r w:rsidRPr="00AE0CA6">
        <w:rPr>
          <w:rFonts w:ascii="Simplified Arabic" w:hAnsi="Simplified Arabic" w:cs="Simplified Arabic"/>
          <w:sz w:val="28"/>
          <w:szCs w:val="28"/>
          <w:rtl/>
          <w:lang w:bidi="ar-EG"/>
        </w:rPr>
        <w:t>"</w:t>
      </w:r>
      <w:r w:rsidRPr="00AE0CA6">
        <w:rPr>
          <w:rFonts w:ascii="Simplified Arabic" w:hAnsi="Simplified Arabic" w:cs="Simplified Arabic" w:hint="cs"/>
          <w:b w:val="0"/>
          <w:bCs w:val="0"/>
          <w:sz w:val="28"/>
          <w:szCs w:val="28"/>
          <w:rtl/>
          <w:lang w:bidi="ar-EG"/>
        </w:rPr>
        <w:t xml:space="preserve"> هو ابن سعيد، </w:t>
      </w: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قال</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حَدَّثَنَا إِسْمَاعِيلُ بْنُ جَعْفَرٍ، عَنْ عَبْدِ اللَّهِ بْنِ دِينَارٍ، عَنِ ابْنِ عُمَرَ، قَالَ: قَالَ رَسُولُ اللَّهِ -صَلَّى اللهُ عَلَيْهِ وَسَلَّمَ-: </w:t>
      </w:r>
      <w:r w:rsidRPr="00AE0CA6">
        <w:rPr>
          <w:rFonts w:ascii="Simplified Arabic" w:hAnsi="Simplified Arabic" w:cs="Simplified Arabic" w:hint="cs"/>
          <w:color w:val="0000FF"/>
          <w:sz w:val="28"/>
          <w:szCs w:val="28"/>
          <w:rtl/>
          <w:lang w:bidi="ar-EG"/>
        </w:rPr>
        <w:t>«إِنَّ مِنَ الشَّجَرِ شَجَرَةً لاَ يَسْقُطُ وَرَقُهَا، وَإِنَّهَا مَثَلُ المُسْلِمِ، فَحَدِّثُونِي مَا هِيَ»</w:t>
      </w:r>
      <w:r w:rsidRPr="00AE0CA6">
        <w:rPr>
          <w:rFonts w:ascii="Simplified Arabic" w:hAnsi="Simplified Arabic" w:cs="Simplified Arabic" w:hint="eastAsia"/>
          <w:sz w:val="28"/>
          <w:szCs w:val="28"/>
          <w:rtl/>
          <w:lang w:bidi="ar-EG"/>
        </w:rPr>
        <w:t>،</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فَوَقَعَ النَّاسُ فِي شَجَرِ البَوَادِي</w:t>
      </w:r>
      <w:r w:rsidRPr="00AE0CA6">
        <w:rPr>
          <w:rFonts w:ascii="Simplified Arabic" w:hAnsi="Simplified Arabic" w:cs="Simplified Arabic" w:hint="eastAsia"/>
          <w:sz w:val="28"/>
          <w:szCs w:val="28"/>
          <w:rtl/>
          <w:lang w:bidi="ar-EG"/>
        </w:rPr>
        <w:t>،</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 xml:space="preserve">قَالَ عَبْدُ اللَّهِ: وَوَقَعَ فِي نَفْسِي أَنَّهَا النَّخْلَةُ، فَاسْتَحْيَيْتُ، ثُمَّ قَالُوا: حَدِّثْنَا مَا هِيَ يَا رَسُولَ اللَّهِ، قَالَ: </w:t>
      </w:r>
      <w:r w:rsidRPr="00AE0CA6">
        <w:rPr>
          <w:rFonts w:ascii="Simplified Arabic" w:hAnsi="Simplified Arabic" w:cs="Simplified Arabic" w:hint="cs"/>
          <w:color w:val="0000FF"/>
          <w:sz w:val="28"/>
          <w:szCs w:val="28"/>
          <w:rtl/>
          <w:lang w:bidi="ar-EG"/>
        </w:rPr>
        <w:t>«هِيَ النَّخْلَةُ»</w:t>
      </w:r>
      <w:r w:rsidRPr="00AE0CA6">
        <w:rPr>
          <w:rFonts w:ascii="Simplified Arabic" w:hAnsi="Simplified Arabic" w:cs="Simplified Arabic"/>
          <w:sz w:val="28"/>
          <w:szCs w:val="28"/>
          <w:rtl/>
          <w:lang w:bidi="ar-EG"/>
        </w:rPr>
        <w:t>"</w:t>
      </w:r>
      <w:r w:rsidRPr="00AE0CA6">
        <w:rPr>
          <w:rFonts w:ascii="Simplified Arabic" w:hAnsi="Simplified Arabic" w:cs="Simplified Arabic"/>
          <w:b w:val="0"/>
          <w:bCs w:val="0"/>
          <w:sz w:val="28"/>
          <w:szCs w:val="28"/>
          <w:rtl/>
          <w:lang w:bidi="ar-EG"/>
        </w:rPr>
        <w:t xml:space="preserve">.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 xml:space="preserve">عمر -رَضِيَ اللهُ </w:t>
      </w:r>
      <w:proofErr w:type="gramStart"/>
      <w:r w:rsidRPr="00AE0CA6">
        <w:rPr>
          <w:rFonts w:ascii="Simplified Arabic" w:hAnsi="Simplified Arabic" w:cs="Simplified Arabic" w:hint="cs"/>
          <w:b w:val="0"/>
          <w:bCs w:val="0"/>
          <w:sz w:val="28"/>
          <w:szCs w:val="28"/>
          <w:rtl/>
          <w:lang w:bidi="ar-EG"/>
        </w:rPr>
        <w:t>عنهُ- تمنى</w:t>
      </w:r>
      <w:proofErr w:type="gramEnd"/>
      <w:r w:rsidRPr="00AE0CA6">
        <w:rPr>
          <w:rFonts w:ascii="Simplified Arabic" w:hAnsi="Simplified Arabic" w:cs="Simplified Arabic" w:hint="cs"/>
          <w:b w:val="0"/>
          <w:bCs w:val="0"/>
          <w:sz w:val="28"/>
          <w:szCs w:val="28"/>
          <w:rtl/>
          <w:lang w:bidi="ar-EG"/>
        </w:rPr>
        <w:t xml:space="preserve"> أن لو كان ابنه عبد الله صر</w:t>
      </w:r>
      <w:r w:rsidR="00242314">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ح بذلك إلى النبي -عليهِ الصَّلاةُ والسَّلامُ-،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ابن عمر استحيا</w:t>
      </w:r>
      <w:r w:rsidR="00242314">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لأنه صغير بالنسبة للقوم،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فاستحيا أن يجيب،</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ولو أجاب ل</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سر والده وأبهجه</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(قوله:</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color w:val="0000FF"/>
          <w:sz w:val="28"/>
          <w:szCs w:val="28"/>
          <w:rtl/>
          <w:lang w:bidi="ar-EG"/>
        </w:rPr>
        <w:t>«إن من الشجر شجرةً»</w:t>
      </w:r>
      <w:r w:rsidRPr="00AE0CA6">
        <w:rPr>
          <w:rFonts w:ascii="Simplified Arabic" w:hAnsi="Simplified Arabic" w:cs="Simplified Arabic"/>
          <w:sz w:val="28"/>
          <w:szCs w:val="28"/>
          <w:rtl/>
          <w:lang w:bidi="ar-EG"/>
        </w:rPr>
        <w:t xml:space="preserve"> زاد في رواية مجاهد عند المصنف في باب الفهم في العلم، قال: صحبت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عمر إلى المدينة فقال</w:t>
      </w:r>
      <w:r w:rsidR="00925A2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كنا عند النبي -صلى الله عليه </w:t>
      </w:r>
      <w:proofErr w:type="gramStart"/>
      <w:r w:rsidRPr="00AE0CA6">
        <w:rPr>
          <w:rFonts w:ascii="Simplified Arabic" w:hAnsi="Simplified Arabic" w:cs="Simplified Arabic"/>
          <w:sz w:val="28"/>
          <w:szCs w:val="28"/>
          <w:rtl/>
          <w:lang w:bidi="ar-EG"/>
        </w:rPr>
        <w:t>وسلم- فأتي</w:t>
      </w:r>
      <w:proofErr w:type="gramEnd"/>
      <w:r w:rsidRPr="00AE0CA6">
        <w:rPr>
          <w:rFonts w:ascii="Simplified Arabic" w:hAnsi="Simplified Arabic" w:cs="Simplified Arabic"/>
          <w:sz w:val="28"/>
          <w:szCs w:val="28"/>
          <w:rtl/>
          <w:lang w:bidi="ar-EG"/>
        </w:rPr>
        <w:t xml:space="preserve"> بج</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م</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ار)</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الجمار معروف،</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يقولون</w:t>
      </w:r>
      <w:r w:rsidR="00925A2A">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شحم النخل.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النخل في قلبه وفي جوفه شيء أبيض حلو</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 لا غير الطلع،</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غير الكافور والطلع،</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شيء في قلبه أبيض قريب من طعم الخس والملفوف،</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له طعم</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فأتي بجمار</w:t>
      </w:r>
      <w:r w:rsidRPr="00AE0CA6">
        <w:rPr>
          <w:rFonts w:ascii="Simplified Arabic" w:hAnsi="Simplified Arabic" w:cs="Simplified Arabic" w:hint="eastAsia"/>
          <w:sz w:val="28"/>
          <w:szCs w:val="28"/>
          <w:rtl/>
          <w:lang w:bidi="ar-EG"/>
        </w:rPr>
        <w:t>،</w:t>
      </w:r>
      <w:r w:rsidRPr="00AE0CA6">
        <w:rPr>
          <w:rFonts w:ascii="Simplified Arabic" w:hAnsi="Simplified Arabic" w:cs="Simplified Arabic"/>
          <w:sz w:val="28"/>
          <w:szCs w:val="28"/>
          <w:rtl/>
          <w:lang w:bidi="ar-EG"/>
        </w:rPr>
        <w:t xml:space="preserve"> وقال: </w:t>
      </w:r>
      <w:r w:rsidRPr="00AE0CA6">
        <w:rPr>
          <w:rFonts w:ascii="Simplified Arabic" w:hAnsi="Simplified Arabic" w:cs="Simplified Arabic"/>
          <w:color w:val="0000FF"/>
          <w:sz w:val="28"/>
          <w:szCs w:val="28"/>
          <w:rtl/>
          <w:lang w:bidi="ar-EG"/>
        </w:rPr>
        <w:t>«إن من الشجر»</w:t>
      </w:r>
      <w:r w:rsidRPr="00AE0CA6">
        <w:rPr>
          <w:rFonts w:ascii="Simplified Arabic" w:hAnsi="Simplified Arabic" w:cs="Simplified Arabic" w:hint="cs"/>
          <w:sz w:val="28"/>
          <w:szCs w:val="28"/>
          <w:rtl/>
          <w:lang w:bidi="ar-EG"/>
        </w:rPr>
        <w:t>)</w:t>
      </w:r>
      <w:r w:rsidRPr="00AE0CA6">
        <w:rPr>
          <w:rFonts w:ascii="Simplified Arabic" w:hAnsi="Simplified Arabic" w:cs="Simplified Arabic" w:hint="cs"/>
          <w:b w:val="0"/>
          <w:bCs w:val="0"/>
          <w:sz w:val="28"/>
          <w:szCs w:val="28"/>
          <w:rtl/>
          <w:lang w:bidi="ar-EG"/>
        </w:rPr>
        <w:t xml:space="preserve"> الجمار بيده ويقول: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إن من الشجر ويسأل عنه،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القرينة موجودة،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هيبته -عليهِ الصَّلاةُ والسَّلامُ-.</w:t>
      </w:r>
    </w:p>
    <w:p w:rsidR="00925A2A"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t xml:space="preserve">(وله عنه في البيوع: كنت عند النبي -صلى الله عليه </w:t>
      </w:r>
      <w:proofErr w:type="gramStart"/>
      <w:r w:rsidRPr="00AE0CA6">
        <w:rPr>
          <w:rFonts w:ascii="Simplified Arabic" w:hAnsi="Simplified Arabic" w:cs="Simplified Arabic"/>
          <w:sz w:val="28"/>
          <w:szCs w:val="28"/>
          <w:rtl/>
          <w:lang w:bidi="ar-EG"/>
        </w:rPr>
        <w:t>وسلم- وهو</w:t>
      </w:r>
      <w:proofErr w:type="gramEnd"/>
      <w:r w:rsidRPr="00AE0CA6">
        <w:rPr>
          <w:rFonts w:ascii="Simplified Arabic" w:hAnsi="Simplified Arabic" w:cs="Simplified Arabic"/>
          <w:sz w:val="28"/>
          <w:szCs w:val="28"/>
          <w:rtl/>
          <w:lang w:bidi="ar-EG"/>
        </w:rPr>
        <w:t xml:space="preserve"> يأكل جُمارًا.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قوله: </w:t>
      </w:r>
      <w:r w:rsidRPr="00AE0CA6">
        <w:rPr>
          <w:rFonts w:ascii="Simplified Arabic" w:hAnsi="Simplified Arabic" w:cs="Simplified Arabic"/>
          <w:color w:val="0000FF"/>
          <w:sz w:val="28"/>
          <w:szCs w:val="28"/>
          <w:rtl/>
          <w:lang w:bidi="ar-EG"/>
        </w:rPr>
        <w:t>«لا يسقط ورقها</w:t>
      </w:r>
      <w:r w:rsidR="00925A2A">
        <w:rPr>
          <w:rFonts w:ascii="Simplified Arabic" w:hAnsi="Simplified Arabic" w:cs="Simplified Arabic" w:hint="cs"/>
          <w:color w:val="0000FF"/>
          <w:sz w:val="28"/>
          <w:szCs w:val="28"/>
          <w:rtl/>
          <w:lang w:bidi="ar-EG"/>
        </w:rPr>
        <w:t>،</w:t>
      </w:r>
      <w:r w:rsidRPr="00AE0CA6">
        <w:rPr>
          <w:rFonts w:ascii="Simplified Arabic" w:hAnsi="Simplified Arabic" w:cs="Simplified Arabic"/>
          <w:color w:val="0000FF"/>
          <w:sz w:val="28"/>
          <w:szCs w:val="28"/>
          <w:rtl/>
          <w:lang w:bidi="ar-EG"/>
        </w:rPr>
        <w:t xml:space="preserve"> وإنها مثل المسلم»</w:t>
      </w:r>
      <w:r w:rsidRPr="00AE0CA6">
        <w:rPr>
          <w:rFonts w:ascii="Simplified Arabic" w:hAnsi="Simplified Arabic" w:cs="Simplified Arabic"/>
          <w:sz w:val="28"/>
          <w:szCs w:val="28"/>
          <w:rtl/>
          <w:lang w:bidi="ar-EG"/>
        </w:rPr>
        <w:t xml:space="preserve"> كذا في رواية أبي ذر بكسر ميم مثل وإسكان المثلثة، وفي رواية </w:t>
      </w:r>
      <w:proofErr w:type="spellStart"/>
      <w:r w:rsidRPr="00AE0CA6">
        <w:rPr>
          <w:rFonts w:ascii="Simplified Arabic" w:hAnsi="Simplified Arabic" w:cs="Simplified Arabic"/>
          <w:sz w:val="28"/>
          <w:szCs w:val="28"/>
          <w:rtl/>
          <w:lang w:bidi="ar-EG"/>
        </w:rPr>
        <w:t>الأصيلي</w:t>
      </w:r>
      <w:proofErr w:type="spellEnd"/>
      <w:r w:rsidRPr="00AE0CA6">
        <w:rPr>
          <w:rFonts w:ascii="Simplified Arabic" w:hAnsi="Simplified Arabic" w:cs="Simplified Arabic"/>
          <w:sz w:val="28"/>
          <w:szCs w:val="28"/>
          <w:rtl/>
          <w:lang w:bidi="ar-EG"/>
        </w:rPr>
        <w:t xml:space="preserve"> وكريمة بفتحهما</w:t>
      </w:r>
      <w:r w:rsidRPr="00AE0CA6">
        <w:rPr>
          <w:rFonts w:ascii="Simplified Arabic" w:hAnsi="Simplified Arabic" w:cs="Simplified Arabic" w:hint="cs"/>
          <w:sz w:val="28"/>
          <w:szCs w:val="28"/>
          <w:rtl/>
          <w:lang w:bidi="ar-EG"/>
        </w:rPr>
        <w:t>)</w:t>
      </w:r>
      <w:r w:rsidRPr="00AE0CA6">
        <w:rPr>
          <w:rFonts w:ascii="Simplified Arabic" w:hAnsi="Simplified Arabic" w:cs="Simplified Arabic" w:hint="cs"/>
          <w:b w:val="0"/>
          <w:bCs w:val="0"/>
          <w:sz w:val="28"/>
          <w:szCs w:val="28"/>
          <w:rtl/>
          <w:lang w:bidi="ar-EG"/>
        </w:rPr>
        <w:t xml:space="preserve"> م</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ثل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(وهما بمعنًى. قال الجوهري: مِثله وم</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ثله كلمة تسوية، كما يقال: شِبهه وش</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بهه بمعنًى. قال</w:t>
      </w:r>
      <w:r w:rsidR="00925A2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والم</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ث</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ل بالتحريك أيضًا ما يُضرب من الأمثال، انتهى. ووجه الشبه بين النخلة والمسلم من جهة عدم سقوط الورق)</w:t>
      </w:r>
      <w:r w:rsidR="00925A2A">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لأنها منصوصة: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eastAsia"/>
          <w:b w:val="0"/>
          <w:bCs w:val="0"/>
          <w:color w:val="0000FF"/>
          <w:sz w:val="28"/>
          <w:szCs w:val="28"/>
          <w:rtl/>
          <w:lang w:bidi="ar-EG"/>
        </w:rPr>
        <w:t>«</w:t>
      </w:r>
      <w:r w:rsidRPr="00AE0CA6">
        <w:rPr>
          <w:rFonts w:ascii="Simplified Arabic" w:hAnsi="Simplified Arabic" w:cs="Simplified Arabic" w:hint="cs"/>
          <w:b w:val="0"/>
          <w:bCs w:val="0"/>
          <w:color w:val="0000FF"/>
          <w:sz w:val="28"/>
          <w:szCs w:val="28"/>
          <w:rtl/>
          <w:lang w:bidi="ar-EG"/>
        </w:rPr>
        <w:t>لا يسقط ورقها</w:t>
      </w:r>
      <w:r w:rsidRPr="00AE0CA6">
        <w:rPr>
          <w:rFonts w:ascii="Simplified Arabic" w:hAnsi="Simplified Arabic" w:cs="Simplified Arabic" w:hint="eastAsia"/>
          <w:b w:val="0"/>
          <w:bCs w:val="0"/>
          <w:color w:val="0000FF"/>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في الحديث</w:t>
      </w:r>
      <w:r w:rsidRPr="00AE0CA6">
        <w:rPr>
          <w:rFonts w:ascii="Simplified Arabic" w:hAnsi="Simplified Arabic" w:cs="Simplified Arabic"/>
          <w:b w:val="0"/>
          <w:bCs w:val="0"/>
          <w:sz w:val="28"/>
          <w:szCs w:val="28"/>
          <w:rtl/>
          <w:lang w:bidi="ar-EG"/>
        </w:rPr>
        <w:t>.</w:t>
      </w:r>
    </w:p>
    <w:p w:rsidR="00AE0CA6" w:rsidRPr="00AE0CA6" w:rsidRDefault="00AE0CA6" w:rsidP="00925A2A">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 xml:space="preserve">ووجه الشبه بين النخلة والمسلم من جهة عدم سقوط الورق </w:t>
      </w:r>
      <w:r w:rsidRPr="00AE0CA6">
        <w:rPr>
          <w:rFonts w:ascii="Simplified Arabic" w:hAnsi="Simplified Arabic" w:cs="Simplified Arabic"/>
          <w:sz w:val="28"/>
          <w:szCs w:val="28"/>
          <w:rtl/>
          <w:lang w:bidi="ar-EG"/>
        </w:rPr>
        <w:t xml:space="preserve">ما رواه الحارث بن أبي أسامة في هذا الحديث من وجه آخر عن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 xml:space="preserve">بن عمر ولفظه قال: كنا عند رسول الله -صلى الله عليه </w:t>
      </w:r>
      <w:proofErr w:type="gramStart"/>
      <w:r w:rsidRPr="00AE0CA6">
        <w:rPr>
          <w:rFonts w:ascii="Simplified Arabic" w:hAnsi="Simplified Arabic" w:cs="Simplified Arabic"/>
          <w:sz w:val="28"/>
          <w:szCs w:val="28"/>
          <w:rtl/>
          <w:lang w:bidi="ar-EG"/>
        </w:rPr>
        <w:t>وسلم- ذات</w:t>
      </w:r>
      <w:proofErr w:type="gramEnd"/>
      <w:r w:rsidRPr="00AE0CA6">
        <w:rPr>
          <w:rFonts w:ascii="Simplified Arabic" w:hAnsi="Simplified Arabic" w:cs="Simplified Arabic"/>
          <w:sz w:val="28"/>
          <w:szCs w:val="28"/>
          <w:rtl/>
          <w:lang w:bidi="ar-EG"/>
        </w:rPr>
        <w:t xml:space="preserve"> يوم فقال: </w:t>
      </w:r>
      <w:r w:rsidRPr="00AE0CA6">
        <w:rPr>
          <w:rFonts w:ascii="Simplified Arabic" w:hAnsi="Simplified Arabic" w:cs="Simplified Arabic"/>
          <w:color w:val="0000FF"/>
          <w:sz w:val="28"/>
          <w:szCs w:val="28"/>
          <w:rtl/>
          <w:lang w:bidi="ar-EG"/>
        </w:rPr>
        <w:t>«إن مثل المؤمن كمثل شجرة لا</w:t>
      </w:r>
      <w:r w:rsidRPr="00AE0CA6">
        <w:rPr>
          <w:rFonts w:ascii="Simplified Arabic" w:hAnsi="Simplified Arabic" w:cs="Simplified Arabic" w:hint="cs"/>
          <w:color w:val="0000FF"/>
          <w:sz w:val="28"/>
          <w:szCs w:val="28"/>
          <w:rtl/>
          <w:lang w:bidi="ar-EG"/>
        </w:rPr>
        <w:t xml:space="preserve"> </w:t>
      </w:r>
      <w:r w:rsidRPr="00AE0CA6">
        <w:rPr>
          <w:rFonts w:ascii="Simplified Arabic" w:hAnsi="Simplified Arabic" w:cs="Simplified Arabic"/>
          <w:color w:val="0000FF"/>
          <w:sz w:val="28"/>
          <w:szCs w:val="28"/>
          <w:rtl/>
          <w:lang w:bidi="ar-EG"/>
        </w:rPr>
        <w:t>تسقط لها أنملة»</w:t>
      </w:r>
      <w:r w:rsidRPr="00AE0CA6">
        <w:rPr>
          <w:rFonts w:ascii="Simplified Arabic" w:hAnsi="Simplified Arabic" w:cs="Simplified Arabic"/>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نعم لا يسقط ورق الشجر ال</w:t>
      </w:r>
      <w:r w:rsidR="00925A2A">
        <w:rPr>
          <w:rFonts w:ascii="Simplified Arabic" w:hAnsi="Simplified Arabic" w:cs="Simplified Arabic" w:hint="cs"/>
          <w:b w:val="0"/>
          <w:bCs w:val="0"/>
          <w:sz w:val="28"/>
          <w:szCs w:val="28"/>
          <w:rtl/>
          <w:lang w:bidi="ar-EG"/>
        </w:rPr>
        <w:t>ذ</w:t>
      </w:r>
      <w:r w:rsidRPr="00AE0CA6">
        <w:rPr>
          <w:rFonts w:ascii="Simplified Arabic" w:hAnsi="Simplified Arabic" w:cs="Simplified Arabic" w:hint="cs"/>
          <w:b w:val="0"/>
          <w:bCs w:val="0"/>
          <w:sz w:val="28"/>
          <w:szCs w:val="28"/>
          <w:rtl/>
          <w:lang w:bidi="ar-EG"/>
        </w:rPr>
        <w:t>ي هو النخل،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السعف يسقط أو العسفان؟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كذلك المؤمن كل يوم .......،</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 يسقط منه شيء</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هو الأصل للمؤمن،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ما دام قال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0000FF"/>
          <w:sz w:val="28"/>
          <w:szCs w:val="28"/>
          <w:rtl/>
          <w:lang w:bidi="ar-EG"/>
        </w:rPr>
        <w:t>«</w:t>
      </w:r>
      <w:r w:rsidRPr="00AE0CA6">
        <w:rPr>
          <w:rFonts w:ascii="Simplified Arabic" w:hAnsi="Simplified Arabic" w:cs="Simplified Arabic" w:hint="cs"/>
          <w:b w:val="0"/>
          <w:bCs w:val="0"/>
          <w:color w:val="0000FF"/>
          <w:sz w:val="28"/>
          <w:szCs w:val="28"/>
          <w:rtl/>
          <w:lang w:bidi="ar-EG"/>
        </w:rPr>
        <w:t>لا تسقط له أنملة</w:t>
      </w:r>
      <w:r w:rsidRPr="00AE0CA6">
        <w:rPr>
          <w:rFonts w:ascii="Simplified Arabic" w:hAnsi="Simplified Arabic" w:cs="Simplified Arabic"/>
          <w:b w:val="0"/>
          <w:bCs w:val="0"/>
          <w:color w:val="0000FF"/>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تشبيهها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بأنامل المؤمن غير المؤمن كذلك،</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فلا تختص بالمؤمن</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color w:val="0000FF"/>
          <w:sz w:val="28"/>
          <w:szCs w:val="28"/>
          <w:rtl/>
          <w:lang w:bidi="ar-EG"/>
        </w:rPr>
        <w:t>«</w:t>
      </w:r>
      <w:r w:rsidRPr="00AE0CA6">
        <w:rPr>
          <w:rFonts w:ascii="Simplified Arabic" w:hAnsi="Simplified Arabic" w:cs="Simplified Arabic"/>
          <w:color w:val="0000FF"/>
          <w:sz w:val="28"/>
          <w:szCs w:val="28"/>
          <w:rtl/>
          <w:lang w:bidi="ar-EG"/>
        </w:rPr>
        <w:t>أتدرون ما هي؟</w:t>
      </w:r>
      <w:r w:rsidRPr="00AE0CA6">
        <w:rPr>
          <w:rFonts w:ascii="Simplified Arabic" w:hAnsi="Simplified Arabic" w:cs="Simplified Arabic" w:hint="cs"/>
          <w:color w:val="0000FF"/>
          <w:sz w:val="28"/>
          <w:szCs w:val="28"/>
          <w:rtl/>
          <w:lang w:bidi="ar-EG"/>
        </w:rPr>
        <w:t>»</w:t>
      </w:r>
      <w:r w:rsidRPr="00AE0CA6">
        <w:rPr>
          <w:rFonts w:ascii="Simplified Arabic" w:hAnsi="Simplified Arabic" w:cs="Simplified Arabic"/>
          <w:sz w:val="28"/>
          <w:szCs w:val="28"/>
          <w:rtl/>
          <w:lang w:bidi="ar-EG"/>
        </w:rPr>
        <w:t xml:space="preserve"> قالوا: لا، قال: </w:t>
      </w:r>
      <w:r w:rsidRPr="00AE0CA6">
        <w:rPr>
          <w:rFonts w:ascii="Simplified Arabic" w:hAnsi="Simplified Arabic" w:cs="Simplified Arabic"/>
          <w:color w:val="0000FF"/>
          <w:sz w:val="28"/>
          <w:szCs w:val="28"/>
          <w:rtl/>
          <w:lang w:bidi="ar-EG"/>
        </w:rPr>
        <w:t>«هي النخلة لا</w:t>
      </w:r>
      <w:r w:rsidRPr="00AE0CA6">
        <w:rPr>
          <w:rFonts w:ascii="Simplified Arabic" w:hAnsi="Simplified Arabic" w:cs="Simplified Arabic" w:hint="cs"/>
          <w:color w:val="0000FF"/>
          <w:sz w:val="28"/>
          <w:szCs w:val="28"/>
          <w:rtl/>
          <w:lang w:bidi="ar-EG"/>
        </w:rPr>
        <w:t xml:space="preserve"> </w:t>
      </w:r>
      <w:r w:rsidRPr="00AE0CA6">
        <w:rPr>
          <w:rFonts w:ascii="Simplified Arabic" w:hAnsi="Simplified Arabic" w:cs="Simplified Arabic"/>
          <w:color w:val="0000FF"/>
          <w:sz w:val="28"/>
          <w:szCs w:val="28"/>
          <w:rtl/>
          <w:lang w:bidi="ar-EG"/>
        </w:rPr>
        <w:t>تسقط لها أنملة، ولا تسقط لمؤمن دعوة»</w:t>
      </w:r>
      <w:r w:rsidRPr="00AE0CA6">
        <w:rPr>
          <w:rFonts w:ascii="Simplified Arabic" w:hAnsi="Simplified Arabic" w:cs="Simplified Arabic"/>
          <w:sz w:val="28"/>
          <w:szCs w:val="28"/>
          <w:rtl/>
          <w:lang w:bidi="ar-EG"/>
        </w:rPr>
        <w:t xml:space="preserve">. ووقع عند المصنف في الأطعمة من طريق الأعمش قال: حدثني مجاهد عن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 xml:space="preserve">بن عمر قال: بينا نحن عند النبي -صلى الله عليه وسلم- إذ أتي بجمار، فقال: </w:t>
      </w:r>
      <w:r w:rsidRPr="00AE0CA6">
        <w:rPr>
          <w:rFonts w:ascii="Simplified Arabic" w:hAnsi="Simplified Arabic" w:cs="Simplified Arabic"/>
          <w:color w:val="0000FF"/>
          <w:sz w:val="28"/>
          <w:szCs w:val="28"/>
          <w:rtl/>
          <w:lang w:bidi="ar-EG"/>
        </w:rPr>
        <w:t xml:space="preserve">«إن من الشجر </w:t>
      </w:r>
      <w:r w:rsidRPr="00AE0CA6">
        <w:rPr>
          <w:rFonts w:ascii="Simplified Arabic" w:hAnsi="Simplified Arabic" w:cs="Simplified Arabic"/>
          <w:color w:val="0000FF"/>
          <w:sz w:val="28"/>
          <w:szCs w:val="28"/>
          <w:rtl/>
          <w:lang w:bidi="ar-EG"/>
        </w:rPr>
        <w:lastRenderedPageBreak/>
        <w:t>لَما بركته كبركة المسلم»</w:t>
      </w:r>
      <w:r w:rsidRPr="00AE0CA6">
        <w:rPr>
          <w:rFonts w:ascii="Simplified Arabic" w:hAnsi="Simplified Arabic" w:cs="Simplified Arabic"/>
          <w:sz w:val="28"/>
          <w:szCs w:val="28"/>
          <w:rtl/>
          <w:lang w:bidi="ar-EG"/>
        </w:rPr>
        <w:t>، وهذا أعم من الذي قبله، وبركة النخلة موجودة في جميع أجزائها مستمرة في جميع أحوالها، فمن حين تُطلع إلى أن تيبس تؤكل أنواعًا، ثم بعد ذلك ينتفع بجميع أجزائها، حتى النوى في علف الدواب والليف في الحبال وغير ذلك مما لا</w:t>
      </w:r>
      <w:r w:rsidRPr="00AE0CA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يخفى)</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فيه مناظرة بين عراقي وشامي،</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فالعراقي يفضل التمر</w:t>
      </w:r>
      <w:r w:rsidR="00925A2A">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والشامي يفضل الزيتون،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أتوا بما لديهم من وجوه التفضيل</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والعراقي ختم المناظرة بقوله: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نحن نشتري بنوى التمر زيتون</w:t>
      </w:r>
      <w:r w:rsidR="00925A2A">
        <w:rPr>
          <w:rFonts w:ascii="Simplified Arabic" w:eastAsia="Calibri" w:hAnsi="Simplified Arabic" w:cs="Simplified Arabic" w:hint="cs"/>
          <w:b w:val="0"/>
          <w:bCs w:val="0"/>
          <w:sz w:val="28"/>
          <w:szCs w:val="28"/>
          <w:rtl/>
        </w:rPr>
        <w:t>ًا</w:t>
      </w:r>
      <w:r w:rsidR="00925A2A">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فماذا تشترون بنوى الزيتون</w:t>
      </w:r>
      <w:r w:rsidRPr="00AE0CA6">
        <w:rPr>
          <w:rFonts w:ascii="Simplified Arabic" w:hAnsi="Simplified Arabic" w:cs="Simplified Arabic" w:hint="eastAsia"/>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حتى النوى في علف الدواب والليف في الحبال وغير ذلك مما لا يخفى.</w:t>
      </w:r>
      <w:r w:rsidRPr="00AE0CA6">
        <w:rPr>
          <w:rFonts w:ascii="Simplified Arabic" w:hAnsi="Simplified Arabic" w:cs="Simplified Arabic"/>
          <w:sz w:val="28"/>
          <w:szCs w:val="28"/>
          <w:rtl/>
          <w:lang w:bidi="ar-EG"/>
        </w:rPr>
        <w:t xml:space="preserve"> وكذلك بركة المسلم عامة في جميع الأحوال</w:t>
      </w:r>
      <w:r w:rsidR="00925A2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ونفعه مستمر له ولغيره حتى بعد موته. ووقع عند المصنف في التفسير من طريق نافع عن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 xml:space="preserve">بن عمر قال: كنا عند رسول الله -صلى الله عليه وسلم- فقال: </w:t>
      </w:r>
      <w:r w:rsidRPr="00AE0CA6">
        <w:rPr>
          <w:rFonts w:ascii="Simplified Arabic" w:hAnsi="Simplified Arabic" w:cs="Simplified Arabic"/>
          <w:color w:val="0000FF"/>
          <w:sz w:val="28"/>
          <w:szCs w:val="28"/>
          <w:rtl/>
          <w:lang w:bidi="ar-EG"/>
        </w:rPr>
        <w:t xml:space="preserve">«أخبروني بشجرة كالرجل المسلم لا يتحات ورقها ولا </w:t>
      </w:r>
      <w:proofErr w:type="spellStart"/>
      <w:r w:rsidRPr="00AE0CA6">
        <w:rPr>
          <w:rFonts w:ascii="Simplified Arabic" w:hAnsi="Simplified Arabic" w:cs="Simplified Arabic"/>
          <w:color w:val="0000FF"/>
          <w:sz w:val="28"/>
          <w:szCs w:val="28"/>
          <w:rtl/>
          <w:lang w:bidi="ar-EG"/>
        </w:rPr>
        <w:t>ولا</w:t>
      </w:r>
      <w:proofErr w:type="spellEnd"/>
      <w:r w:rsidRPr="00AE0CA6">
        <w:rPr>
          <w:rFonts w:ascii="Simplified Arabic" w:hAnsi="Simplified Arabic" w:cs="Simplified Arabic"/>
          <w:color w:val="0000FF"/>
          <w:sz w:val="28"/>
          <w:szCs w:val="28"/>
          <w:rtl/>
          <w:lang w:bidi="ar-EG"/>
        </w:rPr>
        <w:t xml:space="preserve"> ولا</w:t>
      </w:r>
      <w:r w:rsidRPr="00AE0CA6">
        <w:rPr>
          <w:rFonts w:ascii="Simplified Arabic" w:hAnsi="Simplified Arabic" w:cs="Simplified Arabic" w:hint="cs"/>
          <w:color w:val="0000FF"/>
          <w:sz w:val="28"/>
          <w:szCs w:val="28"/>
          <w:rtl/>
          <w:lang w:bidi="ar-EG"/>
        </w:rPr>
        <w:t>»</w:t>
      </w:r>
      <w:r w:rsidRPr="00AE0CA6">
        <w:rPr>
          <w:rFonts w:ascii="Simplified Arabic" w:hAnsi="Simplified Arabic" w:cs="Simplified Arabic"/>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إلى غير ذلك من وجوه الشبه</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(كذا ذكر النفي ثلاث مرات على طريق الاكتفاء)</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وقد يكتفون بالواو</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لا يتحات ورقها </w:t>
      </w:r>
      <w:proofErr w:type="spellStart"/>
      <w:r w:rsidRPr="00AE0CA6">
        <w:rPr>
          <w:rFonts w:ascii="Simplified Arabic" w:hAnsi="Simplified Arabic" w:cs="Simplified Arabic" w:hint="cs"/>
          <w:b w:val="0"/>
          <w:bCs w:val="0"/>
          <w:sz w:val="28"/>
          <w:szCs w:val="28"/>
          <w:rtl/>
          <w:lang w:bidi="ar-EG"/>
        </w:rPr>
        <w:t>ووو</w:t>
      </w:r>
      <w:proofErr w:type="spellEnd"/>
      <w:r w:rsidRPr="00AE0CA6">
        <w:rPr>
          <w:rFonts w:ascii="Simplified Arabic" w:hAnsi="Simplified Arabic" w:cs="Simplified Arabic" w:hint="cs"/>
          <w:b w:val="0"/>
          <w:bCs w:val="0"/>
          <w:sz w:val="28"/>
          <w:szCs w:val="28"/>
          <w:rtl/>
          <w:lang w:bidi="ar-EG"/>
        </w:rPr>
        <w:t xml:space="preserve"> إلى آخره،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هذا أسلوب معاصر،</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ولا </w:t>
      </w:r>
      <w:proofErr w:type="spellStart"/>
      <w:r w:rsidRPr="00AE0CA6">
        <w:rPr>
          <w:rFonts w:ascii="Simplified Arabic" w:hAnsi="Simplified Arabic" w:cs="Simplified Arabic" w:hint="cs"/>
          <w:b w:val="0"/>
          <w:bCs w:val="0"/>
          <w:sz w:val="28"/>
          <w:szCs w:val="28"/>
          <w:rtl/>
          <w:lang w:bidi="ar-EG"/>
        </w:rPr>
        <w:t>ولا</w:t>
      </w:r>
      <w:proofErr w:type="spellEnd"/>
      <w:r w:rsidRPr="00AE0CA6">
        <w:rPr>
          <w:rFonts w:ascii="Simplified Arabic" w:hAnsi="Simplified Arabic" w:cs="Simplified Arabic" w:hint="cs"/>
          <w:b w:val="0"/>
          <w:bCs w:val="0"/>
          <w:sz w:val="28"/>
          <w:szCs w:val="28"/>
          <w:rtl/>
          <w:lang w:bidi="ar-EG"/>
        </w:rPr>
        <w:t xml:space="preserve"> </w:t>
      </w:r>
      <w:proofErr w:type="spellStart"/>
      <w:r w:rsidRPr="00AE0CA6">
        <w:rPr>
          <w:rFonts w:ascii="Simplified Arabic" w:hAnsi="Simplified Arabic" w:cs="Simplified Arabic" w:hint="cs"/>
          <w:b w:val="0"/>
          <w:bCs w:val="0"/>
          <w:sz w:val="28"/>
          <w:szCs w:val="28"/>
          <w:rtl/>
          <w:lang w:bidi="ar-EG"/>
        </w:rPr>
        <w:t>ولا</w:t>
      </w:r>
      <w:proofErr w:type="spellEnd"/>
      <w:r w:rsidRPr="00AE0CA6">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هذا موجود في الخبر.</w:t>
      </w:r>
    </w:p>
    <w:p w:rsidR="00925A2A"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كذا ذكر النفي ثلاث مرات على طريق الاكتفاء</w:t>
      </w:r>
      <w:r w:rsidRPr="00AE0CA6">
        <w:rPr>
          <w:rFonts w:ascii="Simplified Arabic" w:hAnsi="Simplified Arabic" w:cs="Simplified Arabic"/>
          <w:sz w:val="28"/>
          <w:szCs w:val="28"/>
          <w:rtl/>
          <w:lang w:bidi="ar-EG"/>
        </w:rPr>
        <w:t xml:space="preserve"> فقيل في تفسيره: ولا ينقطع ثمرها</w:t>
      </w:r>
      <w:r w:rsidR="00925A2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ولا يُعدم فيؤها</w:t>
      </w:r>
      <w:r w:rsidR="00925A2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ولا يبطل نفعها. ووقع في رواية مسلم ذِكر النفي مرةً واحدةً، فظن إبراهيم بن سفيان)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راوي الصحيح عن الإمام مسلم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الراوي عنه أنه متعلق بما بعده</w:t>
      </w:r>
      <w:r w:rsidR="00925A2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وهو قوله: </w:t>
      </w:r>
      <w:r w:rsidRPr="00AE0CA6">
        <w:rPr>
          <w:rFonts w:ascii="Simplified Arabic" w:hAnsi="Simplified Arabic" w:cs="Simplified Arabic"/>
          <w:color w:val="0000FF"/>
          <w:sz w:val="28"/>
          <w:szCs w:val="28"/>
          <w:rtl/>
          <w:lang w:bidi="ar-EG"/>
        </w:rPr>
        <w:t>«تؤتي أكلها»</w:t>
      </w:r>
      <w:r w:rsidRPr="00AE0CA6">
        <w:rPr>
          <w:rFonts w:ascii="Simplified Arabic" w:hAnsi="Simplified Arabic" w:cs="Simplified Arabic"/>
          <w:sz w:val="28"/>
          <w:szCs w:val="28"/>
          <w:rtl/>
          <w:lang w:bidi="ar-EG"/>
        </w:rPr>
        <w:t xml:space="preserve">، </w:t>
      </w:r>
      <w:proofErr w:type="spellStart"/>
      <w:r w:rsidRPr="00AE0CA6">
        <w:rPr>
          <w:rFonts w:ascii="Simplified Arabic" w:hAnsi="Simplified Arabic" w:cs="Simplified Arabic"/>
          <w:sz w:val="28"/>
          <w:szCs w:val="28"/>
          <w:rtl/>
          <w:lang w:bidi="ar-EG"/>
        </w:rPr>
        <w:t>فاستشكله</w:t>
      </w:r>
      <w:proofErr w:type="spellEnd"/>
      <w:r w:rsidRPr="00AE0CA6">
        <w:rPr>
          <w:rFonts w:ascii="Simplified Arabic" w:hAnsi="Simplified Arabic" w:cs="Simplified Arabic"/>
          <w:sz w:val="28"/>
          <w:szCs w:val="28"/>
          <w:rtl/>
          <w:lang w:bidi="ar-EG"/>
        </w:rPr>
        <w:t xml:space="preserve"> وقال: لعل </w:t>
      </w:r>
      <w:r w:rsidRPr="00AE0CA6">
        <w:rPr>
          <w:rFonts w:ascii="Simplified Arabic" w:hAnsi="Simplified Arabic" w:cs="Simplified Arabic"/>
          <w:color w:val="0000FF"/>
          <w:sz w:val="28"/>
          <w:szCs w:val="28"/>
          <w:rtl/>
          <w:lang w:bidi="ar-EG"/>
        </w:rPr>
        <w:t>«لا»</w:t>
      </w:r>
      <w:r w:rsidRPr="00AE0CA6">
        <w:rPr>
          <w:rFonts w:ascii="Simplified Arabic" w:hAnsi="Simplified Arabic" w:cs="Simplified Arabic"/>
          <w:sz w:val="28"/>
          <w:szCs w:val="28"/>
          <w:rtl/>
          <w:lang w:bidi="ar-EG"/>
        </w:rPr>
        <w:t xml:space="preserve"> زائدة ولعله: وتؤتي أكلها)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بدل: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ولا تؤتي أكلها</w:t>
      </w:r>
      <w:r w:rsidR="00925A2A">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وليس كما ظن، بل معمول النفي محذوف على سبيل الاكتفاء كما بيناه.</w:t>
      </w:r>
    </w:p>
    <w:p w:rsidR="00925A2A"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t xml:space="preserve"> وقوله: </w:t>
      </w:r>
      <w:r w:rsidRPr="00AE0CA6">
        <w:rPr>
          <w:rFonts w:ascii="Simplified Arabic" w:hAnsi="Simplified Arabic" w:cs="Simplified Arabic"/>
          <w:color w:val="0000FF"/>
          <w:sz w:val="28"/>
          <w:szCs w:val="28"/>
          <w:rtl/>
          <w:lang w:bidi="ar-EG"/>
        </w:rPr>
        <w:t>«تؤتي»</w:t>
      </w:r>
      <w:r w:rsidRPr="00AE0CA6">
        <w:rPr>
          <w:rFonts w:ascii="Simplified Arabic" w:hAnsi="Simplified Arabic" w:cs="Simplified Arabic"/>
          <w:sz w:val="28"/>
          <w:szCs w:val="28"/>
          <w:rtl/>
          <w:lang w:bidi="ar-EG"/>
        </w:rPr>
        <w:t xml:space="preserve"> ابتداء كلام على سبيل التفسير لما تقدم، ووقع عند الإسماعيلي بتقديم: </w:t>
      </w:r>
      <w:r w:rsidRPr="00AE0CA6">
        <w:rPr>
          <w:rFonts w:ascii="Simplified Arabic" w:hAnsi="Simplified Arabic" w:cs="Simplified Arabic"/>
          <w:color w:val="0000FF"/>
          <w:sz w:val="28"/>
          <w:szCs w:val="28"/>
          <w:rtl/>
          <w:lang w:bidi="ar-EG"/>
        </w:rPr>
        <w:t>«تؤتي أكلها كل حين»</w:t>
      </w:r>
      <w:r w:rsidRPr="00AE0CA6">
        <w:rPr>
          <w:rFonts w:ascii="Simplified Arabic" w:hAnsi="Simplified Arabic" w:cs="Simplified Arabic"/>
          <w:sz w:val="28"/>
          <w:szCs w:val="28"/>
          <w:rtl/>
          <w:lang w:bidi="ar-EG"/>
        </w:rPr>
        <w:t xml:space="preserve"> على قوله: </w:t>
      </w:r>
      <w:r w:rsidRPr="00AE0CA6">
        <w:rPr>
          <w:rFonts w:ascii="Simplified Arabic" w:hAnsi="Simplified Arabic" w:cs="Simplified Arabic"/>
          <w:color w:val="0000FF"/>
          <w:sz w:val="28"/>
          <w:szCs w:val="28"/>
          <w:rtl/>
          <w:lang w:bidi="ar-EG"/>
        </w:rPr>
        <w:t>«لا يتحات ورقها»</w:t>
      </w:r>
      <w:r w:rsidRPr="00AE0CA6">
        <w:rPr>
          <w:rFonts w:ascii="Simplified Arabic" w:hAnsi="Simplified Arabic" w:cs="Simplified Arabic"/>
          <w:sz w:val="28"/>
          <w:szCs w:val="28"/>
          <w:rtl/>
          <w:lang w:bidi="ar-EG"/>
        </w:rPr>
        <w:t xml:space="preserve"> فسلم من الإشكال. </w:t>
      </w:r>
    </w:p>
    <w:p w:rsidR="00D95034" w:rsidRDefault="00AE0CA6" w:rsidP="00D95034">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t xml:space="preserve">قوله: </w:t>
      </w:r>
      <w:r w:rsidRPr="00AE0CA6">
        <w:rPr>
          <w:rFonts w:ascii="Simplified Arabic" w:hAnsi="Simplified Arabic" w:cs="Simplified Arabic"/>
          <w:color w:val="0000FF"/>
          <w:sz w:val="28"/>
          <w:szCs w:val="28"/>
          <w:rtl/>
          <w:lang w:bidi="ar-EG"/>
        </w:rPr>
        <w:t>«فوقع الناس»</w:t>
      </w:r>
      <w:r w:rsidRPr="00AE0CA6">
        <w:rPr>
          <w:rFonts w:ascii="Simplified Arabic" w:hAnsi="Simplified Arabic" w:cs="Simplified Arabic"/>
          <w:sz w:val="28"/>
          <w:szCs w:val="28"/>
          <w:rtl/>
          <w:lang w:bidi="ar-EG"/>
        </w:rPr>
        <w:t xml:space="preserve"> أي ذهبت أفكارهم في أشجار البادية</w:t>
      </w:r>
      <w:r w:rsidR="00925A2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فجعل كل منهم يفسرها بنوع من الأنواع</w:t>
      </w:r>
      <w:r w:rsidR="00925A2A">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وذهلوا عن النخلة، يقال</w:t>
      </w:r>
      <w:r w:rsidR="00D95034">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وقع الطائر على الشجرة إذا نزل عليها. </w:t>
      </w:r>
    </w:p>
    <w:p w:rsidR="00AE0CA6" w:rsidRPr="00D95034" w:rsidRDefault="00AE0CA6" w:rsidP="00D95034">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t xml:space="preserve">قوله: قال عبد الله هو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عمر الراوي، قوله: ووقع في نفسي، بي</w:t>
      </w:r>
      <w:r w:rsidR="00D95034">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ن أبو عوانة في صحيحه من طريق مجاهد عن ابن عمر وجه ذلك قال: فظننت أنها النخلة من أجل الج</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مار الذي أتي به)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استدل به على قرينة الحال</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(وفيه إشارة إلى أن الم</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لغ</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ز له ينبغي أن يتفطن لقرائن الأحوال الواقعة عند السؤال، وأن الم</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لغ</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ز ينبغي له </w:t>
      </w:r>
      <w:proofErr w:type="gramStart"/>
      <w:r w:rsidRPr="00AE0CA6">
        <w:rPr>
          <w:rFonts w:ascii="Simplified Arabic" w:hAnsi="Simplified Arabic" w:cs="Simplified Arabic"/>
          <w:sz w:val="28"/>
          <w:szCs w:val="28"/>
          <w:rtl/>
          <w:lang w:bidi="ar-EG"/>
        </w:rPr>
        <w:t>أن لا</w:t>
      </w:r>
      <w:proofErr w:type="gramEnd"/>
      <w:r w:rsidRPr="00AE0CA6">
        <w:rPr>
          <w:rFonts w:ascii="Simplified Arabic" w:hAnsi="Simplified Arabic" w:cs="Simplified Arabic"/>
          <w:sz w:val="28"/>
          <w:szCs w:val="28"/>
          <w:rtl/>
          <w:lang w:bidi="ar-EG"/>
        </w:rPr>
        <w:t xml:space="preserve"> يبالغ في التعمية بحيث لا يجعل للم</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لغ</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ز بابًا يدخل منه، بل كلما قربه كان أوقع في نفس سامعه)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لا يكون الشيء مكشوف</w:t>
      </w:r>
      <w:r w:rsidR="00D95034">
        <w:rPr>
          <w:rFonts w:ascii="Simplified Arabic" w:eastAsia="Calibri" w:hAnsi="Simplified Arabic" w:cs="Simplified Arabic" w:hint="cs"/>
          <w:b w:val="0"/>
          <w:bCs w:val="0"/>
          <w:sz w:val="28"/>
          <w:szCs w:val="28"/>
          <w:rtl/>
        </w:rPr>
        <w:t>ًا</w:t>
      </w:r>
      <w:r w:rsidRPr="00AE0CA6">
        <w:rPr>
          <w:rFonts w:ascii="Simplified Arabic" w:hAnsi="Simplified Arabic" w:cs="Simplified Arabic" w:hint="cs"/>
          <w:b w:val="0"/>
          <w:bCs w:val="0"/>
          <w:sz w:val="28"/>
          <w:szCs w:val="28"/>
          <w:rtl/>
          <w:lang w:bidi="ar-EG"/>
        </w:rPr>
        <w:t xml:space="preserve"> يعرفه الناس كلهم،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ولا يكون منه الخفاء بحيث لا يتنبه له أحد</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وإلا ما الفائدة منه إذا كان يعرفه الناس كلهم أو لا يعرفه الناس كلهم</w:t>
      </w:r>
      <w:r w:rsidR="00D95034">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ما فيه فائدة،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إنما المقصود أن اللغز يعرفه المتميز من الناس.</w:t>
      </w:r>
      <w:r w:rsidR="00D95034">
        <w:rPr>
          <w:rFonts w:ascii="Simplified Arabic" w:hAnsi="Simplified Arabic" w:cs="Simplified Arabic" w:hint="cs"/>
          <w:b w:val="0"/>
          <w:bCs w:val="0"/>
          <w:sz w:val="28"/>
          <w:szCs w:val="28"/>
          <w:rtl/>
          <w:lang w:bidi="ar-EG"/>
        </w:rPr>
        <w:t xml:space="preserve"> </w:t>
      </w:r>
    </w:p>
    <w:p w:rsidR="00165E8F"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lastRenderedPageBreak/>
        <w:t>(</w:t>
      </w:r>
      <w:r w:rsidRPr="00AE0CA6">
        <w:rPr>
          <w:rFonts w:ascii="Simplified Arabic" w:hAnsi="Simplified Arabic" w:cs="Simplified Arabic" w:hint="cs"/>
          <w:sz w:val="28"/>
          <w:szCs w:val="28"/>
          <w:rtl/>
          <w:lang w:bidi="ar-EG"/>
        </w:rPr>
        <w:t>بل كلما قربه كان أوقع في نفس سامعه</w:t>
      </w:r>
      <w:r w:rsidRPr="00AE0CA6">
        <w:rPr>
          <w:rFonts w:ascii="Simplified Arabic" w:hAnsi="Simplified Arabic" w:cs="Simplified Arabic"/>
          <w:sz w:val="28"/>
          <w:szCs w:val="28"/>
          <w:rtl/>
          <w:lang w:bidi="ar-EG"/>
        </w:rPr>
        <w:t xml:space="preserve">. </w:t>
      </w:r>
    </w:p>
    <w:p w:rsidR="00964EEF"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t>قوله: فاستحييت، زاد في رواية مجاهد في باب الفهم في العلم: فأردت أن أقول هي النخلة، فإذا أنا أصغر القوم، وله في الأطعمة: فإذا أنا عاشر عشرة أنا أحدثهم، وفي رواية نافع: ورأيت أبا بكر وعمر لا يتكلمان</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فكرهت أن أتكلم، فلما قمنا قلت لعمر: يا أبتاه. وفي رواية مالك عن عبد الله بن دينار عند المؤلف في باب الحياء في العلم قال عبد الله: فحدثت أبي بما وقع في نفسي، فقال: لأن تكون قلتها أحب إلي</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من أن يكون لي كذا وكذا. زاد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حبان في صحيحه: أحسبه قال</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حمر النعم.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وفي هذا الحديث من الفوائد غير ما تقدم امتحان</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العالم أذهان</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الطلبة بما يخفى مع بيانه لهم إن لم يفهموه)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 يستمر مستغلق</w:t>
      </w:r>
      <w:r w:rsidR="00964EEF">
        <w:rPr>
          <w:rFonts w:ascii="Simplified Arabic" w:eastAsia="Calibri" w:hAnsi="Simplified Arabic" w:cs="Simplified Arabic" w:hint="cs"/>
          <w:b w:val="0"/>
          <w:bCs w:val="0"/>
          <w:sz w:val="28"/>
          <w:szCs w:val="28"/>
          <w:rtl/>
        </w:rPr>
        <w:t>ًا</w:t>
      </w:r>
      <w:r w:rsidRPr="00AE0CA6">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إنما يبي</w:t>
      </w:r>
      <w:r w:rsidR="00964EEF">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ن</w:t>
      </w:r>
      <w:r w:rsidRPr="00AE0CA6">
        <w:rPr>
          <w:rFonts w:ascii="Simplified Arabic" w:hAnsi="Simplified Arabic" w:cs="Simplified Arabic"/>
          <w:b w:val="0"/>
          <w:bCs w:val="0"/>
          <w:sz w:val="28"/>
          <w:szCs w:val="28"/>
          <w:rtl/>
          <w:lang w:bidi="ar-EG"/>
        </w:rPr>
        <w:t xml:space="preserve">. </w:t>
      </w:r>
    </w:p>
    <w:p w:rsidR="00AE0CA6" w:rsidRPr="00AE0CA6" w:rsidRDefault="00AE0CA6" w:rsidP="00964EEF">
      <w:pPr>
        <w:rPr>
          <w:rFonts w:ascii="Simplified Arabic" w:hAnsi="Simplified Arabic" w:cs="Simplified Arabic"/>
          <w:b w:val="0"/>
          <w:bCs w:val="0"/>
          <w:sz w:val="28"/>
          <w:szCs w:val="28"/>
          <w:rtl/>
          <w:lang w:bidi="ar-EG"/>
        </w:rPr>
      </w:pP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وأما ما رواه أبو داود من حديث معاوية عن النبي -صلى الله عليه </w:t>
      </w:r>
      <w:proofErr w:type="gramStart"/>
      <w:r w:rsidRPr="00AE0CA6">
        <w:rPr>
          <w:rFonts w:ascii="Simplified Arabic" w:hAnsi="Simplified Arabic" w:cs="Simplified Arabic"/>
          <w:sz w:val="28"/>
          <w:szCs w:val="28"/>
          <w:rtl/>
          <w:lang w:bidi="ar-EG"/>
        </w:rPr>
        <w:t>وسلم- أنه</w:t>
      </w:r>
      <w:proofErr w:type="gramEnd"/>
      <w:r w:rsidRPr="00AE0CA6">
        <w:rPr>
          <w:rFonts w:ascii="Simplified Arabic" w:hAnsi="Simplified Arabic" w:cs="Simplified Arabic"/>
          <w:sz w:val="28"/>
          <w:szCs w:val="28"/>
          <w:rtl/>
          <w:lang w:bidi="ar-EG"/>
        </w:rPr>
        <w:t xml:space="preserve"> نهى عن </w:t>
      </w:r>
      <w:proofErr w:type="spellStart"/>
      <w:r w:rsidRPr="00AE0CA6">
        <w:rPr>
          <w:rFonts w:ascii="Simplified Arabic" w:hAnsi="Simplified Arabic" w:cs="Simplified Arabic"/>
          <w:sz w:val="28"/>
          <w:szCs w:val="28"/>
          <w:rtl/>
          <w:lang w:bidi="ar-EG"/>
        </w:rPr>
        <w:t>الأغلوطات</w:t>
      </w:r>
      <w:proofErr w:type="spellEnd"/>
      <w:r w:rsidRPr="00AE0CA6">
        <w:rPr>
          <w:rFonts w:ascii="Simplified Arabic" w:hAnsi="Simplified Arabic" w:cs="Simplified Arabic"/>
          <w:sz w:val="28"/>
          <w:szCs w:val="28"/>
          <w:rtl/>
          <w:lang w:bidi="ar-EG"/>
        </w:rPr>
        <w:t>، قال الأوزاعي أحد رواته</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هي صعاب المسائل)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التي ي</w:t>
      </w:r>
      <w:r w:rsidR="00964EEF">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قصد منها التعجيز،</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بيان عجز المس</w:t>
      </w:r>
      <w:r w:rsidR="00964EEF">
        <w:rPr>
          <w:rFonts w:ascii="Simplified Arabic" w:hAnsi="Simplified Arabic" w:cs="Simplified Arabic" w:hint="cs"/>
          <w:b w:val="0"/>
          <w:bCs w:val="0"/>
          <w:sz w:val="28"/>
          <w:szCs w:val="28"/>
          <w:rtl/>
          <w:lang w:bidi="ar-EG"/>
        </w:rPr>
        <w:t>ؤ</w:t>
      </w:r>
      <w:r w:rsidRPr="00AE0CA6">
        <w:rPr>
          <w:rFonts w:ascii="Simplified Arabic" w:hAnsi="Simplified Arabic" w:cs="Simplified Arabic" w:hint="cs"/>
          <w:b w:val="0"/>
          <w:bCs w:val="0"/>
          <w:sz w:val="28"/>
          <w:szCs w:val="28"/>
          <w:rtl/>
          <w:lang w:bidi="ar-EG"/>
        </w:rPr>
        <w:t xml:space="preserve">ول أو </w:t>
      </w:r>
      <w:proofErr w:type="spellStart"/>
      <w:r w:rsidRPr="00AE0CA6">
        <w:rPr>
          <w:rFonts w:ascii="Simplified Arabic" w:hAnsi="Simplified Arabic" w:cs="Simplified Arabic" w:hint="cs"/>
          <w:b w:val="0"/>
          <w:bCs w:val="0"/>
          <w:sz w:val="28"/>
          <w:szCs w:val="28"/>
          <w:rtl/>
          <w:lang w:bidi="ar-EG"/>
        </w:rPr>
        <w:t>التعالم</w:t>
      </w:r>
      <w:proofErr w:type="spellEnd"/>
      <w:r w:rsidRPr="00AE0CA6">
        <w:rPr>
          <w:rFonts w:ascii="Simplified Arabic" w:hAnsi="Simplified Arabic" w:cs="Simplified Arabic" w:hint="cs"/>
          <w:b w:val="0"/>
          <w:bCs w:val="0"/>
          <w:sz w:val="28"/>
          <w:szCs w:val="28"/>
          <w:rtl/>
          <w:lang w:bidi="ar-EG"/>
        </w:rPr>
        <w:t xml:space="preserve"> في بيان علم السائل،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كل هذا لا يجوز</w:t>
      </w:r>
      <w:r w:rsidRPr="00AE0CA6">
        <w:rPr>
          <w:rFonts w:ascii="Simplified Arabic" w:hAnsi="Simplified Arabic" w:cs="Simplified Arabic"/>
          <w:b w:val="0"/>
          <w:bCs w:val="0"/>
          <w:sz w:val="28"/>
          <w:szCs w:val="28"/>
          <w:rtl/>
          <w:lang w:bidi="ar-EG"/>
        </w:rPr>
        <w:t>.</w:t>
      </w:r>
    </w:p>
    <w:p w:rsidR="00964EEF" w:rsidRDefault="00AE0CA6" w:rsidP="00964EEF">
      <w:pPr>
        <w:rPr>
          <w:rFonts w:ascii="Simplified Arabic" w:hAnsi="Simplified Arabic" w:cs="Simplified Arabic"/>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قال الأوزاعي أحد رواته</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hint="cs"/>
          <w:sz w:val="28"/>
          <w:szCs w:val="28"/>
          <w:rtl/>
          <w:lang w:bidi="ar-EG"/>
        </w:rPr>
        <w:t>هي صعاب المسائل</w:t>
      </w:r>
      <w:r w:rsidR="00964EEF">
        <w:rPr>
          <w:rFonts w:ascii="Simplified Arabic" w:hAnsi="Simplified Arabic" w:cs="Simplified Arabic" w:hint="cs"/>
          <w:sz w:val="28"/>
          <w:szCs w:val="28"/>
          <w:rtl/>
          <w:lang w:bidi="ar-EG"/>
        </w:rPr>
        <w:t>،</w:t>
      </w:r>
      <w:r w:rsidRPr="00AE0CA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فإن ذلك محمول على ما لا نفع فيه أو ما خرج على سبيل تعنت المس</w:t>
      </w:r>
      <w:r w:rsidR="00964EEF">
        <w:rPr>
          <w:rFonts w:ascii="Simplified Arabic" w:hAnsi="Simplified Arabic" w:cs="Simplified Arabic" w:hint="cs"/>
          <w:sz w:val="28"/>
          <w:szCs w:val="28"/>
          <w:rtl/>
          <w:lang w:bidi="ar-EG"/>
        </w:rPr>
        <w:t>ؤ</w:t>
      </w:r>
      <w:r w:rsidRPr="00AE0CA6">
        <w:rPr>
          <w:rFonts w:ascii="Simplified Arabic" w:hAnsi="Simplified Arabic" w:cs="Simplified Arabic"/>
          <w:sz w:val="28"/>
          <w:szCs w:val="28"/>
          <w:rtl/>
          <w:lang w:bidi="ar-EG"/>
        </w:rPr>
        <w:t xml:space="preserve">ول أو تعجيزه. </w:t>
      </w:r>
    </w:p>
    <w:p w:rsidR="00964EEF" w:rsidRDefault="00AE0CA6" w:rsidP="00964EEF">
      <w:pPr>
        <w:rPr>
          <w:rFonts w:ascii="Simplified Arabic" w:hAnsi="Simplified Arabic" w:cs="Simplified Arabic" w:hint="cs"/>
          <w:b w:val="0"/>
          <w:bCs w:val="0"/>
          <w:sz w:val="28"/>
          <w:szCs w:val="28"/>
          <w:rtl/>
          <w:lang w:bidi="ar-EG"/>
        </w:rPr>
      </w:pPr>
      <w:r w:rsidRPr="00AE0CA6">
        <w:rPr>
          <w:rFonts w:ascii="Simplified Arabic" w:hAnsi="Simplified Arabic" w:cs="Simplified Arabic"/>
          <w:sz w:val="28"/>
          <w:szCs w:val="28"/>
          <w:rtl/>
          <w:lang w:bidi="ar-EG"/>
        </w:rPr>
        <w:t>وفيه التحريض على الفهم في العلم، وقد بوب عليه المؤلف: باب الفهم في العلم، وفيه استحباب الحياء ما لم يؤد</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إلى تفويت مصلحة، ولهذا تمنى عمر أن يكون ابنه لم يسكت. وقد بو</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ب عليه المؤلف في العلم وفي الأدب، وفيه دليل على بركة النخلة وما تُثمره، وقد بو</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ب عليه المصنف أيض</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ا، وفيه دليل على أن بيع الجمار جائز؛ لأن كل ما جاز أكله جاز بيعه، ولهذا بو</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ب عليه المؤلف في البيوع، وتعق</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به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بطال لكونه من المجمع عليه، وأجيب بأن ذلك لا يمنع من التنبيه عليه</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لأنه أورده عقب حديث النهي عن بيع الثمار حتى يبدو صلاحها)</w:t>
      </w:r>
      <w:r w:rsidR="00964EEF">
        <w:rPr>
          <w:rFonts w:ascii="Simplified Arabic" w:hAnsi="Simplified Arabic" w:cs="Simplified Arabic" w:hint="cs"/>
          <w:b w:val="0"/>
          <w:bCs w:val="0"/>
          <w:sz w:val="28"/>
          <w:szCs w:val="28"/>
          <w:rtl/>
          <w:lang w:bidi="ar-EG"/>
        </w:rPr>
        <w:t>.</w:t>
      </w:r>
    </w:p>
    <w:p w:rsidR="00AE0CA6" w:rsidRPr="00AE0CA6" w:rsidRDefault="00AE0CA6" w:rsidP="00964EEF">
      <w:pPr>
        <w:rPr>
          <w:rFonts w:ascii="Simplified Arabic" w:hAnsi="Simplified Arabic" w:cs="Simplified Arabic"/>
          <w:b w:val="0"/>
          <w:bCs w:val="0"/>
          <w:sz w:val="28"/>
          <w:szCs w:val="28"/>
          <w:rtl/>
          <w:lang w:bidi="ar-EG"/>
        </w:rPr>
      </w:pP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لأنه نهى عن بيع الثمرة حتى يبدو صلاحها،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والجمار موجود،</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ومنهي عن بيع التمر أو البسر قبل أن يبدو صلاحه وهو أخضر</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قد يقول قائل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لماذا لا ي</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منع الجمار</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هل الجمار يؤكل والنخلة قائمة تثمر أو إذا ماتت وق</w:t>
      </w:r>
      <w:r w:rsidR="00964EEF">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طع قلبها أ</w:t>
      </w:r>
      <w:r w:rsidR="00964EEF">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خذ الجمار</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00964EEF">
        <w:rPr>
          <w:rFonts w:ascii="Simplified Arabic" w:hAnsi="Simplified Arabic" w:cs="Simplified Arabic" w:hint="cs"/>
          <w:b w:val="0"/>
          <w:bCs w:val="0"/>
          <w:sz w:val="28"/>
          <w:szCs w:val="28"/>
          <w:rtl/>
          <w:lang w:bidi="ar-EG"/>
        </w:rPr>
        <w:t>طيب وبعد</w:t>
      </w:r>
      <w:r w:rsidRPr="00AE0CA6">
        <w:rPr>
          <w:rFonts w:ascii="Simplified Arabic" w:hAnsi="Simplified Arabic" w:cs="Simplified Arabic" w:hint="cs"/>
          <w:b w:val="0"/>
          <w:bCs w:val="0"/>
          <w:sz w:val="28"/>
          <w:szCs w:val="28"/>
          <w:rtl/>
          <w:lang w:bidi="ar-EG"/>
        </w:rPr>
        <w:t xml:space="preserve"> تعود </w:t>
      </w:r>
      <w:r w:rsidR="00964EEF">
        <w:rPr>
          <w:rFonts w:ascii="Simplified Arabic" w:hAnsi="Simplified Arabic" w:cs="Simplified Arabic" w:hint="cs"/>
          <w:b w:val="0"/>
          <w:bCs w:val="0"/>
          <w:sz w:val="28"/>
          <w:szCs w:val="28"/>
          <w:rtl/>
          <w:lang w:bidi="ar-EG"/>
        </w:rPr>
        <w:t>ل</w:t>
      </w:r>
      <w:r w:rsidRPr="00AE0CA6">
        <w:rPr>
          <w:rFonts w:ascii="Simplified Arabic" w:hAnsi="Simplified Arabic" w:cs="Simplified Arabic" w:hint="cs"/>
          <w:b w:val="0"/>
          <w:bCs w:val="0"/>
          <w:sz w:val="28"/>
          <w:szCs w:val="28"/>
          <w:rtl/>
          <w:lang w:bidi="ar-EG"/>
        </w:rPr>
        <w:t>تغرس ثانية،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هذا نفس الشيء</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وأجيب بأن ذلك لا يمنع من التنبيه عليه</w:t>
      </w:r>
      <w:r w:rsidR="00964EEF">
        <w:rPr>
          <w:rFonts w:ascii="Simplified Arabic" w:hAnsi="Simplified Arabic" w:cs="Simplified Arabic" w:hint="cs"/>
          <w:sz w:val="28"/>
          <w:szCs w:val="28"/>
          <w:rtl/>
          <w:lang w:bidi="ar-EG"/>
        </w:rPr>
        <w:t>؛</w:t>
      </w:r>
      <w:r w:rsidRPr="00AE0CA6">
        <w:rPr>
          <w:rFonts w:ascii="Simplified Arabic" w:hAnsi="Simplified Arabic" w:cs="Simplified Arabic" w:hint="cs"/>
          <w:sz w:val="28"/>
          <w:szCs w:val="28"/>
          <w:rtl/>
          <w:lang w:bidi="ar-EG"/>
        </w:rPr>
        <w:t xml:space="preserve"> لأنه أورده عقب حديث النهي عن بيع الثمار حتى يبدو صلاحها،</w:t>
      </w:r>
      <w:r w:rsidRPr="00AE0CA6">
        <w:rPr>
          <w:rFonts w:ascii="Simplified Arabic" w:hAnsi="Simplified Arabic" w:cs="Simplified Arabic"/>
          <w:sz w:val="28"/>
          <w:szCs w:val="28"/>
          <w:rtl/>
          <w:lang w:bidi="ar-EG"/>
        </w:rPr>
        <w:t xml:space="preserve"> فكأنه يقول: لعل متخيلاً يتخيل أن هذا من ذاك وليس كذلك. وفيه دليل على جواز </w:t>
      </w:r>
      <w:proofErr w:type="spellStart"/>
      <w:r w:rsidRPr="00AE0CA6">
        <w:rPr>
          <w:rFonts w:ascii="Simplified Arabic" w:hAnsi="Simplified Arabic" w:cs="Simplified Arabic"/>
          <w:sz w:val="28"/>
          <w:szCs w:val="28"/>
          <w:rtl/>
          <w:lang w:bidi="ar-EG"/>
        </w:rPr>
        <w:t>تجمير</w:t>
      </w:r>
      <w:proofErr w:type="spellEnd"/>
      <w:r w:rsidRPr="00AE0CA6">
        <w:rPr>
          <w:rFonts w:ascii="Simplified Arabic" w:hAnsi="Simplified Arabic" w:cs="Simplified Arabic"/>
          <w:sz w:val="28"/>
          <w:szCs w:val="28"/>
          <w:rtl/>
          <w:lang w:bidi="ar-EG"/>
        </w:rPr>
        <w:t xml:space="preserve"> النخل، وقد بو</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ب عليه في الأطعمة</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لئلا يظ</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ن أن ذلك من باب إضاعة المال)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لكن يرد عليه أنه إذا كانت لا يمكن أن تعيش بعد أخذ الجمار،</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إذا أريد التخفيف عن النخلة باجتثاث بعض فروعها يؤكل الجمار والنخلة الأصل باقية.</w:t>
      </w:r>
      <w:r w:rsidRPr="00AE0CA6">
        <w:rPr>
          <w:rFonts w:ascii="Simplified Arabic" w:hAnsi="Simplified Arabic" w:cs="Simplified Arabic"/>
          <w:b w:val="0"/>
          <w:bCs w:val="0"/>
          <w:sz w:val="28"/>
          <w:szCs w:val="28"/>
          <w:rtl/>
          <w:lang w:bidi="ar-EG"/>
        </w:rPr>
        <w:t xml:space="preserve"> </w:t>
      </w:r>
    </w:p>
    <w:p w:rsidR="00964EEF" w:rsidRPr="00964EEF" w:rsidRDefault="00964EEF" w:rsidP="00AE0CA6">
      <w:pPr>
        <w:rPr>
          <w:rFonts w:ascii="Simplified Arabic" w:hAnsi="Simplified Arabic" w:cs="Simplified Arabic"/>
          <w:sz w:val="28"/>
          <w:szCs w:val="28"/>
          <w:rtl/>
          <w:lang w:bidi="ar-EG"/>
        </w:rPr>
      </w:pPr>
      <w:r w:rsidRPr="00964EEF">
        <w:rPr>
          <w:rFonts w:ascii="Simplified Arabic" w:hAnsi="Simplified Arabic" w:cs="Simplified Arabic" w:hint="cs"/>
          <w:sz w:val="28"/>
          <w:szCs w:val="28"/>
          <w:rtl/>
          <w:lang w:bidi="ar-EG"/>
        </w:rPr>
        <w:lastRenderedPageBreak/>
        <w:t xml:space="preserve">طالب: ....... </w:t>
      </w:r>
    </w:p>
    <w:p w:rsidR="00964EEF" w:rsidRDefault="00964EEF" w:rsidP="00AE0CA6">
      <w:pPr>
        <w:rPr>
          <w:rFonts w:ascii="Simplified Arabic" w:hAnsi="Simplified Arabic" w:cs="Simplified Arabic" w:hint="cs"/>
          <w:b w:val="0"/>
          <w:bCs w:val="0"/>
          <w:sz w:val="28"/>
          <w:szCs w:val="28"/>
          <w:rtl/>
          <w:lang w:bidi="ar-EG"/>
        </w:rPr>
      </w:pPr>
      <w:r>
        <w:rPr>
          <w:rFonts w:ascii="Simplified Arabic" w:eastAsia="Calibri"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964EEF" w:rsidRPr="00964EEF" w:rsidRDefault="00964EEF" w:rsidP="00AE0CA6">
      <w:pPr>
        <w:rPr>
          <w:rFonts w:ascii="Simplified Arabic" w:hAnsi="Simplified Arabic" w:cs="Simplified Arabic"/>
          <w:sz w:val="28"/>
          <w:szCs w:val="28"/>
          <w:rtl/>
          <w:lang w:bidi="ar-EG"/>
        </w:rPr>
      </w:pPr>
      <w:r w:rsidRPr="00964EEF">
        <w:rPr>
          <w:rFonts w:ascii="Simplified Arabic" w:hAnsi="Simplified Arabic" w:cs="Simplified Arabic" w:hint="cs"/>
          <w:sz w:val="28"/>
          <w:szCs w:val="28"/>
          <w:rtl/>
          <w:lang w:bidi="ar-EG"/>
        </w:rPr>
        <w:t xml:space="preserve">طالب: ....... </w:t>
      </w:r>
    </w:p>
    <w:p w:rsidR="00964EEF" w:rsidRDefault="00964EEF" w:rsidP="00964EE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الوصلة الت</w:t>
      </w:r>
      <w:r w:rsidR="00AE0CA6" w:rsidRPr="00AE0CA6">
        <w:rPr>
          <w:rFonts w:ascii="Simplified Arabic" w:hAnsi="Simplified Arabic" w:cs="Simplified Arabic" w:hint="cs"/>
          <w:b w:val="0"/>
          <w:bCs w:val="0"/>
          <w:sz w:val="28"/>
          <w:szCs w:val="28"/>
          <w:rtl/>
          <w:lang w:bidi="ar-EG"/>
        </w:rPr>
        <w:t>ي تق</w:t>
      </w:r>
      <w:r>
        <w:rPr>
          <w:rFonts w:ascii="Simplified Arabic" w:hAnsi="Simplified Arabic" w:cs="Simplified Arabic" w:hint="cs"/>
          <w:b w:val="0"/>
          <w:bCs w:val="0"/>
          <w:sz w:val="28"/>
          <w:szCs w:val="28"/>
          <w:rtl/>
          <w:lang w:bidi="ar-EG"/>
        </w:rPr>
        <w:t>ت</w:t>
      </w:r>
      <w:r w:rsidR="00AE0CA6" w:rsidRPr="00AE0CA6">
        <w:rPr>
          <w:rFonts w:ascii="Simplified Arabic" w:hAnsi="Simplified Arabic" w:cs="Simplified Arabic" w:hint="cs"/>
          <w:b w:val="0"/>
          <w:bCs w:val="0"/>
          <w:sz w:val="28"/>
          <w:szCs w:val="28"/>
          <w:rtl/>
          <w:lang w:bidi="ar-EG"/>
        </w:rPr>
        <w:t>لع</w:t>
      </w:r>
      <w:r>
        <w:rPr>
          <w:rFonts w:ascii="Simplified Arabic" w:hAnsi="Simplified Arabic" w:cs="Simplified Arabic" w:hint="cs"/>
          <w:b w:val="0"/>
          <w:bCs w:val="0"/>
          <w:sz w:val="28"/>
          <w:szCs w:val="28"/>
          <w:rtl/>
          <w:lang w:bidi="ar-EG"/>
        </w:rPr>
        <w:t>ها</w:t>
      </w:r>
      <w:r w:rsidR="00AE0CA6" w:rsidRPr="00AE0CA6">
        <w:rPr>
          <w:rFonts w:ascii="Simplified Arabic" w:hAnsi="Simplified Arabic" w:cs="Simplified Arabic" w:hint="cs"/>
          <w:b w:val="0"/>
          <w:bCs w:val="0"/>
          <w:sz w:val="28"/>
          <w:szCs w:val="28"/>
          <w:rtl/>
          <w:lang w:bidi="ar-EG"/>
        </w:rPr>
        <w:t xml:space="preserve"> هذه ....... الفرق .......</w:t>
      </w:r>
    </w:p>
    <w:p w:rsidR="00964EEF" w:rsidRPr="00964EEF" w:rsidRDefault="00964EEF" w:rsidP="00964EEF">
      <w:pPr>
        <w:rPr>
          <w:rFonts w:ascii="Simplified Arabic" w:hAnsi="Simplified Arabic" w:cs="Simplified Arabic"/>
          <w:sz w:val="28"/>
          <w:szCs w:val="28"/>
          <w:rtl/>
          <w:lang w:bidi="ar-EG"/>
        </w:rPr>
      </w:pPr>
      <w:r w:rsidRPr="00964EEF">
        <w:rPr>
          <w:rFonts w:ascii="Simplified Arabic" w:hAnsi="Simplified Arabic" w:cs="Simplified Arabic" w:hint="cs"/>
          <w:sz w:val="28"/>
          <w:szCs w:val="28"/>
          <w:rtl/>
          <w:lang w:bidi="ar-EG"/>
        </w:rPr>
        <w:t xml:space="preserve">طالب: ....... </w:t>
      </w:r>
    </w:p>
    <w:p w:rsidR="00964EEF" w:rsidRDefault="00AE0CA6" w:rsidP="00964EEF">
      <w:pPr>
        <w:rPr>
          <w:rFonts w:ascii="Simplified Arabic" w:hAnsi="Simplified Arabic" w:cs="Simplified Arabic" w:hint="cs"/>
          <w:b w:val="0"/>
          <w:bCs w:val="0"/>
          <w:sz w:val="28"/>
          <w:szCs w:val="28"/>
          <w:rtl/>
          <w:lang w:bidi="ar-EG"/>
        </w:rPr>
      </w:pPr>
      <w:r w:rsidRPr="00AE0CA6">
        <w:rPr>
          <w:rFonts w:ascii="Simplified Arabic" w:hAnsi="Simplified Arabic" w:cs="Simplified Arabic" w:hint="cs"/>
          <w:b w:val="0"/>
          <w:bCs w:val="0"/>
          <w:sz w:val="28"/>
          <w:szCs w:val="28"/>
          <w:rtl/>
          <w:lang w:bidi="ar-EG"/>
        </w:rPr>
        <w:t xml:space="preserve"> لا لو مثل الجمار ما هو مثل قلب المؤمن،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هذا من وجوه الشبه،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إذا ماتت واجتثت،</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 أنا أقول وهي قائمة يمكن أن يؤخذ الفرخ وفي أسفله الجمار وهي باقية ....... سبعة فروخ مثلاً،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من إضاعة المال،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 xml:space="preserve">قد تكون </w:t>
      </w:r>
      <w:proofErr w:type="gramStart"/>
      <w:r w:rsidRPr="00AE0CA6">
        <w:rPr>
          <w:rFonts w:ascii="Simplified Arabic" w:hAnsi="Simplified Arabic" w:cs="Simplified Arabic" w:hint="cs"/>
          <w:b w:val="0"/>
          <w:bCs w:val="0"/>
          <w:sz w:val="28"/>
          <w:szCs w:val="28"/>
          <w:rtl/>
          <w:lang w:bidi="ar-EG"/>
        </w:rPr>
        <w:t>النخلة  من</w:t>
      </w:r>
      <w:proofErr w:type="gramEnd"/>
      <w:r w:rsidRPr="00AE0CA6">
        <w:rPr>
          <w:rFonts w:ascii="Simplified Arabic" w:hAnsi="Simplified Arabic" w:cs="Simplified Arabic" w:hint="cs"/>
          <w:b w:val="0"/>
          <w:bCs w:val="0"/>
          <w:sz w:val="28"/>
          <w:szCs w:val="28"/>
          <w:rtl/>
          <w:lang w:bidi="ar-EG"/>
        </w:rPr>
        <w:t xml:space="preserve"> النوع الرديء الذي لا يثمر تتعب عليه وفي النهاية الكيلو بريال </w:t>
      </w:r>
      <w:r w:rsidR="00964EEF">
        <w:rPr>
          <w:rFonts w:ascii="Simplified Arabic" w:eastAsia="Calibri" w:hAnsi="Simplified Arabic" w:cs="Simplified Arabic" w:hint="cs"/>
          <w:b w:val="0"/>
          <w:bCs w:val="0"/>
          <w:sz w:val="28"/>
          <w:szCs w:val="28"/>
          <w:rtl/>
        </w:rPr>
        <w:t>ماذا</w:t>
      </w:r>
      <w:r w:rsidR="00964EEF">
        <w:rPr>
          <w:rFonts w:ascii="Simplified Arabic" w:hAnsi="Simplified Arabic" w:cs="Simplified Arabic" w:hint="cs"/>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ت</w:t>
      </w:r>
      <w:r w:rsidR="00964EEF">
        <w:rPr>
          <w:rFonts w:ascii="Simplified Arabic" w:hAnsi="Simplified Arabic" w:cs="Simplified Arabic" w:hint="cs"/>
          <w:b w:val="0"/>
          <w:bCs w:val="0"/>
          <w:sz w:val="28"/>
          <w:szCs w:val="28"/>
          <w:rtl/>
          <w:lang w:bidi="ar-EG"/>
        </w:rPr>
        <w:t>فعل</w:t>
      </w:r>
      <w:r w:rsidRPr="00AE0CA6">
        <w:rPr>
          <w:rFonts w:ascii="Simplified Arabic" w:hAnsi="Simplified Arabic" w:cs="Simplified Arabic" w:hint="cs"/>
          <w:b w:val="0"/>
          <w:bCs w:val="0"/>
          <w:sz w:val="28"/>
          <w:szCs w:val="28"/>
          <w:rtl/>
          <w:lang w:bidi="ar-EG"/>
        </w:rPr>
        <w:t xml:space="preserve"> به</w:t>
      </w:r>
      <w:r w:rsidR="00964EEF">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تحتاج ماء</w:t>
      </w:r>
      <w:r w:rsidR="00964EEF">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وتحتاج عمال</w:t>
      </w:r>
      <w:r w:rsidR="00964EEF">
        <w:rPr>
          <w:rFonts w:ascii="Simplified Arabic" w:eastAsia="Calibri" w:hAnsi="Simplified Arabic" w:cs="Simplified Arabic" w:hint="cs"/>
          <w:b w:val="0"/>
          <w:bCs w:val="0"/>
          <w:sz w:val="28"/>
          <w:szCs w:val="28"/>
          <w:rtl/>
        </w:rPr>
        <w:t>ًا</w:t>
      </w:r>
      <w:r w:rsidR="00964EEF">
        <w:rPr>
          <w:rFonts w:ascii="Simplified Arabic" w:hAnsi="Simplified Arabic" w:cs="Simplified Arabic" w:hint="cs"/>
          <w:b w:val="0"/>
          <w:bCs w:val="0"/>
          <w:sz w:val="28"/>
          <w:szCs w:val="28"/>
          <w:rtl/>
          <w:lang w:bidi="ar-EG"/>
        </w:rPr>
        <w:t>.</w:t>
      </w:r>
    </w:p>
    <w:p w:rsidR="00964EEF" w:rsidRPr="00964EEF" w:rsidRDefault="00964EEF" w:rsidP="00964EEF">
      <w:pPr>
        <w:rPr>
          <w:rFonts w:ascii="Simplified Arabic" w:hAnsi="Simplified Arabic" w:cs="Simplified Arabic"/>
          <w:sz w:val="28"/>
          <w:szCs w:val="28"/>
          <w:rtl/>
          <w:lang w:bidi="ar-EG"/>
        </w:rPr>
      </w:pPr>
      <w:r w:rsidRPr="00964EEF">
        <w:rPr>
          <w:rFonts w:ascii="Simplified Arabic" w:hAnsi="Simplified Arabic" w:cs="Simplified Arabic" w:hint="cs"/>
          <w:sz w:val="28"/>
          <w:szCs w:val="28"/>
          <w:rtl/>
          <w:lang w:bidi="ar-EG"/>
        </w:rPr>
        <w:t xml:space="preserve">طالب: ....... </w:t>
      </w:r>
    </w:p>
    <w:p w:rsidR="00AE0CA6" w:rsidRPr="00AE0CA6" w:rsidRDefault="00AE0CA6" w:rsidP="00964EEF">
      <w:pPr>
        <w:rPr>
          <w:rFonts w:ascii="Simplified Arabic" w:hAnsi="Simplified Arabic" w:cs="Simplified Arabic"/>
          <w:b w:val="0"/>
          <w:bCs w:val="0"/>
          <w:sz w:val="28"/>
          <w:szCs w:val="28"/>
          <w:rtl/>
          <w:lang w:bidi="ar-EG"/>
        </w:rPr>
      </w:pPr>
      <w:r w:rsidRPr="00AE0CA6">
        <w:rPr>
          <w:rFonts w:ascii="Simplified Arabic" w:hAnsi="Simplified Arabic" w:cs="Simplified Arabic" w:hint="cs"/>
          <w:b w:val="0"/>
          <w:bCs w:val="0"/>
          <w:sz w:val="28"/>
          <w:szCs w:val="28"/>
          <w:rtl/>
          <w:lang w:bidi="ar-EG"/>
        </w:rPr>
        <w:t>لا لا تثمر</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هذه الخبرة،</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خذ الخبرة من أفواه الخبراء!!</w:t>
      </w:r>
    </w:p>
    <w:p w:rsidR="00AE0CA6" w:rsidRPr="00AE0CA6" w:rsidRDefault="00AE0CA6" w:rsidP="00964EEF">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(وفيه دليل على جواز </w:t>
      </w:r>
      <w:proofErr w:type="spellStart"/>
      <w:r w:rsidRPr="00AE0CA6">
        <w:rPr>
          <w:rFonts w:ascii="Simplified Arabic" w:hAnsi="Simplified Arabic" w:cs="Simplified Arabic"/>
          <w:sz w:val="28"/>
          <w:szCs w:val="28"/>
          <w:rtl/>
          <w:lang w:bidi="ar-EG"/>
        </w:rPr>
        <w:t>تجمير</w:t>
      </w:r>
      <w:proofErr w:type="spellEnd"/>
      <w:r w:rsidRPr="00AE0CA6">
        <w:rPr>
          <w:rFonts w:ascii="Simplified Arabic" w:hAnsi="Simplified Arabic" w:cs="Simplified Arabic"/>
          <w:sz w:val="28"/>
          <w:szCs w:val="28"/>
          <w:rtl/>
          <w:lang w:bidi="ar-EG"/>
        </w:rPr>
        <w:t xml:space="preserve"> النخل، وقد بو</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ب عليه في الأطعمة</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لئلا يظ</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ن أن ذلك من باب إضاعة المال</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وأورده في تفسير قوله تعالى: </w:t>
      </w:r>
      <w:r w:rsidRPr="00AE0CA6">
        <w:rPr>
          <w:rFonts w:ascii="Simplified Arabic" w:hAnsi="Simplified Arabic" w:cs="Simplified Arabic"/>
          <w:color w:val="FF0000"/>
          <w:sz w:val="28"/>
          <w:szCs w:val="28"/>
          <w:rtl/>
          <w:lang w:bidi="ar-EG"/>
        </w:rPr>
        <w:t>{ضَرَبَ اللَّهُ مَثَلاً كَلِمَةً طَيِّبَةً}</w:t>
      </w:r>
      <w:r w:rsidRPr="00AE0CA6">
        <w:rPr>
          <w:rFonts w:ascii="Simplified Arabic" w:hAnsi="Simplified Arabic" w:cs="Simplified Arabic"/>
          <w:sz w:val="28"/>
          <w:szCs w:val="28"/>
          <w:rtl/>
          <w:lang w:bidi="ar-EG"/>
        </w:rPr>
        <w:t xml:space="preserve"> [إبراهيم: 24] إشارةً منه إلى أن المراد بالشجرة النخلة، وقد ورد صريحًا فيما رواه البزار من طريق موسى بن عقبة عن نافع عن ابن عمر قال: قرأ رسول الله -صلى الله عليه </w:t>
      </w:r>
      <w:proofErr w:type="gramStart"/>
      <w:r w:rsidRPr="00AE0CA6">
        <w:rPr>
          <w:rFonts w:ascii="Simplified Arabic" w:hAnsi="Simplified Arabic" w:cs="Simplified Arabic"/>
          <w:sz w:val="28"/>
          <w:szCs w:val="28"/>
          <w:rtl/>
          <w:lang w:bidi="ar-EG"/>
        </w:rPr>
        <w:t>وسلم- فذكر</w:t>
      </w:r>
      <w:proofErr w:type="gramEnd"/>
      <w:r w:rsidRPr="00AE0CA6">
        <w:rPr>
          <w:rFonts w:ascii="Simplified Arabic" w:hAnsi="Simplified Arabic" w:cs="Simplified Arabic"/>
          <w:sz w:val="28"/>
          <w:szCs w:val="28"/>
          <w:rtl/>
          <w:lang w:bidi="ar-EG"/>
        </w:rPr>
        <w:t xml:space="preserve"> هذه الآية، فقال: </w:t>
      </w:r>
      <w:r w:rsidRPr="00AE0CA6">
        <w:rPr>
          <w:rFonts w:ascii="Simplified Arabic" w:hAnsi="Simplified Arabic" w:cs="Simplified Arabic"/>
          <w:color w:val="0000FF"/>
          <w:sz w:val="28"/>
          <w:szCs w:val="28"/>
          <w:rtl/>
          <w:lang w:bidi="ar-EG"/>
        </w:rPr>
        <w:t>«أتدرون ما هي؟»</w:t>
      </w:r>
      <w:r w:rsidRPr="00AE0CA6">
        <w:rPr>
          <w:rFonts w:ascii="Simplified Arabic" w:hAnsi="Simplified Arabic" w:cs="Simplified Arabic"/>
          <w:sz w:val="28"/>
          <w:szCs w:val="28"/>
          <w:rtl/>
          <w:lang w:bidi="ar-EG"/>
        </w:rPr>
        <w:t xml:space="preserve"> قال ابن عمر: لم يخف</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علي أنها النخلة، فمنعني أن أتكلم مكان سِني، فقال رسول الله -صلى الله عليه وسلم-: </w:t>
      </w:r>
      <w:r w:rsidRPr="00AE0CA6">
        <w:rPr>
          <w:rFonts w:ascii="Simplified Arabic" w:hAnsi="Simplified Arabic" w:cs="Simplified Arabic"/>
          <w:color w:val="0000FF"/>
          <w:sz w:val="28"/>
          <w:szCs w:val="28"/>
          <w:rtl/>
          <w:lang w:bidi="ar-EG"/>
        </w:rPr>
        <w:t>«هي النخلة»</w:t>
      </w:r>
      <w:r w:rsidRPr="00AE0CA6">
        <w:rPr>
          <w:rFonts w:ascii="Simplified Arabic" w:hAnsi="Simplified Arabic" w:cs="Simplified Arabic"/>
          <w:sz w:val="28"/>
          <w:szCs w:val="28"/>
          <w:rtl/>
          <w:lang w:bidi="ar-EG"/>
        </w:rPr>
        <w:t>، وي</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جمع بين هذا وبين ما تقدم أنه -صلى الله عليه </w:t>
      </w:r>
      <w:proofErr w:type="gramStart"/>
      <w:r w:rsidRPr="00AE0CA6">
        <w:rPr>
          <w:rFonts w:ascii="Simplified Arabic" w:hAnsi="Simplified Arabic" w:cs="Simplified Arabic"/>
          <w:sz w:val="28"/>
          <w:szCs w:val="28"/>
          <w:rtl/>
          <w:lang w:bidi="ar-EG"/>
        </w:rPr>
        <w:t>وسلم- أُتي</w:t>
      </w:r>
      <w:proofErr w:type="gramEnd"/>
      <w:r w:rsidRPr="00AE0CA6">
        <w:rPr>
          <w:rFonts w:ascii="Simplified Arabic" w:hAnsi="Simplified Arabic" w:cs="Simplified Arabic"/>
          <w:sz w:val="28"/>
          <w:szCs w:val="28"/>
          <w:rtl/>
          <w:lang w:bidi="ar-EG"/>
        </w:rPr>
        <w:t xml:space="preserve"> بالجمار</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فشرع في أكله تاليًا للآية قائلاً: </w:t>
      </w:r>
      <w:r w:rsidRPr="00AE0CA6">
        <w:rPr>
          <w:rFonts w:ascii="Simplified Arabic" w:hAnsi="Simplified Arabic" w:cs="Simplified Arabic"/>
          <w:color w:val="0000FF"/>
          <w:sz w:val="28"/>
          <w:szCs w:val="28"/>
          <w:rtl/>
          <w:lang w:bidi="ar-EG"/>
        </w:rPr>
        <w:t>«إن من الشجر شجرة»</w:t>
      </w:r>
      <w:r w:rsidRPr="00AE0CA6">
        <w:rPr>
          <w:rFonts w:ascii="Simplified Arabic" w:hAnsi="Simplified Arabic" w:cs="Simplified Arabic"/>
          <w:sz w:val="28"/>
          <w:szCs w:val="28"/>
          <w:rtl/>
          <w:lang w:bidi="ar-EG"/>
        </w:rPr>
        <w:t xml:space="preserve"> إلى آخره. ووقع عند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 xml:space="preserve">بن حبان من رواية عبد العزيز بن مسلم عن عبد الله بن دينار عن ابن عمر أن النبي -صلى الله عليه </w:t>
      </w:r>
      <w:proofErr w:type="gramStart"/>
      <w:r w:rsidRPr="00AE0CA6">
        <w:rPr>
          <w:rFonts w:ascii="Simplified Arabic" w:hAnsi="Simplified Arabic" w:cs="Simplified Arabic"/>
          <w:sz w:val="28"/>
          <w:szCs w:val="28"/>
          <w:rtl/>
          <w:lang w:bidi="ar-EG"/>
        </w:rPr>
        <w:t>وسلم- قال</w:t>
      </w:r>
      <w:proofErr w:type="gramEnd"/>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color w:val="0000FF"/>
          <w:sz w:val="28"/>
          <w:szCs w:val="28"/>
          <w:rtl/>
          <w:lang w:bidi="ar-EG"/>
        </w:rPr>
        <w:t>«من يخبرني عن شجرة مثلها مثل</w:t>
      </w:r>
      <w:r w:rsidRPr="00AE0CA6">
        <w:rPr>
          <w:rFonts w:ascii="Simplified Arabic" w:hAnsi="Simplified Arabic" w:cs="Simplified Arabic" w:hint="cs"/>
          <w:color w:val="0000FF"/>
          <w:sz w:val="28"/>
          <w:szCs w:val="28"/>
          <w:rtl/>
          <w:lang w:bidi="ar-EG"/>
        </w:rPr>
        <w:t xml:space="preserve"> </w:t>
      </w:r>
      <w:r w:rsidRPr="00AE0CA6">
        <w:rPr>
          <w:rFonts w:ascii="Simplified Arabic" w:hAnsi="Simplified Arabic" w:cs="Simplified Arabic"/>
          <w:color w:val="0000FF"/>
          <w:sz w:val="28"/>
          <w:szCs w:val="28"/>
          <w:rtl/>
          <w:lang w:bidi="ar-EG"/>
        </w:rPr>
        <w:t>المؤمن</w:t>
      </w:r>
      <w:r w:rsidR="00964EEF">
        <w:rPr>
          <w:rFonts w:ascii="Simplified Arabic" w:hAnsi="Simplified Arabic" w:cs="Simplified Arabic" w:hint="cs"/>
          <w:color w:val="0000FF"/>
          <w:sz w:val="28"/>
          <w:szCs w:val="28"/>
          <w:rtl/>
          <w:lang w:bidi="ar-EG"/>
        </w:rPr>
        <w:t>،</w:t>
      </w:r>
      <w:r w:rsidRPr="00AE0CA6">
        <w:rPr>
          <w:rFonts w:ascii="Simplified Arabic" w:hAnsi="Simplified Arabic" w:cs="Simplified Arabic"/>
          <w:color w:val="0000FF"/>
          <w:sz w:val="28"/>
          <w:szCs w:val="28"/>
          <w:rtl/>
          <w:lang w:bidi="ar-EG"/>
        </w:rPr>
        <w:t xml:space="preserve"> أصلها ثابت وفرعها في السماء»</w:t>
      </w:r>
      <w:r w:rsidRPr="00AE0CA6">
        <w:rPr>
          <w:rFonts w:ascii="Simplified Arabic" w:hAnsi="Simplified Arabic" w:cs="Simplified Arabic"/>
          <w:sz w:val="28"/>
          <w:szCs w:val="28"/>
          <w:rtl/>
          <w:lang w:bidi="ar-EG"/>
        </w:rPr>
        <w:t>، فذكر الحديث</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وهو يؤيد رواية البزار</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قال القرطبي: فوقع التشبيه بينهما من جهة أن أصل دين المسلم ثابت، وأن ما يصدر عنه من العلوم والخير قوت للأرواح مستطاب، وأنه لا يزال مستورًا بدينه، وأنه يُنتفع بكل ما يصدر عنه حيًّا وميتًا، انتهى)</w:t>
      </w:r>
      <w:r w:rsidR="00964EEF">
        <w:rPr>
          <w:rFonts w:ascii="Simplified Arabic" w:hAnsi="Simplified Arabic" w:cs="Simplified Arabic" w:hint="cs"/>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وكذلك النخلة فوائدها لا تحصى حتى بعد موته</w:t>
      </w:r>
      <w:r w:rsidR="00964EEF">
        <w:rPr>
          <w:rFonts w:ascii="Simplified Arabic" w:hAnsi="Simplified Arabic" w:cs="Simplified Arabic" w:hint="cs"/>
          <w:b w:val="0"/>
          <w:bCs w:val="0"/>
          <w:sz w:val="28"/>
          <w:szCs w:val="28"/>
          <w:rtl/>
          <w:lang w:bidi="ar-EG"/>
        </w:rPr>
        <w:t>ا</w:t>
      </w:r>
      <w:r w:rsidRPr="00AE0CA6">
        <w:rPr>
          <w:rFonts w:ascii="Simplified Arabic" w:hAnsi="Simplified Arabic" w:cs="Simplified Arabic"/>
          <w:b w:val="0"/>
          <w:bCs w:val="0"/>
          <w:sz w:val="28"/>
          <w:szCs w:val="28"/>
          <w:rtl/>
          <w:lang w:bidi="ar-EG"/>
        </w:rPr>
        <w:t>.</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(وقال غيره: والمراد بكون فرع المؤمن في السماء رفع عمله وقبوله. وروى البزار أيضًا من طريق سفيان بن حسين عن أبي بشر عن مجاهد عن ابن عمر قال: قال رسول الله -صلى الله عليه وسلم-: </w:t>
      </w:r>
      <w:r w:rsidRPr="00AE0CA6">
        <w:rPr>
          <w:rFonts w:ascii="Simplified Arabic" w:hAnsi="Simplified Arabic" w:cs="Simplified Arabic"/>
          <w:color w:val="0000FF"/>
          <w:sz w:val="28"/>
          <w:szCs w:val="28"/>
          <w:rtl/>
          <w:lang w:bidi="ar-EG"/>
        </w:rPr>
        <w:t>«مثل المؤمن مثل النخلة ما أتاك منها نفعك»</w:t>
      </w:r>
      <w:r w:rsidRPr="00AE0CA6">
        <w:rPr>
          <w:rFonts w:ascii="Simplified Arabic" w:hAnsi="Simplified Arabic" w:cs="Simplified Arabic"/>
          <w:sz w:val="28"/>
          <w:szCs w:val="28"/>
          <w:rtl/>
          <w:lang w:bidi="ar-EG"/>
        </w:rPr>
        <w:t xml:space="preserve">، هكذا أورده مختصرًا وإسناده صحيح، وقد أفصح بالمقصود </w:t>
      </w:r>
      <w:proofErr w:type="spellStart"/>
      <w:r w:rsidRPr="00AE0CA6">
        <w:rPr>
          <w:rFonts w:ascii="Simplified Arabic" w:hAnsi="Simplified Arabic" w:cs="Simplified Arabic"/>
          <w:sz w:val="28"/>
          <w:szCs w:val="28"/>
          <w:rtl/>
          <w:lang w:bidi="ar-EG"/>
        </w:rPr>
        <w:t>بأوجز</w:t>
      </w:r>
      <w:proofErr w:type="spellEnd"/>
      <w:r w:rsidRPr="00AE0CA6">
        <w:rPr>
          <w:rFonts w:ascii="Simplified Arabic" w:hAnsi="Simplified Arabic" w:cs="Simplified Arabic"/>
          <w:sz w:val="28"/>
          <w:szCs w:val="28"/>
          <w:rtl/>
          <w:lang w:bidi="ar-EG"/>
        </w:rPr>
        <w:t xml:space="preserve"> عبارة. وأما من زعم أن موقع التشبيه بين المسلم والنخلة من جهة كون النخلة إذا قُطع رأسها ماتت</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أو لأنها لا تحمل حتى تلقح</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أو </w:t>
      </w:r>
      <w:r w:rsidRPr="00AE0CA6">
        <w:rPr>
          <w:rFonts w:ascii="Simplified Arabic" w:hAnsi="Simplified Arabic" w:cs="Simplified Arabic"/>
          <w:sz w:val="28"/>
          <w:szCs w:val="28"/>
          <w:rtl/>
          <w:lang w:bidi="ar-EG"/>
        </w:rPr>
        <w:lastRenderedPageBreak/>
        <w:t>لأنها تموت إذا غرقت</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أو لأن لطلعها رائحة مني الآدمي</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أو لأنها تعشق</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أو لأنها تشرب من أعلاها، فكلها أوجه ضعيفة</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لأن جميع ذلك من المشابهات مشترك في الآدميين لا يختص بالمسلم)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يعني أوجه الشبه التي ذ</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hint="cs"/>
          <w:b w:val="0"/>
          <w:bCs w:val="0"/>
          <w:sz w:val="28"/>
          <w:szCs w:val="28"/>
          <w:rtl/>
          <w:lang w:bidi="ar-EG"/>
        </w:rPr>
        <w:t>كرت لا تختص بالمسلم،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مشترك في الآدميين من المسلم وغيره،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 تختص بالمسلم.</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(وأضعف من ذلك قول من زعم أن ذلك لكونها خُلقت من فضلة طين آدم، فإن الحديث في ذلك لم يثبت</w:t>
      </w:r>
      <w:r w:rsidR="00964EEF">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والله أعلم)</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وجاء فيه: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0000FF"/>
          <w:sz w:val="28"/>
          <w:szCs w:val="28"/>
          <w:rtl/>
          <w:lang w:bidi="ar-EG"/>
        </w:rPr>
        <w:t>«</w:t>
      </w:r>
      <w:r w:rsidRPr="00AE0CA6">
        <w:rPr>
          <w:rFonts w:ascii="Simplified Arabic" w:hAnsi="Simplified Arabic" w:cs="Simplified Arabic" w:hint="cs"/>
          <w:b w:val="0"/>
          <w:bCs w:val="0"/>
          <w:color w:val="0000FF"/>
          <w:sz w:val="28"/>
          <w:szCs w:val="28"/>
          <w:rtl/>
          <w:lang w:bidi="ar-EG"/>
        </w:rPr>
        <w:t>أكرموا عمتكم النخلة</w:t>
      </w:r>
      <w:r w:rsidR="00964EEF">
        <w:rPr>
          <w:rFonts w:ascii="Simplified Arabic" w:hAnsi="Simplified Arabic" w:cs="Simplified Arabic" w:hint="cs"/>
          <w:b w:val="0"/>
          <w:bCs w:val="0"/>
          <w:color w:val="0000FF"/>
          <w:sz w:val="28"/>
          <w:szCs w:val="28"/>
          <w:rtl/>
          <w:lang w:bidi="ar-EG"/>
        </w:rPr>
        <w:t>؛</w:t>
      </w:r>
      <w:r w:rsidRPr="00AE0CA6">
        <w:rPr>
          <w:rFonts w:ascii="Simplified Arabic" w:hAnsi="Simplified Arabic" w:cs="Simplified Arabic" w:hint="cs"/>
          <w:b w:val="0"/>
          <w:bCs w:val="0"/>
          <w:color w:val="0000FF"/>
          <w:sz w:val="28"/>
          <w:szCs w:val="28"/>
          <w:rtl/>
          <w:lang w:bidi="ar-EG"/>
        </w:rPr>
        <w:t xml:space="preserve"> لأنها من فضلة طين آدم</w:t>
      </w:r>
      <w:r w:rsidRPr="00AE0CA6">
        <w:rPr>
          <w:rFonts w:ascii="Simplified Arabic" w:hAnsi="Simplified Arabic" w:cs="Simplified Arabic"/>
          <w:b w:val="0"/>
          <w:bCs w:val="0"/>
          <w:color w:val="0000FF"/>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ولكن هذا الخبر ليس بصحيح</w:t>
      </w:r>
      <w:r w:rsidRPr="00AE0CA6">
        <w:rPr>
          <w:rFonts w:ascii="Simplified Arabic" w:hAnsi="Simplified Arabic" w:cs="Simplified Arabic"/>
          <w:b w:val="0"/>
          <w:bCs w:val="0"/>
          <w:sz w:val="28"/>
          <w:szCs w:val="28"/>
          <w:rtl/>
          <w:lang w:bidi="ar-EG"/>
        </w:rPr>
        <w:t>.</w:t>
      </w:r>
    </w:p>
    <w:p w:rsidR="00AE0CA6" w:rsidRPr="00AE0CA6" w:rsidRDefault="00AE0CA6" w:rsidP="003757DB">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(وفيه ضرب الأمثال والأشباه لزيادة الإفهام، وتصوير المعاني لترسخ في الذهن، ولتحديد الفكر في النظر في حكم الحادثة، وفيه إشارة إلى أن تشبيه الشيء بالشيء لا يلزم أن يكون نظيره من جميع وجوهه)</w:t>
      </w:r>
      <w:r w:rsidR="003757DB">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 يلزم أن يكون وجه الشبه مطابق</w:t>
      </w:r>
      <w:r w:rsidR="003757DB">
        <w:rPr>
          <w:rFonts w:ascii="Simplified Arabic" w:eastAsia="Calibri" w:hAnsi="Simplified Arabic" w:cs="Simplified Arabic" w:hint="cs"/>
          <w:b w:val="0"/>
          <w:bCs w:val="0"/>
          <w:sz w:val="28"/>
          <w:szCs w:val="28"/>
          <w:rtl/>
        </w:rPr>
        <w:t>ًا</w:t>
      </w:r>
      <w:r w:rsidRPr="00AE0CA6">
        <w:rPr>
          <w:rFonts w:ascii="Simplified Arabic" w:hAnsi="Simplified Arabic" w:cs="Simplified Arabic" w:hint="cs"/>
          <w:b w:val="0"/>
          <w:bCs w:val="0"/>
          <w:sz w:val="28"/>
          <w:szCs w:val="28"/>
          <w:rtl/>
          <w:lang w:bidi="ar-EG"/>
        </w:rPr>
        <w:t xml:space="preserve"> من جميع الوجوه بين المشبه والمشبه به،</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كما جاء في أول زمرة تدخل الجنة على صورة القمر</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هل يقال</w:t>
      </w:r>
      <w:r w:rsidR="003757DB">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إن هؤلاء على صورة القمر تصوير</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متطابق</w:t>
      </w:r>
      <w:r w:rsidRPr="00AE0CA6">
        <w:rPr>
          <w:rFonts w:ascii="Simplified Arabic" w:hAnsi="Simplified Arabic" w:cs="Simplified Arabic" w:hint="eastAsia"/>
          <w:b w:val="0"/>
          <w:bCs w:val="0"/>
          <w:sz w:val="28"/>
          <w:szCs w:val="28"/>
          <w:rtl/>
          <w:lang w:bidi="ar-EG"/>
        </w:rPr>
        <w:t>ًا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ما لهم عيون ولا</w:t>
      </w:r>
      <w:r w:rsidR="003757DB">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لا،</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إنما في الاستدارة والإضاءة لا من غيرها.</w:t>
      </w:r>
      <w:r w:rsidR="003757DB">
        <w:rPr>
          <w:rFonts w:ascii="Simplified Arabic" w:hAnsi="Simplified Arabic" w:cs="Simplified Arabic" w:hint="cs"/>
          <w:b w:val="0"/>
          <w:bCs w:val="0"/>
          <w:sz w:val="28"/>
          <w:szCs w:val="28"/>
          <w:rtl/>
          <w:lang w:bidi="ar-EG"/>
        </w:rPr>
        <w:t xml:space="preserve"> </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(فإن المؤمن لا يماثله شيء من الجمادات ولا يعادله. وفيه توقير الكبير وتقديم الصغير أباه في القول، وأنه لا يبادره بما فهمه</w:t>
      </w:r>
      <w:r w:rsidR="003757DB">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وإن ظن أنه الصواب. وفيه أن العالم الكبير قد يخفى عليه بعض ما يدركه من هو دونه؛ لأن العلم مواهب)</w:t>
      </w:r>
      <w:r w:rsidR="003757DB">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وقد يخفى على هذا شيء ويعرف أشياء</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ويخفى على هذا أشياء ويعرفها غيره.</w:t>
      </w:r>
    </w:p>
    <w:p w:rsidR="003757DB" w:rsidRDefault="00AE0CA6" w:rsidP="003757DB">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لأن العلم مواهب،</w:t>
      </w:r>
      <w:r w:rsidRPr="00AE0CA6">
        <w:rPr>
          <w:rFonts w:ascii="Simplified Arabic" w:hAnsi="Simplified Arabic" w:cs="Simplified Arabic"/>
          <w:sz w:val="28"/>
          <w:szCs w:val="28"/>
          <w:rtl/>
          <w:lang w:bidi="ar-EG"/>
        </w:rPr>
        <w:t xml:space="preserve"> والله يؤتي فضله من يشاء. واستدل به مالك على أن الخواطر التي تقع في القلب من محبة الثناء على أعمال الخير لا يقدح فيها إذا كان أصلها لله)</w:t>
      </w:r>
      <w:r w:rsidR="003757DB">
        <w:rPr>
          <w:rFonts w:ascii="Simplified Arabic" w:hAnsi="Simplified Arabic" w:cs="Simplified Arabic" w:hint="cs"/>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حتى لو تكلم وأحب أن ي</w:t>
      </w:r>
      <w:r w:rsidR="003757DB">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مدح وي</w:t>
      </w:r>
      <w:r w:rsidR="003757DB">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ثنى عليه بما فعل يقدح </w:t>
      </w:r>
      <w:r w:rsidR="003757DB">
        <w:rPr>
          <w:rFonts w:ascii="Simplified Arabic" w:eastAsia="Calibri" w:hAnsi="Simplified Arabic" w:cs="Simplified Arabic" w:hint="cs"/>
          <w:b w:val="0"/>
          <w:bCs w:val="0"/>
          <w:sz w:val="28"/>
          <w:szCs w:val="28"/>
          <w:rtl/>
        </w:rPr>
        <w:t xml:space="preserve">أم </w:t>
      </w:r>
      <w:r w:rsidRPr="00AE0CA6">
        <w:rPr>
          <w:rFonts w:ascii="Simplified Arabic" w:hAnsi="Simplified Arabic" w:cs="Simplified Arabic" w:hint="cs"/>
          <w:b w:val="0"/>
          <w:bCs w:val="0"/>
          <w:sz w:val="28"/>
          <w:szCs w:val="28"/>
          <w:rtl/>
          <w:lang w:bidi="ar-EG"/>
        </w:rPr>
        <w:t>ما يقدح</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في كلام لابن القيم وغيره يقدح قدح</w:t>
      </w:r>
      <w:r w:rsidR="003757DB">
        <w:rPr>
          <w:rFonts w:ascii="Simplified Arabic" w:eastAsia="Calibri" w:hAnsi="Simplified Arabic" w:cs="Simplified Arabic" w:hint="cs"/>
          <w:b w:val="0"/>
          <w:bCs w:val="0"/>
          <w:sz w:val="28"/>
          <w:szCs w:val="28"/>
          <w:rtl/>
        </w:rPr>
        <w:t>ًا</w:t>
      </w:r>
      <w:r w:rsidRPr="00AE0CA6">
        <w:rPr>
          <w:rFonts w:ascii="Simplified Arabic" w:hAnsi="Simplified Arabic" w:cs="Simplified Arabic" w:hint="cs"/>
          <w:b w:val="0"/>
          <w:bCs w:val="0"/>
          <w:sz w:val="28"/>
          <w:szCs w:val="28"/>
          <w:rtl/>
          <w:lang w:bidi="ar-EG"/>
        </w:rPr>
        <w:t xml:space="preserve"> شديد</w:t>
      </w:r>
      <w:r w:rsidR="003757DB">
        <w:rPr>
          <w:rFonts w:ascii="Simplified Arabic" w:eastAsia="Calibri" w:hAnsi="Simplified Arabic" w:cs="Simplified Arabic" w:hint="cs"/>
          <w:b w:val="0"/>
          <w:bCs w:val="0"/>
          <w:sz w:val="28"/>
          <w:szCs w:val="28"/>
          <w:rtl/>
        </w:rPr>
        <w:t>ًا</w:t>
      </w:r>
      <w:r w:rsidRPr="00AE0CA6">
        <w:rPr>
          <w:rFonts w:ascii="Simplified Arabic" w:hAnsi="Simplified Arabic" w:cs="Simplified Arabic" w:hint="cs"/>
          <w:b w:val="0"/>
          <w:bCs w:val="0"/>
          <w:sz w:val="28"/>
          <w:szCs w:val="28"/>
          <w:rtl/>
          <w:lang w:bidi="ar-EG"/>
        </w:rPr>
        <w:t>.</w:t>
      </w:r>
    </w:p>
    <w:p w:rsidR="003757DB" w:rsidRPr="003757DB" w:rsidRDefault="003757DB" w:rsidP="003757DB">
      <w:pPr>
        <w:rPr>
          <w:rFonts w:ascii="Simplified Arabic" w:hAnsi="Simplified Arabic" w:cs="Simplified Arabic"/>
          <w:sz w:val="28"/>
          <w:szCs w:val="28"/>
          <w:rtl/>
          <w:lang w:bidi="ar-EG"/>
        </w:rPr>
      </w:pPr>
      <w:r w:rsidRPr="003757DB">
        <w:rPr>
          <w:rFonts w:ascii="Simplified Arabic" w:hAnsi="Simplified Arabic" w:cs="Simplified Arabic" w:hint="cs"/>
          <w:sz w:val="28"/>
          <w:szCs w:val="28"/>
          <w:rtl/>
          <w:lang w:bidi="ar-EG"/>
        </w:rPr>
        <w:t xml:space="preserve">طالب: ....... </w:t>
      </w:r>
    </w:p>
    <w:p w:rsidR="00AE0CA6" w:rsidRPr="00AE0CA6" w:rsidRDefault="00AE0CA6" w:rsidP="003757DB">
      <w:pPr>
        <w:rPr>
          <w:rFonts w:ascii="Simplified Arabic" w:hAnsi="Simplified Arabic" w:cs="Simplified Arabic"/>
          <w:b w:val="0"/>
          <w:bCs w:val="0"/>
          <w:sz w:val="28"/>
          <w:szCs w:val="28"/>
          <w:rtl/>
          <w:lang w:bidi="ar-EG"/>
        </w:rPr>
      </w:pP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ما يخالف</w:t>
      </w:r>
      <w:r w:rsidR="003757DB">
        <w:rPr>
          <w:rFonts w:ascii="Simplified Arabic" w:hAnsi="Simplified Arabic" w:cs="Simplified Arabic" w:hint="cs"/>
          <w:b w:val="0"/>
          <w:bCs w:val="0"/>
          <w:sz w:val="28"/>
          <w:szCs w:val="28"/>
          <w:rtl/>
          <w:lang w:bidi="ar-EG"/>
        </w:rPr>
        <w:t>،</w:t>
      </w:r>
      <w:r w:rsidRPr="00AE0CA6">
        <w:rPr>
          <w:rFonts w:ascii="Simplified Arabic" w:hAnsi="Simplified Arabic" w:cs="Simplified Arabic" w:hint="cs"/>
          <w:b w:val="0"/>
          <w:bCs w:val="0"/>
          <w:sz w:val="28"/>
          <w:szCs w:val="28"/>
          <w:rtl/>
          <w:lang w:bidi="ar-EG"/>
        </w:rPr>
        <w:t xml:space="preserve"> لكن هل محبة الثناء تقدح أو لا تقدح</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الأصل في المسألة</w:t>
      </w:r>
      <w:r w:rsidRPr="00AE0CA6">
        <w:rPr>
          <w:rFonts w:ascii="Simplified Arabic" w:hAnsi="Simplified Arabic" w:cs="Simplified Arabic" w:hint="eastAsia"/>
          <w:b w:val="0"/>
          <w:bCs w:val="0"/>
          <w:sz w:val="28"/>
          <w:szCs w:val="28"/>
          <w:rtl/>
          <w:lang w:bidi="ar-EG"/>
        </w:rPr>
        <w:t>،</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عامة أهل العلم على أنه يقدح،</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hint="cs"/>
          <w:b w:val="0"/>
          <w:bCs w:val="0"/>
          <w:sz w:val="28"/>
          <w:szCs w:val="28"/>
          <w:rtl/>
          <w:lang w:bidi="ar-EG"/>
        </w:rPr>
        <w:t>واستنبط بعضهم من آخر سورة آل عمران</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b w:val="0"/>
          <w:bCs w:val="0"/>
          <w:color w:val="FF0000"/>
          <w:sz w:val="28"/>
          <w:szCs w:val="28"/>
          <w:rtl/>
          <w:lang w:bidi="ar-EG"/>
        </w:rPr>
        <w:t>{وَيُحِبُّونَ أَنْ يُحْمَدُوا بِمَا لَمْ يَفْعَلُوا}</w:t>
      </w:r>
      <w:r w:rsidRPr="00AE0CA6">
        <w:rPr>
          <w:rFonts w:ascii="Simplified Arabic" w:hAnsi="Simplified Arabic" w:cs="Simplified Arabic"/>
          <w:b w:val="0"/>
          <w:bCs w:val="0"/>
          <w:sz w:val="28"/>
          <w:szCs w:val="28"/>
          <w:rtl/>
          <w:lang w:bidi="ar-EG"/>
        </w:rPr>
        <w:t xml:space="preserve"> [آل عمران: 188]، </w:t>
      </w:r>
      <w:r w:rsidRPr="00AE0CA6">
        <w:rPr>
          <w:rFonts w:ascii="Simplified Arabic" w:hAnsi="Simplified Arabic" w:cs="Simplified Arabic" w:hint="cs"/>
          <w:b w:val="0"/>
          <w:bCs w:val="0"/>
          <w:sz w:val="28"/>
          <w:szCs w:val="28"/>
          <w:rtl/>
          <w:lang w:bidi="ar-EG"/>
        </w:rPr>
        <w:t>أن مفهومه أنهم إذا أحبوا أن يحمدوا بما فعلوا أن هذا لا يضرهم.</w:t>
      </w:r>
      <w:r w:rsidRPr="00AE0CA6">
        <w:rPr>
          <w:rFonts w:ascii="Simplified Arabic" w:hAnsi="Simplified Arabic" w:cs="Simplified Arabic"/>
          <w:b w:val="0"/>
          <w:bCs w:val="0"/>
          <w:sz w:val="28"/>
          <w:szCs w:val="28"/>
          <w:rtl/>
          <w:lang w:bidi="ar-EG"/>
        </w:rPr>
        <w:t xml:space="preserve"> </w:t>
      </w:r>
      <w:proofErr w:type="spellStart"/>
      <w:r w:rsidR="003757DB">
        <w:rPr>
          <w:rFonts w:ascii="Simplified Arabic" w:hAnsi="Simplified Arabic" w:cs="Simplified Arabic" w:hint="cs"/>
          <w:b w:val="0"/>
          <w:bCs w:val="0"/>
          <w:sz w:val="28"/>
          <w:szCs w:val="28"/>
          <w:rtl/>
          <w:lang w:bidi="ar-EG"/>
        </w:rPr>
        <w:t>س</w:t>
      </w:r>
      <w:r w:rsidRPr="00AE0CA6">
        <w:rPr>
          <w:rFonts w:ascii="Simplified Arabic" w:hAnsi="Simplified Arabic" w:cs="Simplified Arabic" w:hint="cs"/>
          <w:b w:val="0"/>
          <w:bCs w:val="0"/>
          <w:sz w:val="28"/>
          <w:szCs w:val="28"/>
          <w:rtl/>
          <w:lang w:bidi="ar-EG"/>
        </w:rPr>
        <w:t>يجي</w:t>
      </w:r>
      <w:r w:rsidR="003757DB">
        <w:rPr>
          <w:rFonts w:ascii="Simplified Arabic" w:hAnsi="Simplified Arabic" w:cs="Simplified Arabic" w:hint="cs"/>
          <w:b w:val="0"/>
          <w:bCs w:val="0"/>
          <w:sz w:val="28"/>
          <w:szCs w:val="28"/>
          <w:rtl/>
          <w:lang w:bidi="ar-EG"/>
        </w:rPr>
        <w:t>ء</w:t>
      </w:r>
      <w:proofErr w:type="spellEnd"/>
      <w:r w:rsidRPr="00AE0CA6">
        <w:rPr>
          <w:rFonts w:ascii="Simplified Arabic" w:hAnsi="Simplified Arabic" w:cs="Simplified Arabic" w:hint="cs"/>
          <w:b w:val="0"/>
          <w:bCs w:val="0"/>
          <w:sz w:val="28"/>
          <w:szCs w:val="28"/>
          <w:rtl/>
          <w:lang w:bidi="ar-EG"/>
        </w:rPr>
        <w:t xml:space="preserve"> هذا كله،</w:t>
      </w:r>
      <w:r w:rsidRPr="00AE0CA6">
        <w:rPr>
          <w:rFonts w:ascii="Simplified Arabic" w:hAnsi="Simplified Arabic" w:cs="Simplified Arabic"/>
          <w:b w:val="0"/>
          <w:bCs w:val="0"/>
          <w:sz w:val="28"/>
          <w:szCs w:val="28"/>
          <w:rtl/>
          <w:lang w:bidi="ar-EG"/>
        </w:rPr>
        <w:t xml:space="preserve"> </w:t>
      </w:r>
      <w:proofErr w:type="spellStart"/>
      <w:r w:rsidRPr="00AE0CA6">
        <w:rPr>
          <w:rFonts w:ascii="Simplified Arabic" w:hAnsi="Simplified Arabic" w:cs="Simplified Arabic" w:hint="cs"/>
          <w:b w:val="0"/>
          <w:bCs w:val="0"/>
          <w:sz w:val="28"/>
          <w:szCs w:val="28"/>
          <w:rtl/>
          <w:lang w:bidi="ar-EG"/>
        </w:rPr>
        <w:t>بينبه</w:t>
      </w:r>
      <w:proofErr w:type="spellEnd"/>
      <w:r w:rsidRPr="00AE0CA6">
        <w:rPr>
          <w:rFonts w:ascii="Simplified Arabic" w:hAnsi="Simplified Arabic" w:cs="Simplified Arabic" w:hint="cs"/>
          <w:b w:val="0"/>
          <w:bCs w:val="0"/>
          <w:sz w:val="28"/>
          <w:szCs w:val="28"/>
          <w:rtl/>
          <w:lang w:bidi="ar-EG"/>
        </w:rPr>
        <w:t xml:space="preserve"> عليه المؤلف</w:t>
      </w:r>
      <w:r w:rsidRPr="00AE0CA6">
        <w:rPr>
          <w:rFonts w:ascii="Simplified Arabic" w:hAnsi="Simplified Arabic" w:cs="Simplified Arabic"/>
          <w:b w:val="0"/>
          <w:bCs w:val="0"/>
          <w:sz w:val="28"/>
          <w:szCs w:val="28"/>
          <w:rtl/>
          <w:lang w:bidi="ar-EG"/>
        </w:rPr>
        <w:t>.</w:t>
      </w:r>
    </w:p>
    <w:p w:rsidR="003757DB" w:rsidRDefault="00AE0CA6" w:rsidP="00AE0CA6">
      <w:pPr>
        <w:rPr>
          <w:rFonts w:ascii="Simplified Arabic" w:hAnsi="Simplified Arabic" w:cs="Simplified Arabic"/>
          <w:sz w:val="28"/>
          <w:szCs w:val="28"/>
          <w:rtl/>
          <w:lang w:bidi="ar-EG"/>
        </w:rPr>
      </w:pPr>
      <w:r w:rsidRPr="00AE0CA6">
        <w:rPr>
          <w:rFonts w:ascii="Simplified Arabic" w:hAnsi="Simplified Arabic" w:cs="Simplified Arabic" w:hint="cs"/>
          <w:b w:val="0"/>
          <w:bCs w:val="0"/>
          <w:sz w:val="28"/>
          <w:szCs w:val="28"/>
          <w:rtl/>
          <w:lang w:bidi="ar-EG"/>
        </w:rPr>
        <w:t>يقول</w:t>
      </w:r>
      <w:r w:rsidRPr="00AE0CA6">
        <w:rPr>
          <w:rFonts w:ascii="Simplified Arabic" w:hAnsi="Simplified Arabic" w:cs="Simplified Arabic"/>
          <w:b w:val="0"/>
          <w:bCs w:val="0"/>
          <w:sz w:val="28"/>
          <w:szCs w:val="28"/>
          <w:rtl/>
          <w:lang w:bidi="ar-EG"/>
        </w:rPr>
        <w:t xml:space="preserve">: </w:t>
      </w:r>
      <w:r w:rsidRPr="00AE0CA6">
        <w:rPr>
          <w:rFonts w:ascii="Simplified Arabic" w:hAnsi="Simplified Arabic" w:cs="Simplified Arabic"/>
          <w:sz w:val="28"/>
          <w:szCs w:val="28"/>
          <w:rtl/>
          <w:lang w:bidi="ar-EG"/>
        </w:rPr>
        <w:t>(</w:t>
      </w:r>
      <w:r w:rsidRPr="00AE0CA6">
        <w:rPr>
          <w:rFonts w:ascii="Simplified Arabic" w:hAnsi="Simplified Arabic" w:cs="Simplified Arabic" w:hint="cs"/>
          <w:sz w:val="28"/>
          <w:szCs w:val="28"/>
          <w:rtl/>
          <w:lang w:bidi="ar-EG"/>
        </w:rPr>
        <w:t>إذا كان أصلها لله</w:t>
      </w:r>
      <w:r w:rsidR="003757DB">
        <w:rPr>
          <w:rFonts w:ascii="Simplified Arabic" w:hAnsi="Simplified Arabic" w:cs="Simplified Arabic" w:hint="cs"/>
          <w:sz w:val="28"/>
          <w:szCs w:val="28"/>
          <w:rtl/>
          <w:lang w:bidi="ar-EG"/>
        </w:rPr>
        <w:t>،</w:t>
      </w:r>
      <w:r w:rsidRPr="00AE0CA6">
        <w:rPr>
          <w:rFonts w:ascii="Simplified Arabic" w:hAnsi="Simplified Arabic" w:cs="Simplified Arabic" w:hint="cs"/>
          <w:sz w:val="28"/>
          <w:szCs w:val="28"/>
          <w:rtl/>
          <w:lang w:bidi="ar-EG"/>
        </w:rPr>
        <w:t xml:space="preserve"> وذلك مستفاد </w:t>
      </w:r>
      <w:r w:rsidRPr="00AE0CA6">
        <w:rPr>
          <w:rFonts w:ascii="Simplified Arabic" w:hAnsi="Simplified Arabic" w:cs="Simplified Arabic"/>
          <w:sz w:val="28"/>
          <w:szCs w:val="28"/>
          <w:rtl/>
          <w:lang w:bidi="ar-EG"/>
        </w:rPr>
        <w:t>من تمني عمر المذكور</w:t>
      </w:r>
      <w:r w:rsidR="003757DB">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ووجه تمني عمر </w:t>
      </w:r>
      <w:r w:rsidRPr="00AE0CA6">
        <w:rPr>
          <w:rFonts w:ascii="Simplified Arabic" w:hAnsi="Simplified Arabic" w:cs="Simplified Arabic" w:hint="cs"/>
          <w:sz w:val="28"/>
          <w:szCs w:val="28"/>
          <w:rtl/>
          <w:lang w:bidi="ar-EG"/>
        </w:rPr>
        <w:t xml:space="preserve">-رَضِيَ اللهُ </w:t>
      </w:r>
      <w:proofErr w:type="gramStart"/>
      <w:r w:rsidRPr="00AE0CA6">
        <w:rPr>
          <w:rFonts w:ascii="Simplified Arabic" w:hAnsi="Simplified Arabic" w:cs="Simplified Arabic" w:hint="cs"/>
          <w:sz w:val="28"/>
          <w:szCs w:val="28"/>
          <w:rtl/>
          <w:lang w:bidi="ar-EG"/>
        </w:rPr>
        <w:t xml:space="preserve">عنهُ- </w:t>
      </w:r>
      <w:r w:rsidRPr="00AE0CA6">
        <w:rPr>
          <w:rFonts w:ascii="Simplified Arabic" w:hAnsi="Simplified Arabic" w:cs="Simplified Arabic"/>
          <w:sz w:val="28"/>
          <w:szCs w:val="28"/>
          <w:rtl/>
          <w:lang w:bidi="ar-EG"/>
        </w:rPr>
        <w:t>ما</w:t>
      </w:r>
      <w:proofErr w:type="gramEnd"/>
      <w:r w:rsidRPr="00AE0CA6">
        <w:rPr>
          <w:rFonts w:ascii="Simplified Arabic" w:hAnsi="Simplified Arabic" w:cs="Simplified Arabic" w:hint="cs"/>
          <w:sz w:val="28"/>
          <w:szCs w:val="28"/>
          <w:rtl/>
          <w:lang w:bidi="ar-EG"/>
        </w:rPr>
        <w:t xml:space="preserve"> </w:t>
      </w:r>
      <w:r w:rsidRPr="00AE0CA6">
        <w:rPr>
          <w:rFonts w:ascii="Simplified Arabic" w:hAnsi="Simplified Arabic" w:cs="Simplified Arabic"/>
          <w:sz w:val="28"/>
          <w:szCs w:val="28"/>
          <w:rtl/>
          <w:lang w:bidi="ar-EG"/>
        </w:rPr>
        <w:t xml:space="preserve">طُبع الإنسان عليه من محبة الخير لنفسه ولولده، ولتظهر فضيلة الولد في الفهم من صغره، وليزداد من النبي -صلى الله عليه وسلم- حظوةً، ولعله كان يرجو أن </w:t>
      </w:r>
      <w:r w:rsidRPr="00AE0CA6">
        <w:rPr>
          <w:rFonts w:ascii="Simplified Arabic" w:hAnsi="Simplified Arabic" w:cs="Simplified Arabic"/>
          <w:sz w:val="28"/>
          <w:szCs w:val="28"/>
          <w:rtl/>
          <w:lang w:bidi="ar-EG"/>
        </w:rPr>
        <w:lastRenderedPageBreak/>
        <w:t>يدعو له إذ ذاك بالزيادة في الفهم، وفيه الإشارة إلى حقارة الدنيا في عين عمر؛ لأنه قابل فهم ابنه لمسألة واحدة بحمر النعم مع عظم مقدارها وغلاء ثمنها.</w:t>
      </w:r>
    </w:p>
    <w:p w:rsidR="00AE0CA6" w:rsidRPr="00AE0CA6" w:rsidRDefault="00AE0CA6" w:rsidP="00AE0CA6">
      <w:pPr>
        <w:rPr>
          <w:rFonts w:ascii="Simplified Arabic" w:hAnsi="Simplified Arabic" w:cs="Simplified Arabic"/>
          <w:b w:val="0"/>
          <w:bCs w:val="0"/>
          <w:sz w:val="28"/>
          <w:szCs w:val="28"/>
          <w:rtl/>
          <w:lang w:bidi="ar-EG"/>
        </w:rPr>
      </w:pPr>
      <w:r w:rsidRPr="00AE0CA6">
        <w:rPr>
          <w:rFonts w:ascii="Simplified Arabic" w:hAnsi="Simplified Arabic" w:cs="Simplified Arabic"/>
          <w:sz w:val="28"/>
          <w:szCs w:val="28"/>
          <w:rtl/>
          <w:lang w:bidi="ar-EG"/>
        </w:rPr>
        <w:t xml:space="preserve"> فائدة: قال البزار في مسنده: ولم يَرو</w:t>
      </w:r>
      <w:r w:rsidR="003757DB">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هذا الحديث عن النبي -صلى الله عليه </w:t>
      </w:r>
      <w:proofErr w:type="gramStart"/>
      <w:r w:rsidRPr="00AE0CA6">
        <w:rPr>
          <w:rFonts w:ascii="Simplified Arabic" w:hAnsi="Simplified Arabic" w:cs="Simplified Arabic"/>
          <w:sz w:val="28"/>
          <w:szCs w:val="28"/>
          <w:rtl/>
          <w:lang w:bidi="ar-EG"/>
        </w:rPr>
        <w:t>وسلم- بهذا</w:t>
      </w:r>
      <w:proofErr w:type="gramEnd"/>
      <w:r w:rsidRPr="00AE0CA6">
        <w:rPr>
          <w:rFonts w:ascii="Simplified Arabic" w:hAnsi="Simplified Arabic" w:cs="Simplified Arabic"/>
          <w:sz w:val="28"/>
          <w:szCs w:val="28"/>
          <w:rtl/>
          <w:lang w:bidi="ar-EG"/>
        </w:rPr>
        <w:t xml:space="preserve"> السياق </w:t>
      </w:r>
      <w:r w:rsidRPr="00AE0CA6">
        <w:rPr>
          <w:rFonts w:ascii="Simplified Arabic" w:hAnsi="Simplified Arabic" w:cs="Simplified Arabic" w:hint="cs"/>
          <w:sz w:val="28"/>
          <w:szCs w:val="28"/>
          <w:rtl/>
          <w:lang w:bidi="ar-EG"/>
        </w:rPr>
        <w:t>إ</w:t>
      </w:r>
      <w:r w:rsidRPr="00AE0CA6">
        <w:rPr>
          <w:rFonts w:ascii="Simplified Arabic" w:hAnsi="Simplified Arabic" w:cs="Simplified Arabic"/>
          <w:sz w:val="28"/>
          <w:szCs w:val="28"/>
          <w:rtl/>
          <w:lang w:bidi="ar-EG"/>
        </w:rPr>
        <w:t xml:space="preserve">لا </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عمر وحده، ولما ذكره الترمذي قال</w:t>
      </w:r>
      <w:r w:rsidR="003757DB">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وفي الباب عن أبي هريرة</w:t>
      </w:r>
      <w:r w:rsidR="003757DB">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 وأشار بذلك إلى حديث مختصر لأبي هريرة أورده عبد بن حميد في تفسيره لفظ</w:t>
      </w:r>
      <w:r w:rsidRPr="00AE0CA6">
        <w:rPr>
          <w:rFonts w:ascii="Simplified Arabic" w:hAnsi="Simplified Arabic" w:cs="Simplified Arabic" w:hint="cs"/>
          <w:sz w:val="28"/>
          <w:szCs w:val="28"/>
          <w:rtl/>
          <w:lang w:bidi="ar-EG"/>
        </w:rPr>
        <w:t>ة</w:t>
      </w:r>
      <w:r w:rsidRPr="00AE0CA6">
        <w:rPr>
          <w:rFonts w:ascii="Simplified Arabic" w:hAnsi="Simplified Arabic" w:cs="Simplified Arabic"/>
          <w:sz w:val="28"/>
          <w:szCs w:val="28"/>
          <w:rtl/>
          <w:lang w:bidi="ar-EG"/>
        </w:rPr>
        <w:t xml:space="preserve">: </w:t>
      </w:r>
      <w:r w:rsidRPr="00AE0CA6">
        <w:rPr>
          <w:rFonts w:ascii="Simplified Arabic" w:hAnsi="Simplified Arabic" w:cs="Simplified Arabic"/>
          <w:color w:val="0000FF"/>
          <w:sz w:val="28"/>
          <w:szCs w:val="28"/>
          <w:rtl/>
          <w:lang w:bidi="ar-EG"/>
        </w:rPr>
        <w:t>«مثل المؤمن مثل النخلة»</w:t>
      </w:r>
      <w:r w:rsidRPr="00AE0CA6">
        <w:rPr>
          <w:rFonts w:ascii="Simplified Arabic" w:hAnsi="Simplified Arabic" w:cs="Simplified Arabic"/>
          <w:sz w:val="28"/>
          <w:szCs w:val="28"/>
          <w:rtl/>
          <w:lang w:bidi="ar-EG"/>
        </w:rPr>
        <w:t>، وعند الترمذي أيض</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 xml:space="preserve">ا والنسائي وابن حبان من حديث أنس أن النبي -صلى الله عليه وسلم- قرأ: ومثل كلمة طيبة كشجرة طيبة قال: </w:t>
      </w:r>
      <w:r w:rsidRPr="00AE0CA6">
        <w:rPr>
          <w:rFonts w:ascii="Simplified Arabic" w:hAnsi="Simplified Arabic" w:cs="Simplified Arabic"/>
          <w:color w:val="0000FF"/>
          <w:sz w:val="28"/>
          <w:szCs w:val="28"/>
          <w:rtl/>
          <w:lang w:bidi="ar-EG"/>
        </w:rPr>
        <w:t>«هي النخلة»</w:t>
      </w:r>
      <w:r w:rsidRPr="00AE0CA6">
        <w:rPr>
          <w:rFonts w:ascii="Simplified Arabic" w:hAnsi="Simplified Arabic" w:cs="Simplified Arabic"/>
          <w:sz w:val="28"/>
          <w:szCs w:val="28"/>
          <w:rtl/>
          <w:lang w:bidi="ar-EG"/>
        </w:rPr>
        <w:t>، تفر</w:t>
      </w:r>
      <w:r w:rsidR="003757DB">
        <w:rPr>
          <w:rFonts w:ascii="Simplified Arabic" w:hAnsi="Simplified Arabic" w:cs="Simplified Arabic" w:hint="cs"/>
          <w:sz w:val="28"/>
          <w:szCs w:val="28"/>
          <w:rtl/>
          <w:lang w:bidi="ar-EG"/>
        </w:rPr>
        <w:t>َّ</w:t>
      </w:r>
      <w:bookmarkStart w:id="0" w:name="_GoBack"/>
      <w:bookmarkEnd w:id="0"/>
      <w:r w:rsidRPr="00AE0CA6">
        <w:rPr>
          <w:rFonts w:ascii="Simplified Arabic" w:hAnsi="Simplified Arabic" w:cs="Simplified Arabic"/>
          <w:sz w:val="28"/>
          <w:szCs w:val="28"/>
          <w:rtl/>
          <w:lang w:bidi="ar-EG"/>
        </w:rPr>
        <w:t>د برفعه حماد بن سلمة، وقد تقدم أن في رواية مجاهد عن ابن عمر أنه كان عاش</w:t>
      </w:r>
      <w:r w:rsidRPr="00AE0CA6">
        <w:rPr>
          <w:rFonts w:ascii="Simplified Arabic" w:hAnsi="Simplified Arabic" w:cs="Simplified Arabic" w:hint="cs"/>
          <w:sz w:val="28"/>
          <w:szCs w:val="28"/>
          <w:rtl/>
          <w:lang w:bidi="ar-EG"/>
        </w:rPr>
        <w:t>ِ</w:t>
      </w:r>
      <w:r w:rsidRPr="00AE0CA6">
        <w:rPr>
          <w:rFonts w:ascii="Simplified Arabic" w:hAnsi="Simplified Arabic" w:cs="Simplified Arabic"/>
          <w:sz w:val="28"/>
          <w:szCs w:val="28"/>
          <w:rtl/>
          <w:lang w:bidi="ar-EG"/>
        </w:rPr>
        <w:t>ر عشرة. فاستفدنا من مجموع ما ذكرناه أن منهم أبا بكر وعمر و</w:t>
      </w:r>
      <w:r w:rsidRPr="00AE0CA6">
        <w:rPr>
          <w:rFonts w:ascii="Simplified Arabic" w:hAnsi="Simplified Arabic" w:cs="Simplified Arabic" w:hint="cs"/>
          <w:sz w:val="28"/>
          <w:szCs w:val="28"/>
          <w:rtl/>
          <w:lang w:bidi="ar-EG"/>
        </w:rPr>
        <w:t>ا</w:t>
      </w:r>
      <w:r w:rsidRPr="00AE0CA6">
        <w:rPr>
          <w:rFonts w:ascii="Simplified Arabic" w:hAnsi="Simplified Arabic" w:cs="Simplified Arabic"/>
          <w:sz w:val="28"/>
          <w:szCs w:val="28"/>
          <w:rtl/>
          <w:lang w:bidi="ar-EG"/>
        </w:rPr>
        <w:t>بن عمر وأبا هريرة وأنس بن مالك إن كانا سمعا ما روياه من هذا الحديث في ذلك المجلس، والله تعالى أعلم)</w:t>
      </w:r>
      <w:r w:rsidRPr="00AE0CA6">
        <w:rPr>
          <w:rFonts w:ascii="Simplified Arabic" w:hAnsi="Simplified Arabic" w:cs="Simplified Arabic"/>
          <w:b w:val="0"/>
          <w:bCs w:val="0"/>
          <w:sz w:val="28"/>
          <w:szCs w:val="28"/>
          <w:rtl/>
          <w:lang w:bidi="ar-EG"/>
        </w:rPr>
        <w:t>.</w:t>
      </w:r>
    </w:p>
    <w:p w:rsidR="00A230B9" w:rsidRPr="00AE0CA6" w:rsidRDefault="00A230B9" w:rsidP="009654E2">
      <w:pPr>
        <w:rPr>
          <w:rFonts w:ascii="Simplified Arabic" w:hAnsi="Simplified Arabic" w:cs="Simplified Arabic"/>
          <w:b w:val="0"/>
          <w:bCs w:val="0"/>
          <w:szCs w:val="28"/>
          <w:rtl/>
          <w:lang w:bidi="ar-EG"/>
        </w:rPr>
      </w:pPr>
    </w:p>
    <w:sectPr w:rsidR="00A230B9" w:rsidRPr="00AE0CA6"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117" w:rsidRDefault="00876117" w:rsidP="002C3E85">
      <w:r>
        <w:separator/>
      </w:r>
    </w:p>
  </w:endnote>
  <w:endnote w:type="continuationSeparator" w:id="0">
    <w:p w:rsidR="00876117" w:rsidRDefault="00876117"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9E4AEDA-2DCC-4BF7-AF60-CDE42FC591B0}"/>
  </w:font>
  <w:font w:name="Times New Roman">
    <w:panose1 w:val="02020603050405020304"/>
    <w:charset w:val="00"/>
    <w:family w:val="roman"/>
    <w:pitch w:val="variable"/>
    <w:sig w:usb0="20002A87" w:usb1="80000000" w:usb2="00000008" w:usb3="00000000" w:csb0="000001FF" w:csb1="00000000"/>
    <w:embedRegular r:id="rId2" w:fontKey="{0CCDD120-63F1-4C97-8CE4-9C0AD751947A}"/>
    <w:embedBold r:id="rId3" w:fontKey="{4E011EC2-671A-4271-AA70-C60453D19C8E}"/>
    <w:embedBoldItalic r:id="rId4" w:fontKey="{D9E1B0B2-D084-4B03-9489-4BED24677506}"/>
  </w:font>
  <w:font w:name="Courier New">
    <w:panose1 w:val="02070309020205020404"/>
    <w:charset w:val="00"/>
    <w:family w:val="modern"/>
    <w:pitch w:val="fixed"/>
    <w:sig w:usb0="20002A87" w:usb1="80000000" w:usb2="00000008" w:usb3="00000000" w:csb0="000001FF" w:csb1="00000000"/>
    <w:embedRegular r:id="rId5" w:fontKey="{DAD69A49-9C3A-434B-88C6-52CD8A8D5042}"/>
  </w:font>
  <w:font w:name="Wingdings">
    <w:panose1 w:val="05000000000000000000"/>
    <w:charset w:val="02"/>
    <w:family w:val="auto"/>
    <w:pitch w:val="variable"/>
    <w:sig w:usb0="00000000" w:usb1="10000000" w:usb2="00000000" w:usb3="00000000" w:csb0="80000000" w:csb1="00000000"/>
    <w:embedRegular r:id="rId6" w:fontKey="{214C1F76-D8BC-45F0-A8C1-22E20FAA4FAA}"/>
  </w:font>
  <w:font w:name="Al-Mateen">
    <w:panose1 w:val="00000000000000000000"/>
    <w:charset w:val="00"/>
    <w:family w:val="roman"/>
    <w:pitch w:val="variable"/>
    <w:sig w:usb0="800020AF" w:usb1="C000204A" w:usb2="00000008" w:usb3="00000000" w:csb0="00000041" w:csb1="00000000"/>
    <w:embedRegular r:id="rId7" w:fontKey="{7FB2AD63-E51A-46EA-8898-0F43DD27C52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2DB16AA5-F714-407F-853F-D2EAC2321C14}"/>
    <w:embedBold r:id="rId9" w:fontKey="{6A6465B1-F682-4086-8451-AF98852AB854}"/>
  </w:font>
  <w:font w:name="DecoType Naskh Variants">
    <w:panose1 w:val="02010400000000000000"/>
    <w:charset w:val="B2"/>
    <w:family w:val="auto"/>
    <w:pitch w:val="variable"/>
    <w:sig w:usb0="00002001" w:usb1="80000000" w:usb2="00000008" w:usb3="00000000" w:csb0="00000040" w:csb1="00000000"/>
    <w:embedRegular r:id="rId10" w:fontKey="{8D7C4B61-60CC-4EBD-BE69-0A966EA7C530}"/>
  </w:font>
  <w:font w:name="Simplified Arabic">
    <w:panose1 w:val="02020603050405020304"/>
    <w:charset w:val="B2"/>
    <w:family w:val="auto"/>
    <w:pitch w:val="variable"/>
    <w:sig w:usb0="00002001" w:usb1="00000000" w:usb2="00000000" w:usb3="00000000" w:csb0="00000040" w:csb1="00000000"/>
    <w:embedRegular r:id="rId11" w:fontKey="{87A1F9B9-EA7E-4ADA-96B9-FD7F5BE5F189}"/>
    <w:embedBold r:id="rId12" w:fontKey="{19EB9E08-60E4-475E-9987-471D0F73BF18}"/>
  </w:font>
  <w:font w:name="SimSun">
    <w:altName w:val="宋体"/>
    <w:panose1 w:val="02010600030101010101"/>
    <w:charset w:val="86"/>
    <w:family w:val="auto"/>
    <w:pitch w:val="variable"/>
    <w:sig w:usb0="00000003" w:usb1="288F0000" w:usb2="00000016" w:usb3="00000000" w:csb0="00040001" w:csb1="00000000"/>
  </w:font>
  <w:font w:name="ATraditional Arabic">
    <w:panose1 w:val="02020603050405020304"/>
    <w:charset w:val="B2"/>
    <w:family w:val="auto"/>
    <w:pitch w:val="variable"/>
    <w:sig w:usb0="00002003" w:usb1="80000000" w:usb2="00000008" w:usb3="00000000" w:csb0="00000041" w:csb1="00000000"/>
    <w:embedRegular r:id="rId13" w:fontKey="{8F31C87F-359D-4487-82EB-CED5E6751698}"/>
    <w:embedBold r:id="rId14" w:fontKey="{92316E90-1526-4335-8362-4AF64CCD25E3}"/>
  </w:font>
  <w:font w:name="Calibri">
    <w:panose1 w:val="020F0502020204030204"/>
    <w:charset w:val="00"/>
    <w:family w:val="swiss"/>
    <w:pitch w:val="variable"/>
    <w:sig w:usb0="A00002EF" w:usb1="4000207B" w:usb2="00000000" w:usb3="00000000" w:csb0="0000009F" w:csb1="00000000"/>
    <w:embedRegular r:id="rId15" w:fontKey="{D5FAFB1D-211C-4864-9237-9EAE4C8A0ABC}"/>
    <w:embedBold r:id="rId16" w:fontKey="{9ED60C5D-299B-4A9B-9876-6E6E739AD5F1}"/>
    <w:embedBoldItalic r:id="rId17" w:fontKey="{FF6C3B00-C238-4E72-B030-57077BB14401}"/>
  </w:font>
  <w:font w:name="Cambria">
    <w:panose1 w:val="02040503050406030204"/>
    <w:charset w:val="00"/>
    <w:family w:val="roman"/>
    <w:pitch w:val="variable"/>
    <w:sig w:usb0="A00002EF" w:usb1="4000004B" w:usb2="00000000" w:usb3="00000000" w:csb0="0000009F" w:csb1="00000000"/>
    <w:embedRegular r:id="rId18" w:fontKey="{B2AA65C5-973F-4CFB-8266-BB3B9EA5E94A}"/>
    <w:embedBold r:id="rId19" w:fontKey="{8CFDBF00-E183-4725-AE1C-12D134A2449E}"/>
    <w:embedBoldItalic r:id="rId20" w:fontKey="{BA5ADF2F-C3BE-46CE-9321-40EC47856FEA}"/>
  </w:font>
  <w:font w:name="Arial">
    <w:panose1 w:val="020B0604020202020204"/>
    <w:charset w:val="00"/>
    <w:family w:val="swiss"/>
    <w:pitch w:val="variable"/>
    <w:sig w:usb0="20002A87" w:usb1="80000000" w:usb2="00000008" w:usb3="00000000" w:csb0="000001FF" w:csb1="00000000"/>
    <w:embedRegular r:id="rId21" w:fontKey="{E9997E4F-A89C-4879-9D33-62E2A4CFC6DC}"/>
    <w:embedBold r:id="rId22" w:fontKey="{DBC2EE7C-4241-49E4-BEB7-6DBE2A3CB9F0}"/>
    <w:embedBoldItalic r:id="rId23" w:fontKey="{D5A33559-7110-4AE6-A152-7E9C594F120B}"/>
  </w:font>
  <w:font w:name="Tahoma">
    <w:panose1 w:val="020B0604030504040204"/>
    <w:charset w:val="00"/>
    <w:family w:val="swiss"/>
    <w:pitch w:val="variable"/>
    <w:sig w:usb0="61002A87" w:usb1="80000000" w:usb2="00000008" w:usb3="00000000" w:csb0="000101FF" w:csb1="00000000"/>
    <w:embedRegular r:id="rId24" w:fontKey="{3AA5A482-29BA-4698-BCD1-C1D34659772C}"/>
    <w:embedBold r:id="rId25" w:fontKey="{21108E14-3A71-43EF-A61A-51F339AE7EB9}"/>
    <w:embedItalic r:id="rId26" w:fontKey="{983C4E06-C672-4E50-A8BE-1B90E2DBC2D5}"/>
  </w:font>
  <w:font w:name="OthmaniQ">
    <w:panose1 w:val="00000000000000000000"/>
    <w:charset w:val="B2"/>
    <w:family w:val="auto"/>
    <w:pitch w:val="variable"/>
    <w:sig w:usb0="00002001" w:usb1="00000000" w:usb2="00000000" w:usb3="00000000" w:csb0="00000040" w:csb1="00000000"/>
    <w:embedRegular r:id="rId27" w:fontKey="{1A0C344B-88DB-43D8-885D-422A11153CCA}"/>
  </w:font>
  <w:font w:name="DecoType Naskh">
    <w:panose1 w:val="02010400000000000000"/>
    <w:charset w:val="B2"/>
    <w:family w:val="auto"/>
    <w:pitch w:val="variable"/>
    <w:sig w:usb0="00002001" w:usb1="80000000" w:usb2="00000008" w:usb3="00000000" w:csb0="00000040" w:csb1="00000000"/>
    <w:embedRegular r:id="rId28" w:fontKey="{0469F709-65A4-4023-91A5-B774CEEFF32D}"/>
  </w:font>
  <w:font w:name="Lotus Linotype">
    <w:panose1 w:val="02000000000000000000"/>
    <w:charset w:val="00"/>
    <w:family w:val="auto"/>
    <w:pitch w:val="variable"/>
    <w:sig w:usb0="00002007" w:usb1="80000000" w:usb2="00000008" w:usb3="00000000" w:csb0="00000043" w:csb1="00000000"/>
    <w:embedRegular r:id="rId29" w:fontKey="{CB69E239-3E53-4A58-B780-675839B065E1}"/>
  </w:font>
  <w:font w:name="AGA Arabesque">
    <w:panose1 w:val="05010101010101010101"/>
    <w:charset w:val="02"/>
    <w:family w:val="auto"/>
    <w:pitch w:val="variable"/>
    <w:sig w:usb0="00000000" w:usb1="10000000" w:usb2="00000000" w:usb3="00000000" w:csb0="80000000" w:csb1="00000000"/>
    <w:embedRegular r:id="rId30" w:fontKey="{F5D390A2-40A7-4764-9061-C75E9569F356}"/>
  </w:font>
  <w:font w:name="PT Bold Heading">
    <w:panose1 w:val="02010400000000000000"/>
    <w:charset w:val="B2"/>
    <w:family w:val="auto"/>
    <w:pitch w:val="variable"/>
    <w:sig w:usb0="00002001" w:usb1="80000000" w:usb2="00000008" w:usb3="00000000" w:csb0="00000040" w:csb1="00000000"/>
    <w:embedRegular r:id="rId31" w:fontKey="{1F1FED4C-3F11-4063-A9BE-69A9153615ED}"/>
  </w:font>
  <w:font w:name="Andalus">
    <w:panose1 w:val="02020603050405020304"/>
    <w:charset w:val="B2"/>
    <w:family w:val="auto"/>
    <w:pitch w:val="variable"/>
    <w:sig w:usb0="00002001" w:usb1="00000000" w:usb2="00000000" w:usb3="00000000" w:csb0="00000040" w:csb1="00000000"/>
    <w:embedRegular r:id="rId32" w:fontKey="{A527550E-F7B0-4A2B-8FD9-B7332A1E467F}"/>
    <w:embedBold r:id="rId33" w:fontKey="{F9BB0082-C939-48D2-977B-3DED0B506C0A}"/>
  </w:font>
  <w:font w:name="AL-Mohanad Bold">
    <w:panose1 w:val="00000000000000000000"/>
    <w:charset w:val="B2"/>
    <w:family w:val="auto"/>
    <w:pitch w:val="variable"/>
    <w:sig w:usb0="00002001" w:usb1="00000000" w:usb2="00000000" w:usb3="00000000" w:csb0="00000040" w:csb1="00000000"/>
    <w:embedRegular r:id="rId34" w:fontKey="{F2A04EC1-1337-4008-9614-F09A4BB6A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Default="003757DB" w:rsidP="002C3E85">
    <w:pPr>
      <w:pStyle w:val="11"/>
      <w:rPr>
        <w:rtl/>
      </w:rPr>
    </w:pPr>
  </w:p>
  <w:p w:rsidR="003757DB" w:rsidRDefault="003757DB" w:rsidP="002C3E85">
    <w:pPr>
      <w:pStyle w:val="11"/>
      <w:rPr>
        <w:rtl/>
      </w:rPr>
    </w:pPr>
  </w:p>
  <w:p w:rsidR="003757DB" w:rsidRDefault="003757DB"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117" w:rsidRDefault="00876117" w:rsidP="002C3E85">
      <w:r>
        <w:separator/>
      </w:r>
    </w:p>
  </w:footnote>
  <w:footnote w:type="continuationSeparator" w:id="0">
    <w:p w:rsidR="00876117" w:rsidRDefault="00876117"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Pr="00AD29B0" w:rsidRDefault="003757DB"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3757DB" w:rsidRPr="00711431" w:rsidRDefault="003757DB" w:rsidP="00D9378F">
                <w:pPr>
                  <w:pStyle w:val="2"/>
                  <w:ind w:firstLine="32"/>
                  <w:rPr>
                    <w:rFonts w:cs="Traditional Arabic"/>
                    <w:b/>
                    <w:bCs/>
                    <w:sz w:val="30"/>
                    <w:szCs w:val="30"/>
                    <w:rtl/>
                  </w:rPr>
                </w:pPr>
                <w:r w:rsidRPr="00711431">
                  <w:rPr>
                    <w:rStyle w:val="12"/>
                    <w:rFonts w:cs="Traditional Arabic"/>
                  </w:rPr>
                  <w:fldChar w:fldCharType="begin"/>
                </w:r>
                <w:r w:rsidRPr="00711431">
                  <w:rPr>
                    <w:rStyle w:val="12"/>
                    <w:rFonts w:cs="Traditional Arabic"/>
                  </w:rPr>
                  <w:instrText xml:space="preserve"> PAGE </w:instrText>
                </w:r>
                <w:r w:rsidRPr="00711431">
                  <w:rPr>
                    <w:rStyle w:val="12"/>
                    <w:rFonts w:cs="Traditional Arabic"/>
                  </w:rPr>
                  <w:fldChar w:fldCharType="separate"/>
                </w:r>
                <w:r w:rsidR="003F45BD">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3757DB" w:rsidRPr="00711431" w:rsidRDefault="003757DB"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757DB" w:rsidRDefault="003757DB" w:rsidP="00D9378F">
                <w:pPr>
                  <w:pStyle w:val="2"/>
                  <w:ind w:firstLine="32"/>
                  <w:rPr>
                    <w:rFonts w:cs="Traditional Arabic"/>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3F45BD">
                  <w:rPr>
                    <w:rFonts w:cs="Traditional Arabic"/>
                    <w:sz w:val="28"/>
                    <w:rtl/>
                  </w:rPr>
                  <w:t>16</w:t>
                </w:r>
                <w:r>
                  <w:rPr>
                    <w:rFonts w:cs="Traditional Arabic"/>
                    <w:sz w:val="28"/>
                  </w:rPr>
                  <w:fldChar w:fldCharType="end"/>
                </w:r>
              </w:p>
            </w:txbxContent>
          </v:textbox>
          <w10:wrap type="square"/>
        </v:shape>
      </w:pict>
    </w:r>
  </w:p>
  <w:p w:rsidR="003757DB" w:rsidRPr="00AD29B0" w:rsidRDefault="003757DB" w:rsidP="00D9378F">
    <w:pPr>
      <w:pStyle w:val="10"/>
      <w:rPr>
        <w:rtl/>
      </w:rPr>
    </w:pPr>
  </w:p>
  <w:p w:rsidR="003757DB" w:rsidRPr="00D9378F" w:rsidRDefault="003757DB"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3757DB" w:rsidRPr="00FB1145" w:rsidRDefault="003757DB" w:rsidP="00100BA4">
                <w:pPr>
                  <w:jc w:val="lowKashida"/>
                  <w:rPr>
                    <w:rFonts w:cs="AL-Mohanad Bold"/>
                    <w:b w:val="0"/>
                    <w:bCs w:val="0"/>
                    <w:sz w:val="22"/>
                    <w:szCs w:val="22"/>
                    <w:rtl/>
                    <w:lang w:bidi="ar-EG"/>
                  </w:rPr>
                </w:pPr>
                <w:r>
                  <w:rPr>
                    <w:rFonts w:cs="AL-Mohanad Bold" w:hint="cs"/>
                    <w:b w:val="0"/>
                    <w:bCs w:val="0"/>
                    <w:sz w:val="22"/>
                    <w:szCs w:val="22"/>
                    <w:rtl/>
                    <w:lang w:bidi="ar-EG"/>
                  </w:rPr>
                  <w:t xml:space="preserve">شرح كتاب العلم من صحيح البخاري (167)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7DB" w:rsidRPr="00AD29B0" w:rsidRDefault="003757DB"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3757DB" w:rsidRDefault="003757DB" w:rsidP="00D9378F">
                <w:pPr>
                  <w:pStyle w:val="2"/>
                  <w:rPr>
                    <w:rFonts w:cs="Traditional Arabic"/>
                    <w:rtl/>
                  </w:rPr>
                </w:pPr>
                <w:r>
                  <w:rPr>
                    <w:rStyle w:val="12"/>
                    <w:rFonts w:cs="Traditional Arabic"/>
                  </w:rPr>
                  <w:fldChar w:fldCharType="begin"/>
                </w:r>
                <w:r>
                  <w:rPr>
                    <w:rStyle w:val="12"/>
                    <w:rFonts w:cs="Traditional Arabic"/>
                  </w:rPr>
                  <w:instrText xml:space="preserve"> PAGE </w:instrText>
                </w:r>
                <w:r>
                  <w:rPr>
                    <w:rStyle w:val="12"/>
                    <w:rFonts w:cs="Traditional Arabic"/>
                  </w:rPr>
                  <w:fldChar w:fldCharType="separate"/>
                </w:r>
                <w:r w:rsidR="003F45BD">
                  <w:rPr>
                    <w:rStyle w:val="12"/>
                    <w:rFonts w:cs="Traditional Arabic"/>
                    <w:rtl/>
                  </w:rPr>
                  <w:t>15</w:t>
                </w:r>
                <w:r>
                  <w:rPr>
                    <w:rStyle w:val="12"/>
                    <w:rFonts w:cs="Traditional Arabic"/>
                  </w:rPr>
                  <w:fldChar w:fldCharType="end"/>
                </w:r>
              </w:p>
            </w:txbxContent>
          </v:textbox>
          <w10:wrap anchorx="page"/>
        </v:shape>
      </w:pict>
    </w:r>
  </w:p>
  <w:p w:rsidR="003757DB" w:rsidRPr="00AD29B0" w:rsidRDefault="003757DB"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3757DB" w:rsidRPr="00711431" w:rsidRDefault="003757DB"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757DB" w:rsidRPr="00711431" w:rsidRDefault="003757DB" w:rsidP="00D9378F">
                <w:pPr>
                  <w:pStyle w:val="2"/>
                  <w:ind w:firstLine="32"/>
                  <w:rPr>
                    <w:rFonts w:cs="Traditional Arabic"/>
                    <w:b/>
                    <w:bCs/>
                    <w:rtl/>
                  </w:rPr>
                </w:pPr>
                <w:r w:rsidRPr="00711431">
                  <w:rPr>
                    <w:rStyle w:val="12"/>
                    <w:rFonts w:cs="Traditional Arabic"/>
                    <w:sz w:val="28"/>
                  </w:rPr>
                  <w:fldChar w:fldCharType="begin"/>
                </w:r>
                <w:r w:rsidRPr="00711431">
                  <w:rPr>
                    <w:rStyle w:val="12"/>
                    <w:rFonts w:cs="Traditional Arabic"/>
                    <w:sz w:val="28"/>
                  </w:rPr>
                  <w:instrText xml:space="preserve"> PAGE </w:instrText>
                </w:r>
                <w:r w:rsidRPr="00711431">
                  <w:rPr>
                    <w:rStyle w:val="12"/>
                    <w:rFonts w:cs="Traditional Arabic"/>
                    <w:sz w:val="28"/>
                  </w:rPr>
                  <w:fldChar w:fldCharType="separate"/>
                </w:r>
                <w:r w:rsidR="003F45BD">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3757DB" w:rsidRPr="00711431" w:rsidRDefault="003757DB"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3757DB" w:rsidRPr="00711431" w:rsidRDefault="003757DB" w:rsidP="00D9378F">
                <w:pPr>
                  <w:pStyle w:val="2"/>
                  <w:ind w:firstLine="32"/>
                  <w:rPr>
                    <w:rFonts w:cs="Traditional Arabic"/>
                    <w:b/>
                    <w:bCs/>
                    <w:sz w:val="30"/>
                    <w:szCs w:val="30"/>
                    <w:rtl/>
                  </w:rPr>
                </w:pPr>
                <w:r w:rsidRPr="00711431">
                  <w:rPr>
                    <w:rStyle w:val="12"/>
                    <w:rFonts w:cs="Traditional Arabic"/>
                  </w:rPr>
                  <w:fldChar w:fldCharType="begin"/>
                </w:r>
                <w:r w:rsidRPr="00711431">
                  <w:rPr>
                    <w:rStyle w:val="12"/>
                    <w:rFonts w:cs="Traditional Arabic"/>
                  </w:rPr>
                  <w:instrText xml:space="preserve"> PAGE </w:instrText>
                </w:r>
                <w:r w:rsidRPr="00711431">
                  <w:rPr>
                    <w:rStyle w:val="12"/>
                    <w:rFonts w:cs="Traditional Arabic"/>
                  </w:rPr>
                  <w:fldChar w:fldCharType="separate"/>
                </w:r>
                <w:r w:rsidR="003F45BD">
                  <w:rPr>
                    <w:rStyle w:val="12"/>
                    <w:rFonts w:cs="Traditional Arabic"/>
                    <w:rtl/>
                  </w:rPr>
                  <w:t>15</w:t>
                </w:r>
                <w:r w:rsidRPr="00711431">
                  <w:rPr>
                    <w:rStyle w:val="12"/>
                    <w:rFonts w:cs="Traditional Arabic"/>
                  </w:rPr>
                  <w:fldChar w:fldCharType="end"/>
                </w:r>
              </w:p>
            </w:txbxContent>
          </v:textbox>
          <w10:wrap anchorx="page"/>
        </v:shape>
      </w:pict>
    </w:r>
  </w:p>
  <w:p w:rsidR="003757DB" w:rsidRPr="00D9378F" w:rsidRDefault="003757DB"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1E6"/>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64F"/>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691D"/>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BA4"/>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9BA"/>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5E8F"/>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A0"/>
    <w:rsid w:val="00197F1F"/>
    <w:rsid w:val="001A02C7"/>
    <w:rsid w:val="001A0489"/>
    <w:rsid w:val="001A0559"/>
    <w:rsid w:val="001A060A"/>
    <w:rsid w:val="001A0B0C"/>
    <w:rsid w:val="001A0BF7"/>
    <w:rsid w:val="001A0E05"/>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5D"/>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314"/>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7DB"/>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8E5"/>
    <w:rsid w:val="003F19E2"/>
    <w:rsid w:val="003F1AA7"/>
    <w:rsid w:val="003F1D13"/>
    <w:rsid w:val="003F236C"/>
    <w:rsid w:val="003F251F"/>
    <w:rsid w:val="003F25E4"/>
    <w:rsid w:val="003F2B81"/>
    <w:rsid w:val="003F2D9B"/>
    <w:rsid w:val="003F411F"/>
    <w:rsid w:val="003F4339"/>
    <w:rsid w:val="003F44C8"/>
    <w:rsid w:val="003F45BC"/>
    <w:rsid w:val="003F45BD"/>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349"/>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668"/>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471"/>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117"/>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A2A"/>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4EEF"/>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CA6"/>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87B67"/>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2F2D"/>
    <w:rsid w:val="00D930DB"/>
    <w:rsid w:val="00D9378F"/>
    <w:rsid w:val="00D94324"/>
    <w:rsid w:val="00D94BE0"/>
    <w:rsid w:val="00D94F58"/>
    <w:rsid w:val="00D95034"/>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D36"/>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E02070E-E61F-4E08-9D98-95EC206A1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semiHidden/>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semiHidden/>
    <w:rsid w:val="00DB225D"/>
    <w:rPr>
      <w:rFonts w:ascii="ATraditional Arabic" w:hAnsi="ATraditional Arabic" w:cs="ATraditional Arabic"/>
      <w:b/>
      <w:bCs/>
      <w:sz w:val="36"/>
      <w:szCs w:val="36"/>
    </w:rPr>
  </w:style>
  <w:style w:type="paragraph" w:styleId="afa">
    <w:name w:val="header"/>
    <w:basedOn w:val="a"/>
    <w:link w:val="Char11"/>
    <w:semiHidden/>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semiHidden/>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1572</TotalTime>
  <Pages>16</Pages>
  <Words>4595</Words>
  <Characters>26197</Characters>
  <Application>Microsoft Office Word</Application>
  <DocSecurity>0</DocSecurity>
  <Lines>218</Lines>
  <Paragraphs>61</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30731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2018-07-02T11:43:00Z</dcterms:modified>
</cp:coreProperties>
</file>