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3E55A2" w:rsidP="003E55A2">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28</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w:t>
            </w:r>
            <w:r w:rsidR="005E7EE0">
              <w:rPr>
                <w:rFonts w:ascii="Simplified Arabic" w:hAnsi="Simplified Arabic" w:cs="Simplified Arabic" w:hint="cs"/>
                <w:b w:val="0"/>
                <w:bCs w:val="0"/>
                <w:noProof w:val="0"/>
                <w:sz w:val="28"/>
                <w:szCs w:val="28"/>
                <w:rtl/>
              </w:rPr>
              <w:t>1436</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3E55A2" w:rsidRPr="003E55A2" w:rsidRDefault="00F667A2" w:rsidP="003E55A2">
      <w:pPr>
        <w:rPr>
          <w:rFonts w:ascii="Simplified Arabic" w:hAnsi="Simplified Arabic" w:cs="Simplified Arabic"/>
          <w:b w:val="0"/>
          <w:bCs w:val="0"/>
          <w:sz w:val="28"/>
          <w:szCs w:val="28"/>
          <w:rtl/>
          <w:lang w:bidi="ar-EG"/>
        </w:rPr>
      </w:pPr>
      <w:r w:rsidRPr="006C4E45">
        <w:rPr>
          <w:rtl/>
        </w:rPr>
        <w:br w:type="page"/>
      </w:r>
      <w:r w:rsidR="003E55A2" w:rsidRPr="003E55A2">
        <w:rPr>
          <w:rFonts w:ascii="Simplified Arabic" w:hAnsi="Simplified Arabic" w:cs="Simplified Arabic" w:hint="cs"/>
          <w:b w:val="0"/>
          <w:bCs w:val="0"/>
          <w:sz w:val="28"/>
          <w:szCs w:val="28"/>
          <w:rtl/>
          <w:lang w:bidi="ar-EG"/>
        </w:rPr>
        <w:lastRenderedPageBreak/>
        <w:t>السلام عليكم ورحمة الله وبركاته</w:t>
      </w:r>
      <w:r w:rsidR="003E55A2" w:rsidRPr="003E55A2">
        <w:rPr>
          <w:rFonts w:ascii="Simplified Arabic" w:hAnsi="Simplified Arabic" w:cs="Simplified Arabic"/>
          <w:b w:val="0"/>
          <w:bCs w:val="0"/>
          <w:sz w:val="28"/>
          <w:szCs w:val="28"/>
          <w:rtl/>
          <w:lang w:bidi="ar-EG"/>
        </w:rPr>
        <w:t>.</w:t>
      </w:r>
    </w:p>
    <w:p w:rsidR="003E55A2" w:rsidRPr="00B10F1E"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w:t>
      </w:r>
      <w:r w:rsidRPr="00B10F1E">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B10F1E">
        <w:rPr>
          <w:rFonts w:ascii="Simplified Arabic" w:hAnsi="Simplified Arabic" w:cs="Simplified Arabic" w:hint="cs"/>
          <w:sz w:val="28"/>
          <w:szCs w:val="28"/>
          <w:rtl/>
          <w:lang w:bidi="ar-EG"/>
        </w:rPr>
        <w:t>آله</w:t>
      </w:r>
      <w:proofErr w:type="spellEnd"/>
      <w:r w:rsidRPr="00B10F1E">
        <w:rPr>
          <w:rFonts w:ascii="Simplified Arabic" w:hAnsi="Simplified Arabic" w:cs="Simplified Arabic" w:hint="cs"/>
          <w:sz w:val="28"/>
          <w:szCs w:val="28"/>
          <w:rtl/>
          <w:lang w:bidi="ar-EG"/>
        </w:rPr>
        <w:t xml:space="preserve"> وصحبه أجمعين. </w:t>
      </w:r>
    </w:p>
    <w:p w:rsidR="00631FEA" w:rsidRDefault="003E55A2" w:rsidP="003E55A2">
      <w:pPr>
        <w:rPr>
          <w:rFonts w:ascii="Simplified Arabic" w:hAnsi="Simplified Arabic" w:cs="Simplified Arabic"/>
          <w:sz w:val="28"/>
          <w:szCs w:val="28"/>
          <w:rtl/>
          <w:lang w:bidi="ar-EG"/>
        </w:rPr>
      </w:pPr>
      <w:r w:rsidRPr="00B10F1E">
        <w:rPr>
          <w:rFonts w:ascii="Simplified Arabic" w:hAnsi="Simplified Arabic" w:cs="Simplified Arabic" w:hint="cs"/>
          <w:sz w:val="28"/>
          <w:szCs w:val="28"/>
          <w:rtl/>
          <w:lang w:bidi="ar-EG"/>
        </w:rPr>
        <w:t>قال الإمام البخاري -رَحِمَهُ اللهُ تعالى-: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بَابُ غَسْلِ الرِّجْلَيْنِ إِلَى الكَعْبَيْنِ</w:t>
      </w:r>
      <w:r w:rsidRPr="003E55A2">
        <w:rPr>
          <w:rFonts w:ascii="Simplified Arabic" w:hAnsi="Simplified Arabic" w:cs="Simplified Arabic"/>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 xml:space="preserve">حَدَّثَنَا مُوسَى، قَالَ: حَدَّثَنَا وُهَيْبٌ، عَنْ عَمْرٍو، عَنْ أَبِيهِ، شَهِدْتُ عَمْرَو بْنَ أَبِي حَسَنٍ، سَأَلَ عَبْدَ اللَّهِ بْنَ زَيْدٍ، عَنْ وُضُوءِ النَّبِيِّ -صَلَّى اللهُ عَلَيْهِ وَسَلَّمَ- فَدَعَا بِتَوْرٍ مِنْ مَاءٍ، فَتَوَضَّأَ لَهُمْ وُضُوءَ النَّبِيِّ -صَلَّى اللهُ عَلَيْهِ وَسَلَّمَ-: </w:t>
      </w:r>
      <w:r w:rsidRPr="003E55A2">
        <w:rPr>
          <w:rFonts w:ascii="Simplified Arabic" w:hAnsi="Simplified Arabic" w:cs="Simplified Arabic" w:hint="cs"/>
          <w:color w:val="0000FF"/>
          <w:sz w:val="28"/>
          <w:szCs w:val="28"/>
          <w:rtl/>
          <w:lang w:bidi="ar-EG"/>
        </w:rPr>
        <w:t>«فَأَكْفَأَ عَلَى يَدِهِ مِنَ التَّوْرِ، فَغَسَلَ يَدَيْهِ ثَلاَثًا، ثُمَّ أَدْخَلَ يَدَهُ فِي التَّوْرِ، فَمَضْمَضَ وَاسْتَنْشَقَ وَاسْتَنْثَرَ، ثَلاَثَ غَرَفَاتٍ، ثُمَّ أَدْخَلَ يَدَهُ فَغَسَلَ وَجْهَهُ ثَلاَثًا، ثُمَّ غَسَلَ يَدَيْهِ مَرَّتَيْنِ إِلَى المِرْفَقَيْنِ، ثُمَّ أَدْخَلَ يَدَهُ فَمَسَحَ رَأْسَهُ، فَأَقْبَلَ بِهِمَا وَأَدْبَرَ مَرَّةً وَاحِدَةً، ثُمَّ غَسَلَ رِجْلَيْهِ إِلَى الكَعْبَيْنِ»</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3E55A2">
        <w:rPr>
          <w:rFonts w:ascii="Simplified Arabic" w:hAnsi="Simplified Arabic" w:cs="Simplified Arabic" w:hint="cs"/>
          <w:b w:val="0"/>
          <w:bCs w:val="0"/>
          <w:sz w:val="28"/>
          <w:szCs w:val="28"/>
          <w:rtl/>
          <w:lang w:bidi="ar-EG"/>
        </w:rPr>
        <w:t>آله</w:t>
      </w:r>
      <w:proofErr w:type="spellEnd"/>
      <w:r w:rsidRPr="003E55A2">
        <w:rPr>
          <w:rFonts w:ascii="Simplified Arabic" w:hAnsi="Simplified Arabic" w:cs="Simplified Arabic" w:hint="cs"/>
          <w:b w:val="0"/>
          <w:bCs w:val="0"/>
          <w:sz w:val="28"/>
          <w:szCs w:val="28"/>
          <w:rtl/>
          <w:lang w:bidi="ar-EG"/>
        </w:rPr>
        <w:t xml:space="preserve"> وأصحابه أجمعين.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أما بعد،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فيقول المؤلف -رَحِمَهُ اللهُ تعالى-: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بَابُ غَسْلِ الرِّجْلَيْنِ إِلَى الكَعْبَيْنِ</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تقدم الكلام في هذه المسألة</w:t>
      </w:r>
      <w:r w:rsidR="00631FEA">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والخلاف فيها مع الرافضة</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ولم </w:t>
      </w:r>
      <w:proofErr w:type="spellStart"/>
      <w:r w:rsidRPr="003E55A2">
        <w:rPr>
          <w:rFonts w:ascii="Simplified Arabic" w:hAnsi="Simplified Arabic" w:cs="Simplified Arabic" w:hint="cs"/>
          <w:b w:val="0"/>
          <w:bCs w:val="0"/>
          <w:sz w:val="28"/>
          <w:szCs w:val="28"/>
          <w:rtl/>
          <w:lang w:bidi="ar-EG"/>
        </w:rPr>
        <w:t>يوافقهم</w:t>
      </w:r>
      <w:proofErr w:type="spellEnd"/>
      <w:r w:rsidRPr="003E55A2">
        <w:rPr>
          <w:rFonts w:ascii="Simplified Arabic" w:hAnsi="Simplified Arabic" w:cs="Simplified Arabic" w:hint="cs"/>
          <w:b w:val="0"/>
          <w:bCs w:val="0"/>
          <w:sz w:val="28"/>
          <w:szCs w:val="28"/>
          <w:rtl/>
          <w:lang w:bidi="ar-EG"/>
        </w:rPr>
        <w:t xml:space="preserve"> أحد ممن يعتد بقوله،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فقولهم شاذ مخالف للنصوص الصحيحة الصريحة،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ولا عبرة بخلافهم عند أهل العلم،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فالإجماع منعقد على هذا</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لأنهم لا عبرة بهم ولا بخلافهم ولا بموافقتهم،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ففرض الرجلين الغسل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ومحل المفروض جميع القدم من أطراف الأصابع إلى الكعبين</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وهما العظمان الناتئان في جانبي القدم،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لا كما يقوله الرافضة</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العظم الناشز في ظهر القدم عند معقل الشراك،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هذا قول لا يعول عليه،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مخالف للنصوص</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وجميع من وصف وضوء النبي -صلى الله عليه وسلم- وصفه بما قال به عامة أهل العلم بل جميعهم</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إنه إلى العظمين الناتئين في جانبي القدم</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ودلالة التثنية على ذلك ظاهرة كما ذكر في الدرس السابق.</w:t>
      </w:r>
    </w:p>
    <w:p w:rsidR="005019C3" w:rsidRDefault="003E55A2" w:rsidP="005019C3">
      <w:pPr>
        <w:rPr>
          <w:rFonts w:ascii="Simplified Arabic" w:hAnsi="Simplified Arabic" w:cs="Simplified Arabic" w:hint="cs"/>
          <w:b w:val="0"/>
          <w:bCs w:val="0"/>
          <w:sz w:val="28"/>
          <w:szCs w:val="28"/>
          <w:rtl/>
          <w:lang w:bidi="ar-EG"/>
        </w:rPr>
      </w:pPr>
      <w:r w:rsidRPr="003E55A2">
        <w:rPr>
          <w:rFonts w:ascii="Simplified Arabic" w:hAnsi="Simplified Arabic" w:cs="Simplified Arabic" w:hint="cs"/>
          <w:b w:val="0"/>
          <w:bCs w:val="0"/>
          <w:sz w:val="28"/>
          <w:szCs w:val="28"/>
          <w:rtl/>
          <w:lang w:bidi="ar-EG"/>
        </w:rPr>
        <w:t>قال -رحمه الله-: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حَدَّثَنَا مُوسَى</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ابن إسماعيل،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 حَدَّثَنَا وُهَيْبٌ</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خالد،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عَنْ عَمْرٍو، عَنْ أَبِيهِ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شَهِدْتُ عَمْرَو بْنَ أَبِي حَسَنٍ</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عمرو هو ابن يحيى بن عمارة عن أبيه يحيى بن عمارة،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شهدت عمرو بن أبي الحسن</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تقدم الكلام فيه في الدرس الماضي،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سَأَلَ عَبْدَ اللَّهِ بْنَ زَيْدٍ</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ابن عاصم،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مثل ما تقدمت الإشارة إلى أنه راوي حديث الوضوء،</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أما عبد الله بن زيد بن عبد ربه هذا راوي حديث الأذان الرؤيا المشهورة</w:t>
      </w:r>
      <w:r w:rsidR="005019C3">
        <w:rPr>
          <w:rFonts w:ascii="Simplified Arabic" w:hAnsi="Simplified Arabic" w:cs="Simplified Arabic" w:hint="cs"/>
          <w:b w:val="0"/>
          <w:bCs w:val="0"/>
          <w:sz w:val="28"/>
          <w:szCs w:val="28"/>
          <w:rtl/>
          <w:lang w:bidi="ar-EG"/>
        </w:rPr>
        <w:t>.</w:t>
      </w:r>
    </w:p>
    <w:p w:rsidR="005019C3"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عَنْ وُضُوءِ النَّبِيِّ -صَلَّى اللهُ عَلَيْهِ وَسَلَّمَ-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سأله عن وضوئه،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والجواب يصلح أن يكون بالقول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كما يصلح أن يكون بالفعل،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ومنهم من يقول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هو بالفعل أقوى وأثبت</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ليس الخبر كالمعاينة،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مع اختلاف أهل العلم في قوة الدلالة بالنسبة للقول والفعل،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أما بالنسبة لوضوح </w:t>
      </w:r>
      <w:r w:rsidRPr="003E55A2">
        <w:rPr>
          <w:rFonts w:ascii="Simplified Arabic" w:hAnsi="Simplified Arabic" w:cs="Simplified Arabic" w:hint="cs"/>
          <w:b w:val="0"/>
          <w:bCs w:val="0"/>
          <w:sz w:val="28"/>
          <w:szCs w:val="28"/>
          <w:rtl/>
          <w:lang w:bidi="ar-EG"/>
        </w:rPr>
        <w:lastRenderedPageBreak/>
        <w:t>الصورة فلا شك أن الفعل أوضح،</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لكنه من جهة أخرى القول له عموم</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والفعل لا عموم له عند أهل العلم</w:t>
      </w:r>
      <w:r w:rsidR="005019C3">
        <w:rPr>
          <w:rFonts w:ascii="Simplified Arabic" w:hAnsi="Simplified Arabic" w:cs="Simplified Arabic" w:hint="cs"/>
          <w:b w:val="0"/>
          <w:bCs w:val="0"/>
          <w:sz w:val="28"/>
          <w:szCs w:val="28"/>
          <w:rtl/>
          <w:lang w:bidi="ar-EG"/>
        </w:rPr>
        <w:t>.</w:t>
      </w:r>
    </w:p>
    <w:p w:rsidR="005019C3" w:rsidRDefault="005019C3" w:rsidP="005019C3">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005019C3">
        <w:rPr>
          <w:rFonts w:ascii="Simplified Arabic" w:hAnsi="Simplified Arabic" w:cs="Simplified Arabic" w:hint="cs"/>
          <w:b w:val="0"/>
          <w:bCs w:val="0"/>
          <w:sz w:val="28"/>
          <w:szCs w:val="28"/>
          <w:rtl/>
          <w:lang w:bidi="ar-EG"/>
        </w:rPr>
        <w:t>ماذا</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معروف هذا،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الآثار المترتبة على الفرق بينهما موجودة بكتب الأصول</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فَدَعَا بِتَوْرٍ</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إناء صغير يشبه الطست،</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ويقال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هو الطست،</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مِنْ مَاءٍ</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يعني فيه ماء،</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إناء صغير يوضع فيه الماء للوضوء وغيره من أنواع </w:t>
      </w:r>
      <w:proofErr w:type="spellStart"/>
      <w:r w:rsidRPr="003E55A2">
        <w:rPr>
          <w:rFonts w:ascii="Simplified Arabic" w:hAnsi="Simplified Arabic" w:cs="Simplified Arabic" w:hint="cs"/>
          <w:b w:val="0"/>
          <w:bCs w:val="0"/>
          <w:sz w:val="28"/>
          <w:szCs w:val="28"/>
          <w:rtl/>
          <w:lang w:bidi="ar-EG"/>
        </w:rPr>
        <w:t>الانتفاعات</w:t>
      </w:r>
      <w:proofErr w:type="spellEnd"/>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فَتَوَضَّأَ لَهُمْ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يعني من أجلهم</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من أجل أن يريهم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وُضُوءَ النَّبِيِّ -صَلَّى اللهُ عَلَيْهِ وَسَلَّمَ-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وعلى هذا إذا كان الوضوء للتعليم هل يرفع الحدث أو لا يرفع؟</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إن اقترن بذلك النية لرفع الحدث رفعه وإلا فلا</w:t>
      </w:r>
      <w:r w:rsidRPr="003E55A2">
        <w:rPr>
          <w:rFonts w:ascii="Simplified Arabic" w:hAnsi="Simplified Arabic" w:cs="Simplified Arabic"/>
          <w:b w:val="0"/>
          <w:bCs w:val="0"/>
          <w:sz w:val="28"/>
          <w:szCs w:val="28"/>
          <w:rtl/>
          <w:lang w:bidi="ar-EG"/>
        </w:rPr>
        <w:t>.</w:t>
      </w:r>
    </w:p>
    <w:p w:rsidR="005019C3"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فتوضأ لهم وضوء النبي -صلى الله عليه وسلم-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يعني </w:t>
      </w:r>
      <w:proofErr w:type="spellStart"/>
      <w:r w:rsidRPr="003E55A2">
        <w:rPr>
          <w:rFonts w:ascii="Simplified Arabic" w:hAnsi="Simplified Arabic" w:cs="Simplified Arabic" w:hint="cs"/>
          <w:b w:val="0"/>
          <w:bCs w:val="0"/>
          <w:sz w:val="28"/>
          <w:szCs w:val="28"/>
          <w:rtl/>
          <w:lang w:bidi="ar-EG"/>
        </w:rPr>
        <w:t>وضوء</w:t>
      </w:r>
      <w:r w:rsidR="005019C3">
        <w:rPr>
          <w:rFonts w:ascii="Simplified Arabic" w:hAnsi="Simplified Arabic" w:cs="Simplified Arabic" w:hint="cs"/>
          <w:b w:val="0"/>
          <w:bCs w:val="0"/>
          <w:sz w:val="28"/>
          <w:szCs w:val="28"/>
          <w:rtl/>
          <w:lang w:bidi="ar-EG"/>
        </w:rPr>
        <w:t>ًا</w:t>
      </w:r>
      <w:proofErr w:type="spellEnd"/>
      <w:r w:rsidRPr="003E55A2">
        <w:rPr>
          <w:rFonts w:ascii="Simplified Arabic" w:hAnsi="Simplified Arabic" w:cs="Simplified Arabic" w:hint="cs"/>
          <w:b w:val="0"/>
          <w:bCs w:val="0"/>
          <w:sz w:val="28"/>
          <w:szCs w:val="28"/>
          <w:rtl/>
          <w:lang w:bidi="ar-EG"/>
        </w:rPr>
        <w:t xml:space="preserve"> مشبه</w:t>
      </w:r>
      <w:r w:rsidR="005019C3">
        <w:rPr>
          <w:rFonts w:ascii="Simplified Arabic" w:hAnsi="Simplified Arabic" w:cs="Simplified Arabic" w:hint="cs"/>
          <w:b w:val="0"/>
          <w:bCs w:val="0"/>
          <w:sz w:val="28"/>
          <w:szCs w:val="28"/>
          <w:rtl/>
          <w:lang w:bidi="ar-EG"/>
        </w:rPr>
        <w:t>ًا</w:t>
      </w:r>
      <w:r w:rsidRPr="003E55A2">
        <w:rPr>
          <w:rFonts w:ascii="Simplified Arabic" w:hAnsi="Simplified Arabic" w:cs="Simplified Arabic" w:hint="cs"/>
          <w:b w:val="0"/>
          <w:bCs w:val="0"/>
          <w:sz w:val="28"/>
          <w:szCs w:val="28"/>
          <w:rtl/>
          <w:lang w:bidi="ar-EG"/>
        </w:rPr>
        <w:t xml:space="preserve"> لوضوء النبي -عليه الصلاة والسلام-،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أما وضوء النبي -عليه الصلاة </w:t>
      </w:r>
      <w:proofErr w:type="gramStart"/>
      <w:r w:rsidRPr="003E55A2">
        <w:rPr>
          <w:rFonts w:ascii="Simplified Arabic" w:hAnsi="Simplified Arabic" w:cs="Simplified Arabic" w:hint="cs"/>
          <w:b w:val="0"/>
          <w:bCs w:val="0"/>
          <w:sz w:val="28"/>
          <w:szCs w:val="28"/>
          <w:rtl/>
          <w:lang w:bidi="ar-EG"/>
        </w:rPr>
        <w:t xml:space="preserve">والسلام- </w:t>
      </w:r>
      <w:r w:rsidR="005019C3">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لا</w:t>
      </w:r>
      <w:proofErr w:type="gramEnd"/>
      <w:r w:rsidRPr="003E55A2">
        <w:rPr>
          <w:rFonts w:ascii="Simplified Arabic" w:hAnsi="Simplified Arabic" w:cs="Simplified Arabic" w:hint="cs"/>
          <w:b w:val="0"/>
          <w:bCs w:val="0"/>
          <w:sz w:val="28"/>
          <w:szCs w:val="28"/>
          <w:rtl/>
          <w:lang w:bidi="ar-EG"/>
        </w:rPr>
        <w:t xml:space="preserve"> يمكن أن يفعله غيره</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من فعله -عليه الصلاة والسلام-،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لكنه وضوء مشبه،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توضأ لهم وضوء النبي -صلى الله عليه وسلم-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وهذا تشبيه محذوف الأداة</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وهو أبلغ من التشبيه إذا ذكرت فيه الأداة،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يعني توضأ لهم </w:t>
      </w:r>
      <w:proofErr w:type="spellStart"/>
      <w:r w:rsidRPr="003E55A2">
        <w:rPr>
          <w:rFonts w:ascii="Simplified Arabic" w:hAnsi="Simplified Arabic" w:cs="Simplified Arabic" w:hint="cs"/>
          <w:b w:val="0"/>
          <w:bCs w:val="0"/>
          <w:sz w:val="28"/>
          <w:szCs w:val="28"/>
          <w:rtl/>
          <w:lang w:bidi="ar-EG"/>
        </w:rPr>
        <w:t>وضوء</w:t>
      </w:r>
      <w:r w:rsidRPr="003E55A2">
        <w:rPr>
          <w:rFonts w:ascii="Simplified Arabic" w:hAnsi="Simplified Arabic" w:cs="Simplified Arabic" w:hint="eastAsia"/>
          <w:b w:val="0"/>
          <w:bCs w:val="0"/>
          <w:sz w:val="28"/>
          <w:szCs w:val="28"/>
          <w:rtl/>
          <w:lang w:bidi="ar-EG"/>
        </w:rPr>
        <w:t>ًا</w:t>
      </w:r>
      <w:proofErr w:type="spellEnd"/>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كوضوء النبي -عليه الصلاة والسلام-.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فرق بين أن تقول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زيد أسد،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أو تقول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كالأسد</w:t>
      </w:r>
      <w:r w:rsidRPr="003E55A2">
        <w:rPr>
          <w:rFonts w:ascii="Simplified Arabic" w:hAnsi="Simplified Arabic" w:cs="Simplified Arabic"/>
          <w:b w:val="0"/>
          <w:bCs w:val="0"/>
          <w:sz w:val="28"/>
          <w:szCs w:val="28"/>
          <w:rtl/>
          <w:lang w:bidi="ar-EG"/>
        </w:rPr>
        <w:t xml:space="preserve">. </w:t>
      </w:r>
    </w:p>
    <w:p w:rsidR="005019C3" w:rsidRDefault="003E55A2" w:rsidP="005019C3">
      <w:pPr>
        <w:rPr>
          <w:rFonts w:ascii="Simplified Arabic" w:hAnsi="Simplified Arabic" w:cs="Simplified Arabic" w:hint="cs"/>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فتوضأ لهم وضوء النبي -صلى الله عليه وسلم-: </w:t>
      </w:r>
      <w:r w:rsidRPr="003E55A2">
        <w:rPr>
          <w:rFonts w:ascii="Simplified Arabic" w:hAnsi="Simplified Arabic" w:cs="Simplified Arabic" w:hint="cs"/>
          <w:color w:val="0000FF"/>
          <w:sz w:val="28"/>
          <w:szCs w:val="28"/>
          <w:rtl/>
          <w:lang w:bidi="ar-EG"/>
        </w:rPr>
        <w:t>«فَأَكْفَأَ عَلَى يَدِهِ مِنَ التَّوْرِ</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أكفأ يعني أماله إلى جهة اليمين،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وهذا في الغالب أن الإكفاء يكون بالمين إلى جهة اليسار فيصب على يده اليسرى أو العكس</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في مثل هذا فأخذ بيمينه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فأكفأ على يده من التور</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إلى جهة اليمين،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بخلاف ما إذا كان الإكفاء للاستنجاء مثلاً فإنه ي</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كف</w:t>
      </w:r>
      <w:r w:rsidR="005019C3">
        <w:rPr>
          <w:rFonts w:ascii="Simplified Arabic" w:hAnsi="Simplified Arabic" w:cs="Simplified Arabic" w:hint="cs"/>
          <w:b w:val="0"/>
          <w:bCs w:val="0"/>
          <w:sz w:val="28"/>
          <w:szCs w:val="28"/>
          <w:rtl/>
          <w:lang w:bidi="ar-EG"/>
        </w:rPr>
        <w:t>أ</w:t>
      </w:r>
      <w:r w:rsidRPr="003E55A2">
        <w:rPr>
          <w:rFonts w:ascii="Simplified Arabic" w:hAnsi="Simplified Arabic" w:cs="Simplified Arabic" w:hint="cs"/>
          <w:b w:val="0"/>
          <w:bCs w:val="0"/>
          <w:sz w:val="28"/>
          <w:szCs w:val="28"/>
          <w:rtl/>
          <w:lang w:bidi="ar-EG"/>
        </w:rPr>
        <w:t xml:space="preserve"> بيمينه على يساره</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 الاستنجاء يقع بالشمال لا باليمين،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فأكفأ على يده من التور فَغَسَلَ يَدَيْهِ ثَلاَثًا</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وهذا الغسل ليس هو غسل اليدين الذي هو فرض من فروض الوضوء</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وإنما هو قبل الشروع في الوضوء،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فِي التَّوْرِ</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لأنه لا يغمس يده ولا ي</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دخل يده حتى يغسلها ثلاث</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على سبيل الندب في عموم الأحوال وعلى سبيل الوجوب إذا استيقظ من نوم</w:t>
      </w:r>
      <w:r w:rsidR="005019C3">
        <w:rPr>
          <w:rFonts w:ascii="Simplified Arabic" w:hAnsi="Simplified Arabic" w:cs="Simplified Arabic" w:hint="cs"/>
          <w:b w:val="0"/>
          <w:bCs w:val="0"/>
          <w:sz w:val="28"/>
          <w:szCs w:val="28"/>
          <w:rtl/>
          <w:lang w:bidi="ar-EG"/>
        </w:rPr>
        <w:t>.</w:t>
      </w:r>
    </w:p>
    <w:p w:rsidR="005019C3" w:rsidRDefault="003E55A2" w:rsidP="005019C3">
      <w:pPr>
        <w:rPr>
          <w:rFonts w:ascii="Simplified Arabic" w:hAnsi="Simplified Arabic" w:cs="Simplified Arabic" w:hint="cs"/>
          <w:b w:val="0"/>
          <w:bCs w:val="0"/>
          <w:sz w:val="28"/>
          <w:szCs w:val="28"/>
          <w:rtl/>
          <w:lang w:bidi="ar-EG"/>
        </w:rPr>
      </w:pPr>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في التور فَمَضْمَضَ وَاسْتَنْشَقَ وَاسْتَنْثَرَ، ثَلاَثَ غَرَفَاتٍ</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أدخل يده في التور فاغترف ثلاث مرات في كل واحدة يتمضمض ويستنشق، ثلاث غرفات في كل غرفة يتمضمض ويستنشق ويستنثر،</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فَغَسَلَ وَجْهَهُ ثَلاَثًا</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أدخل يده فاغترف من الماء،</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وإذا كان المراد،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مع أنه في بعض الروايات:</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يديه</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لغسل الوجه</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إما لصغر التور </w:t>
      </w:r>
      <w:r w:rsidRPr="003E55A2">
        <w:rPr>
          <w:rFonts w:ascii="Simplified Arabic" w:hAnsi="Simplified Arabic" w:cs="Simplified Arabic" w:hint="cs"/>
          <w:b w:val="0"/>
          <w:bCs w:val="0"/>
          <w:sz w:val="28"/>
          <w:szCs w:val="28"/>
          <w:rtl/>
          <w:lang w:bidi="ar-EG"/>
        </w:rPr>
        <w:lastRenderedPageBreak/>
        <w:t>بحيث لا يستوعب اليدين ثم يضيف اليد الأخرى إلى التي اغترف بها ويغسل وجهه</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وأما على رواية </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فأدخل يديه</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هذا واضح</w:t>
      </w:r>
      <w:r w:rsidR="005019C3">
        <w:rPr>
          <w:rFonts w:ascii="Simplified Arabic" w:hAnsi="Simplified Arabic" w:cs="Simplified Arabic" w:hint="cs"/>
          <w:b w:val="0"/>
          <w:bCs w:val="0"/>
          <w:sz w:val="28"/>
          <w:szCs w:val="28"/>
          <w:rtl/>
          <w:lang w:bidi="ar-EG"/>
        </w:rPr>
        <w:t>.</w:t>
      </w:r>
    </w:p>
    <w:p w:rsidR="005019C3"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فغسل وجهه ثلاث</w:t>
      </w:r>
      <w:r w:rsidRPr="003E55A2">
        <w:rPr>
          <w:rFonts w:ascii="Simplified Arabic" w:hAnsi="Simplified Arabic" w:cs="Simplified Arabic" w:hint="eastAsia"/>
          <w:color w:val="0000FF"/>
          <w:sz w:val="28"/>
          <w:szCs w:val="28"/>
          <w:rtl/>
          <w:lang w:bidi="ar-EG"/>
        </w:rPr>
        <w:t>ًا</w:t>
      </w:r>
      <w:r w:rsidRPr="003E55A2">
        <w:rPr>
          <w:rFonts w:ascii="Simplified Arabic" w:hAnsi="Simplified Arabic" w:cs="Simplified Arabic"/>
          <w:color w:val="0000FF"/>
          <w:sz w:val="28"/>
          <w:szCs w:val="28"/>
          <w:rtl/>
          <w:lang w:bidi="ar-EG"/>
        </w:rPr>
        <w:t xml:space="preserve">، </w:t>
      </w:r>
      <w:r w:rsidRPr="003E55A2">
        <w:rPr>
          <w:rFonts w:ascii="Simplified Arabic" w:hAnsi="Simplified Arabic" w:cs="Simplified Arabic" w:hint="cs"/>
          <w:color w:val="0000FF"/>
          <w:sz w:val="28"/>
          <w:szCs w:val="28"/>
          <w:rtl/>
          <w:lang w:bidi="ar-EG"/>
        </w:rPr>
        <w:t>ثُمَّ غَسَلَ يَدَيْهِ مَرَّتَيْنِ إِلَى المِرْفَقَيْنِ</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مرتين والوجه ثلاث</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w:t>
      </w:r>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فَمَسَحَ رَأْسَهُ، فَأَقْبَلَ بِهِمَا وَأَدْبَرَ</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والكلام في الإقبال والإدبار تقدم</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وفائدته أن يعم الشعر من جميع جوانبه فيقبل بالماء ويدبر</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ليعم الشعر جميعه من ظهور الشعر وبطونها،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ثم أدخل يده فمسح رأسه،</w:t>
      </w:r>
      <w:r w:rsidRPr="003E55A2">
        <w:rPr>
          <w:rFonts w:ascii="Simplified Arabic" w:hAnsi="Simplified Arabic" w:cs="Simplified Arabic"/>
          <w:color w:val="0000FF"/>
          <w:sz w:val="28"/>
          <w:szCs w:val="28"/>
          <w:rtl/>
          <w:lang w:bidi="ar-EG"/>
        </w:rPr>
        <w:t xml:space="preserve"> </w:t>
      </w:r>
      <w:r w:rsidRPr="003E55A2">
        <w:rPr>
          <w:rFonts w:ascii="Simplified Arabic" w:hAnsi="Simplified Arabic" w:cs="Simplified Arabic" w:hint="cs"/>
          <w:color w:val="0000FF"/>
          <w:sz w:val="28"/>
          <w:szCs w:val="28"/>
          <w:rtl/>
          <w:lang w:bidi="ar-EG"/>
        </w:rPr>
        <w:t>فأقبل بهما وأدبر مَرَّةً وَاحِدَةً</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ولذا لا يشرع تكرار المسح،</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ولو شرع تكراره لكان غسلاً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كان زيادة عن القدر المطلوب</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والزيادة في العبادات التوقيفية يخرج من حيز السنة إلى البدعة،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ومن قال بالتثليث تثليث مسح الرأس أخذه من </w:t>
      </w:r>
      <w:proofErr w:type="spellStart"/>
      <w:r w:rsidRPr="003E55A2">
        <w:rPr>
          <w:rFonts w:ascii="Simplified Arabic" w:hAnsi="Simplified Arabic" w:cs="Simplified Arabic" w:hint="cs"/>
          <w:b w:val="0"/>
          <w:bCs w:val="0"/>
          <w:sz w:val="28"/>
          <w:szCs w:val="28"/>
          <w:rtl/>
          <w:lang w:bidi="ar-EG"/>
        </w:rPr>
        <w:t>عمومات</w:t>
      </w:r>
      <w:proofErr w:type="spellEnd"/>
      <w:r w:rsidRPr="003E55A2">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توضأ ثلاث</w:t>
      </w:r>
      <w:r w:rsidRPr="003E55A2">
        <w:rPr>
          <w:rFonts w:ascii="Simplified Arabic" w:hAnsi="Simplified Arabic" w:cs="Simplified Arabic" w:hint="eastAsia"/>
          <w:b w:val="0"/>
          <w:bCs w:val="0"/>
          <w:color w:val="0000FF"/>
          <w:sz w:val="28"/>
          <w:szCs w:val="28"/>
          <w:rtl/>
          <w:lang w:bidi="ar-EG"/>
        </w:rPr>
        <w:t>ًا</w:t>
      </w:r>
      <w:r w:rsidRPr="003E55A2">
        <w:rPr>
          <w:rFonts w:ascii="Simplified Arabic" w:hAnsi="Simplified Arabic" w:cs="Simplified Arabic"/>
          <w:b w:val="0"/>
          <w:bCs w:val="0"/>
          <w:color w:val="0000FF"/>
          <w:sz w:val="28"/>
          <w:szCs w:val="28"/>
          <w:rtl/>
          <w:lang w:bidi="ar-EG"/>
        </w:rPr>
        <w:t xml:space="preserve"> </w:t>
      </w:r>
      <w:proofErr w:type="spellStart"/>
      <w:r w:rsidRPr="003E55A2">
        <w:rPr>
          <w:rFonts w:ascii="Simplified Arabic" w:hAnsi="Simplified Arabic" w:cs="Simplified Arabic" w:hint="cs"/>
          <w:b w:val="0"/>
          <w:bCs w:val="0"/>
          <w:color w:val="0000FF"/>
          <w:sz w:val="28"/>
          <w:szCs w:val="28"/>
          <w:rtl/>
          <w:lang w:bidi="ar-EG"/>
        </w:rPr>
        <w:t>ثلاث</w:t>
      </w:r>
      <w:r w:rsidRPr="003E55A2">
        <w:rPr>
          <w:rFonts w:ascii="Simplified Arabic" w:hAnsi="Simplified Arabic" w:cs="Simplified Arabic" w:hint="eastAsia"/>
          <w:b w:val="0"/>
          <w:bCs w:val="0"/>
          <w:color w:val="0000FF"/>
          <w:sz w:val="28"/>
          <w:szCs w:val="28"/>
          <w:rtl/>
          <w:lang w:bidi="ar-EG"/>
        </w:rPr>
        <w:t>ًا</w:t>
      </w:r>
      <w:proofErr w:type="spellEnd"/>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أخذه من </w:t>
      </w:r>
      <w:proofErr w:type="spellStart"/>
      <w:r w:rsidRPr="003E55A2">
        <w:rPr>
          <w:rFonts w:ascii="Simplified Arabic" w:hAnsi="Simplified Arabic" w:cs="Simplified Arabic" w:hint="cs"/>
          <w:b w:val="0"/>
          <w:bCs w:val="0"/>
          <w:sz w:val="28"/>
          <w:szCs w:val="28"/>
          <w:rtl/>
          <w:lang w:bidi="ar-EG"/>
        </w:rPr>
        <w:t>عمومات</w:t>
      </w:r>
      <w:proofErr w:type="spellEnd"/>
      <w:r w:rsidRPr="003E55A2">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وإلا فالنص المفسر مثل هذا: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مرة واحدة، ثُمَّ غَسَلَ رِجْلَيْهِ إِلَى الكَعْبَيْنِ»</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ولم يذكر العدد</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وذكر في روايات أخرى أنه ثلاث</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وعلى ما تقدم النبي -عليه الصلاة والسلام- توضأ جميع أعضائه مرة </w:t>
      </w:r>
      <w:proofErr w:type="spellStart"/>
      <w:r w:rsidRPr="003E55A2">
        <w:rPr>
          <w:rFonts w:ascii="Simplified Arabic" w:hAnsi="Simplified Arabic" w:cs="Simplified Arabic" w:hint="cs"/>
          <w:b w:val="0"/>
          <w:bCs w:val="0"/>
          <w:sz w:val="28"/>
          <w:szCs w:val="28"/>
          <w:rtl/>
          <w:lang w:bidi="ar-EG"/>
        </w:rPr>
        <w:t>مرة</w:t>
      </w:r>
      <w:proofErr w:type="spellEnd"/>
      <w:r w:rsidRPr="003E55A2">
        <w:rPr>
          <w:rFonts w:ascii="Simplified Arabic" w:hAnsi="Simplified Arabic" w:cs="Simplified Arabic" w:hint="cs"/>
          <w:b w:val="0"/>
          <w:bCs w:val="0"/>
          <w:sz w:val="28"/>
          <w:szCs w:val="28"/>
          <w:rtl/>
          <w:lang w:bidi="ar-EG"/>
        </w:rPr>
        <w:t xml:space="preserve"> ومرتين مرتين وثلاث</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ثلاث</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وتوضأ ملفق</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مرة ومرتين كما هنا</w:t>
      </w:r>
      <w:r w:rsidRPr="003E55A2">
        <w:rPr>
          <w:rFonts w:ascii="Simplified Arabic" w:hAnsi="Simplified Arabic" w:cs="Simplified Arabic"/>
          <w:b w:val="0"/>
          <w:bCs w:val="0"/>
          <w:sz w:val="28"/>
          <w:szCs w:val="28"/>
          <w:rtl/>
          <w:lang w:bidi="ar-EG"/>
        </w:rPr>
        <w:t xml:space="preserve">. </w:t>
      </w:r>
    </w:p>
    <w:p w:rsidR="005019C3" w:rsidRDefault="005019C3" w:rsidP="005019C3">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نعم؟</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لو غسل الرأس بدل المسح قالوا هذا مسح وزيادة،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الأكثر على أنه يجزئ،</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وبعضهم قال هذا زيادة في المشروع ي</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 xml:space="preserve">خرج من حيز الامتثال والاقتداء إلى ما وراءه وهو عاص بذلك والفرض لا </w:t>
      </w:r>
      <w:proofErr w:type="spellStart"/>
      <w:r w:rsidRPr="003E55A2">
        <w:rPr>
          <w:rFonts w:ascii="Simplified Arabic" w:hAnsi="Simplified Arabic" w:cs="Simplified Arabic" w:hint="cs"/>
          <w:b w:val="0"/>
          <w:bCs w:val="0"/>
          <w:sz w:val="28"/>
          <w:szCs w:val="28"/>
          <w:rtl/>
          <w:lang w:bidi="ar-EG"/>
        </w:rPr>
        <w:t>يتأدى</w:t>
      </w:r>
      <w:proofErr w:type="spellEnd"/>
      <w:r w:rsidRPr="003E55A2">
        <w:rPr>
          <w:rFonts w:ascii="Simplified Arabic" w:hAnsi="Simplified Arabic" w:cs="Simplified Arabic" w:hint="cs"/>
          <w:b w:val="0"/>
          <w:bCs w:val="0"/>
          <w:sz w:val="28"/>
          <w:szCs w:val="28"/>
          <w:rtl/>
          <w:lang w:bidi="ar-EG"/>
        </w:rPr>
        <w:t xml:space="preserve"> بالمعصية،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هذا قول من يقول بأنه لا يجزئ،</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وعلى كل حال مسألة </w:t>
      </w:r>
      <w:proofErr w:type="spellStart"/>
      <w:r w:rsidRPr="003E55A2">
        <w:rPr>
          <w:rFonts w:ascii="Simplified Arabic" w:hAnsi="Simplified Arabic" w:cs="Simplified Arabic" w:hint="cs"/>
          <w:b w:val="0"/>
          <w:bCs w:val="0"/>
          <w:sz w:val="28"/>
          <w:szCs w:val="28"/>
          <w:rtl/>
          <w:lang w:bidi="ar-EG"/>
        </w:rPr>
        <w:t>الإجزاء</w:t>
      </w:r>
      <w:proofErr w:type="spellEnd"/>
      <w:r w:rsidRPr="003E55A2">
        <w:rPr>
          <w:rFonts w:ascii="Simplified Arabic" w:hAnsi="Simplified Arabic" w:cs="Simplified Arabic" w:hint="cs"/>
          <w:b w:val="0"/>
          <w:bCs w:val="0"/>
          <w:sz w:val="28"/>
          <w:szCs w:val="28"/>
          <w:rtl/>
          <w:lang w:bidi="ar-EG"/>
        </w:rPr>
        <w:t xml:space="preserve"> قول الأكثر</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لكنه خلاف السنة.</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يعني مسح </w:t>
      </w:r>
      <w:r w:rsidR="005019C3">
        <w:rPr>
          <w:rFonts w:ascii="Simplified Arabic" w:hAnsi="Simplified Arabic" w:cs="Simplified Arabic" w:hint="cs"/>
          <w:b w:val="0"/>
          <w:bCs w:val="0"/>
          <w:sz w:val="28"/>
          <w:szCs w:val="28"/>
          <w:rtl/>
          <w:lang w:bidi="ar-EG"/>
        </w:rPr>
        <w:t>أم</w:t>
      </w:r>
      <w:r w:rsidRPr="003E55A2">
        <w:rPr>
          <w:rFonts w:ascii="Simplified Arabic" w:hAnsi="Simplified Arabic" w:cs="Simplified Arabic" w:hint="cs"/>
          <w:b w:val="0"/>
          <w:bCs w:val="0"/>
          <w:sz w:val="28"/>
          <w:szCs w:val="28"/>
          <w:rtl/>
          <w:lang w:bidi="ar-EG"/>
        </w:rPr>
        <w:t xml:space="preserve"> ما مسح</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5019C3" w:rsidRDefault="003E55A2" w:rsidP="005019C3">
      <w:pPr>
        <w:rPr>
          <w:rFonts w:ascii="Simplified Arabic" w:hAnsi="Simplified Arabic" w:cs="Simplified Arabic"/>
          <w:sz w:val="28"/>
          <w:szCs w:val="28"/>
          <w:lang w:bidi="ar-EG"/>
        </w:rPr>
      </w:pPr>
      <w:r w:rsidRPr="003E55A2">
        <w:rPr>
          <w:rFonts w:ascii="Simplified Arabic" w:hAnsi="Simplified Arabic" w:cs="Simplified Arabic" w:hint="cs"/>
          <w:b w:val="0"/>
          <w:bCs w:val="0"/>
          <w:sz w:val="28"/>
          <w:szCs w:val="28"/>
          <w:rtl/>
          <w:lang w:bidi="ar-EG"/>
        </w:rPr>
        <w:t>لا،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في هذا يمسح</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إن كان الواقع أنه لم يمسح فلا يصح الوضوء</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فرق بين هذا وهذا،</w:t>
      </w:r>
      <w:r w:rsidRPr="003E55A2">
        <w:rPr>
          <w:rFonts w:ascii="Simplified Arabic" w:hAnsi="Simplified Arabic" w:cs="Simplified Arabic"/>
          <w:b w:val="0"/>
          <w:bCs w:val="0"/>
          <w:sz w:val="28"/>
          <w:szCs w:val="28"/>
          <w:rtl/>
          <w:lang w:bidi="ar-EG"/>
        </w:rPr>
        <w:t xml:space="preserve"> </w:t>
      </w:r>
      <w:r w:rsidR="005019C3">
        <w:rPr>
          <w:rFonts w:ascii="Simplified Arabic" w:hAnsi="Simplified Arabic" w:cs="Simplified Arabic" w:hint="cs"/>
          <w:sz w:val="28"/>
          <w:szCs w:val="28"/>
          <w:rtl/>
          <w:lang w:bidi="ar-EG"/>
        </w:rPr>
        <w:t>طالب: ........</w:t>
      </w:r>
    </w:p>
    <w:p w:rsidR="003E55A2" w:rsidRPr="003E55A2" w:rsidRDefault="005019C3"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ماذا</w:t>
      </w:r>
      <w:r w:rsidR="003E55A2" w:rsidRPr="003E55A2">
        <w:rPr>
          <w:rFonts w:ascii="Simplified Arabic" w:hAnsi="Simplified Arabic" w:cs="Simplified Arabic" w:hint="eastAsia"/>
          <w:b w:val="0"/>
          <w:bCs w:val="0"/>
          <w:sz w:val="28"/>
          <w:szCs w:val="28"/>
          <w:rtl/>
          <w:lang w:bidi="ar-EG"/>
        </w:rPr>
        <w:t>؟</w:t>
      </w:r>
      <w:r w:rsidR="003E55A2"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المقصود أنه بالإمرار أن يصيبه البلل.</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لو أدخل رأسه تحت الصنبور عند من يقول يجزئ الغسل يكفي</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لأن المقصود من إمرار اليد على الرأس بالماء أن يصاب بالماء بالبلل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وقد حصل</w:t>
      </w:r>
      <w:r w:rsidRPr="003E55A2">
        <w:rPr>
          <w:rFonts w:ascii="Simplified Arabic" w:hAnsi="Simplified Arabic" w:cs="Simplified Arabic"/>
          <w:b w:val="0"/>
          <w:bCs w:val="0"/>
          <w:sz w:val="28"/>
          <w:szCs w:val="28"/>
          <w:rtl/>
          <w:lang w:bidi="ar-EG"/>
        </w:rPr>
        <w:t>.</w:t>
      </w:r>
    </w:p>
    <w:p w:rsidR="005019C3"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lastRenderedPageBreak/>
        <w:t>(قوله: "باب غسل الرجلين إلى الكعبين"</w:t>
      </w:r>
      <w:r w:rsidRPr="003E55A2">
        <w:rPr>
          <w:rFonts w:ascii="Simplified Arabic" w:hAnsi="Simplified Arabic" w:cs="Simplified Arabic" w:hint="cs"/>
          <w:sz w:val="28"/>
          <w:szCs w:val="28"/>
          <w:rtl/>
          <w:lang w:bidi="ar-EG"/>
        </w:rPr>
        <w:t xml:space="preserve"> </w:t>
      </w:r>
      <w:r w:rsidRPr="003E55A2">
        <w:rPr>
          <w:rFonts w:ascii="Simplified Arabic" w:hAnsi="Simplified Arabic" w:cs="Simplified Arabic"/>
          <w:sz w:val="28"/>
          <w:szCs w:val="28"/>
          <w:rtl/>
          <w:lang w:bidi="ar-EG"/>
        </w:rPr>
        <w:t xml:space="preserve">تقدمت مباحثه في الباب الذي قبله، وعمرو المذكور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بن يحيى بن عمارة شيخ مالك المتقدم)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في الحديث السابق</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(وعمرو بن أبي حسن عم أبيه كما قدمناه، وسماه هناك جده مجازًا، وأغرب الكرماني تبعًا لصاحب الكمال)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المقدسي</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(فقال: عمرو بن أبي حسن جد عمرو بن يحيى من قِبل أمه)</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لأنه </w:t>
      </w:r>
      <w:r w:rsidR="005019C3">
        <w:rPr>
          <w:rFonts w:ascii="Simplified Arabic" w:hAnsi="Simplified Arabic" w:cs="Simplified Arabic" w:hint="cs"/>
          <w:b w:val="0"/>
          <w:bCs w:val="0"/>
          <w:sz w:val="28"/>
          <w:szCs w:val="28"/>
          <w:rtl/>
          <w:lang w:bidi="ar-EG"/>
        </w:rPr>
        <w:t xml:space="preserve">قال: </w:t>
      </w:r>
      <w:r w:rsidRPr="003E55A2">
        <w:rPr>
          <w:rFonts w:ascii="Simplified Arabic" w:hAnsi="Simplified Arabic" w:cs="Simplified Arabic" w:hint="cs"/>
          <w:b w:val="0"/>
          <w:bCs w:val="0"/>
          <w:sz w:val="28"/>
          <w:szCs w:val="28"/>
          <w:rtl/>
          <w:lang w:bidi="ar-EG"/>
        </w:rPr>
        <w:t>جده،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سماه جده في الرواية السابقة،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ولا يوجد في سلسلة نسبه</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ليس بجد له من جهة أبيه،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فماذا يبقى</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من جهة الأم</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فمن قال</w:t>
      </w:r>
      <w:r w:rsidR="005019C3">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هو جده من قبل أمه اعتمد على الرواية المذكورة،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ولكن من حقق ودقق ونظر في الأنساب يتضح له المراد</w:t>
      </w:r>
      <w:r w:rsidRPr="003E55A2">
        <w:rPr>
          <w:rFonts w:ascii="Simplified Arabic" w:hAnsi="Simplified Arabic" w:cs="Simplified Arabic"/>
          <w:b w:val="0"/>
          <w:bCs w:val="0"/>
          <w:sz w:val="28"/>
          <w:szCs w:val="28"/>
          <w:rtl/>
          <w:lang w:bidi="ar-EG"/>
        </w:rPr>
        <w:t>.</w:t>
      </w:r>
    </w:p>
    <w:p w:rsidR="005019C3" w:rsidRDefault="005019C3" w:rsidP="005019C3">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5019C3"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005019C3">
        <w:rPr>
          <w:rFonts w:ascii="Simplified Arabic" w:hAnsi="Simplified Arabic" w:cs="Simplified Arabic" w:hint="cs"/>
          <w:b w:val="0"/>
          <w:bCs w:val="0"/>
          <w:sz w:val="28"/>
          <w:szCs w:val="28"/>
          <w:rtl/>
          <w:lang w:bidi="ar-EG"/>
        </w:rPr>
        <w:t>ماذا</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5019C3" w:rsidRDefault="005019C3" w:rsidP="005019C3">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5019C3" w:rsidRDefault="005019C3" w:rsidP="005019C3">
      <w:pPr>
        <w:rPr>
          <w:rFonts w:ascii="Simplified Arabic" w:hAnsi="Simplified Arabic" w:cs="Simplified Arabic" w:hint="cs"/>
          <w:b w:val="0"/>
          <w:bCs w:val="0"/>
          <w:sz w:val="28"/>
          <w:szCs w:val="28"/>
          <w:rtl/>
          <w:lang w:bidi="ar-EG"/>
        </w:rPr>
      </w:pPr>
      <w:r w:rsidRPr="003E55A2">
        <w:rPr>
          <w:rFonts w:ascii="Simplified Arabic" w:hAnsi="Simplified Arabic" w:cs="Simplified Arabic" w:hint="cs"/>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دلالة الرواية أنه هو واضح الرواية،</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ظاهر الرواية،</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جد،</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 xml:space="preserve">ليس بجد له من جهة أبيه </w:t>
      </w:r>
      <w:r>
        <w:rPr>
          <w:rFonts w:ascii="Simplified Arabic" w:hAnsi="Simplified Arabic" w:cs="Simplified Arabic" w:hint="cs"/>
          <w:b w:val="0"/>
          <w:bCs w:val="0"/>
          <w:sz w:val="28"/>
          <w:szCs w:val="28"/>
          <w:rtl/>
          <w:lang w:bidi="ar-EG"/>
        </w:rPr>
        <w:t>ف</w:t>
      </w:r>
      <w:r>
        <w:rPr>
          <w:rFonts w:ascii="Simplified Arabic" w:hAnsi="Simplified Arabic" w:cs="Simplified Arabic" w:hint="cs"/>
          <w:b w:val="0"/>
          <w:bCs w:val="0"/>
          <w:sz w:val="28"/>
          <w:szCs w:val="28"/>
          <w:rtl/>
          <w:lang w:bidi="ar-EG"/>
        </w:rPr>
        <w:t>ماذا</w:t>
      </w:r>
      <w:r w:rsidRPr="003E55A2">
        <w:rPr>
          <w:rFonts w:ascii="Simplified Arabic" w:hAnsi="Simplified Arabic" w:cs="Simplified Arabic" w:hint="cs"/>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يصير</w:t>
      </w:r>
      <w:r w:rsidR="003E55A2" w:rsidRPr="003E55A2">
        <w:rPr>
          <w:rFonts w:ascii="Simplified Arabic" w:hAnsi="Simplified Arabic" w:cs="Simplified Arabic" w:hint="eastAsia"/>
          <w:b w:val="0"/>
          <w:bCs w:val="0"/>
          <w:sz w:val="28"/>
          <w:szCs w:val="28"/>
          <w:rtl/>
          <w:lang w:bidi="ar-EG"/>
        </w:rPr>
        <w:t>؟</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ما يبقى إلا من جهة الأم</w:t>
      </w:r>
      <w:r w:rsidR="003E55A2" w:rsidRPr="003E55A2">
        <w:rPr>
          <w:rFonts w:ascii="Simplified Arabic" w:hAnsi="Simplified Arabic" w:cs="Simplified Arabic" w:hint="eastAsia"/>
          <w:b w:val="0"/>
          <w:bCs w:val="0"/>
          <w:sz w:val="28"/>
          <w:szCs w:val="28"/>
          <w:rtl/>
          <w:lang w:bidi="ar-EG"/>
        </w:rPr>
        <w:t>،</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وليس هذا بم</w:t>
      </w:r>
      <w:r>
        <w:rPr>
          <w:rFonts w:ascii="Simplified Arabic" w:hAnsi="Simplified Arabic" w:cs="Simplified Arabic" w:hint="cs"/>
          <w:b w:val="0"/>
          <w:bCs w:val="0"/>
          <w:sz w:val="28"/>
          <w:szCs w:val="28"/>
          <w:rtl/>
          <w:lang w:bidi="ar-EG"/>
        </w:rPr>
        <w:t>ب</w:t>
      </w:r>
      <w:r w:rsidR="003E55A2" w:rsidRPr="003E55A2">
        <w:rPr>
          <w:rFonts w:ascii="Simplified Arabic" w:hAnsi="Simplified Arabic" w:cs="Simplified Arabic" w:hint="cs"/>
          <w:b w:val="0"/>
          <w:bCs w:val="0"/>
          <w:sz w:val="28"/>
          <w:szCs w:val="28"/>
          <w:rtl/>
          <w:lang w:bidi="ar-EG"/>
        </w:rPr>
        <w:t>رر للوهم الذي وقعنا فيه سابق</w:t>
      </w:r>
      <w:r w:rsidR="003E55A2" w:rsidRPr="003E55A2">
        <w:rPr>
          <w:rFonts w:ascii="Simplified Arabic" w:hAnsi="Simplified Arabic" w:cs="Simplified Arabic" w:hint="eastAsia"/>
          <w:b w:val="0"/>
          <w:bCs w:val="0"/>
          <w:sz w:val="28"/>
          <w:szCs w:val="28"/>
          <w:rtl/>
          <w:lang w:bidi="ar-EG"/>
        </w:rPr>
        <w:t>ًا</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فمتابعتهم على هذا من حفظ قديم</w:t>
      </w:r>
      <w:r>
        <w:rPr>
          <w:rFonts w:ascii="Simplified Arabic" w:hAnsi="Simplified Arabic" w:cs="Simplified Arabic" w:hint="cs"/>
          <w:b w:val="0"/>
          <w:bCs w:val="0"/>
          <w:sz w:val="28"/>
          <w:szCs w:val="28"/>
          <w:rtl/>
          <w:lang w:bidi="ar-EG"/>
        </w:rPr>
        <w:t>.</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وأغرب الكرماني تبع</w:t>
      </w:r>
      <w:r w:rsidRPr="003E55A2">
        <w:rPr>
          <w:rFonts w:ascii="Simplified Arabic" w:hAnsi="Simplified Arabic" w:cs="Simplified Arabic" w:hint="eastAsia"/>
          <w:sz w:val="28"/>
          <w:szCs w:val="28"/>
          <w:rtl/>
          <w:lang w:bidi="ar-EG"/>
        </w:rPr>
        <w:t>ًا</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لصاحب الكمال</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الكمال هو الأصل في تراجم رواة الكتب الستة،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هذبه الحافظ المزي وزاد عليه في تهذيب الكمال</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وجاء الحافظ ابن حجر فألف تهذيب التهذيب ثم ألف تقريب التهذيب</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والحافظ الذهبي اختصر تهذيب الكمال بالتذهيب ثم اختصره بالكاشف</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واختصره الخزرجي بالخلاصة.</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CE3DF5"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ابن أبي يحيى</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ابن أبي حسن</w:t>
      </w:r>
      <w:r w:rsidRPr="003E55A2">
        <w:rPr>
          <w:rFonts w:ascii="Simplified Arabic" w:hAnsi="Simplified Arabic" w:cs="Simplified Arabic"/>
          <w:b w:val="0"/>
          <w:bCs w:val="0"/>
          <w:sz w:val="28"/>
          <w:szCs w:val="28"/>
          <w:rtl/>
          <w:lang w:bidi="ar-EG"/>
        </w:rPr>
        <w:t xml:space="preserve">. </w:t>
      </w:r>
      <w:r w:rsidR="005019C3">
        <w:rPr>
          <w:rFonts w:ascii="Simplified Arabic" w:hAnsi="Simplified Arabic" w:cs="Simplified Arabic" w:hint="cs"/>
          <w:b w:val="0"/>
          <w:bCs w:val="0"/>
          <w:sz w:val="28"/>
          <w:szCs w:val="28"/>
          <w:rtl/>
          <w:lang w:bidi="ar-EG"/>
        </w:rPr>
        <w:t>ماذا</w:t>
      </w:r>
      <w:r w:rsidR="005019C3">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فيه</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CE3DF5" w:rsidRDefault="00CE3DF5" w:rsidP="00CE3DF5">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3E55A2" w:rsidRPr="003E55A2" w:rsidRDefault="003E55A2" w:rsidP="005019C3">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وهم مرتين،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ويكفيه أنه هو الأصل في تراجم الكتب الستة،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ويقول الإمام أحمد: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ومن يعرى من الخطأ والنسيان.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الله المستعان</w:t>
      </w:r>
      <w:r w:rsidRPr="003E55A2">
        <w:rPr>
          <w:rFonts w:ascii="Simplified Arabic" w:hAnsi="Simplified Arabic" w:cs="Simplified Arabic"/>
          <w:b w:val="0"/>
          <w:bCs w:val="0"/>
          <w:sz w:val="28"/>
          <w:szCs w:val="28"/>
          <w:rtl/>
          <w:lang w:bidi="ar-EG"/>
        </w:rPr>
        <w:t>.</w:t>
      </w:r>
      <w:r w:rsidR="00CE3DF5">
        <w:rPr>
          <w:rFonts w:ascii="Simplified Arabic" w:hAnsi="Simplified Arabic" w:cs="Simplified Arabic" w:hint="cs"/>
          <w:b w:val="0"/>
          <w:bCs w:val="0"/>
          <w:sz w:val="28"/>
          <w:szCs w:val="28"/>
          <w:rtl/>
          <w:lang w:bidi="ar-EG"/>
        </w:rPr>
        <w:t xml:space="preserve"> </w:t>
      </w:r>
    </w:p>
    <w:p w:rsidR="00CE3DF5"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فقال</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عمرو بن أبي حسن جد عمرو بن يحيى من قبل أمه</w:t>
      </w:r>
      <w:r w:rsidRPr="003E55A2">
        <w:rPr>
          <w:rFonts w:ascii="Simplified Arabic" w:hAnsi="Simplified Arabic" w:cs="Simplified Arabic" w:hint="eastAsia"/>
          <w:sz w:val="28"/>
          <w:szCs w:val="28"/>
          <w:rtl/>
          <w:lang w:bidi="ar-EG"/>
        </w:rPr>
        <w:t>،</w:t>
      </w:r>
      <w:r w:rsidRPr="003E55A2">
        <w:rPr>
          <w:rFonts w:ascii="Simplified Arabic" w:hAnsi="Simplified Arabic" w:cs="Simplified Arabic"/>
          <w:sz w:val="28"/>
          <w:szCs w:val="28"/>
          <w:rtl/>
          <w:lang w:bidi="ar-EG"/>
        </w:rPr>
        <w:t xml:space="preserve"> وقد قدمنا أن أم عمرو بن يحيى ليست بنتًا لعمرو بن أبي حسن</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فلم يستقم ما قاله بالاحتمال. </w:t>
      </w:r>
    </w:p>
    <w:p w:rsidR="00CE3DF5" w:rsidRDefault="003E55A2" w:rsidP="00CE3DF5">
      <w:pPr>
        <w:rPr>
          <w:rFonts w:ascii="Simplified Arabic" w:hAnsi="Simplified Arabic" w:cs="Simplified Arabic" w:hint="cs"/>
          <w:b w:val="0"/>
          <w:bCs w:val="0"/>
          <w:sz w:val="28"/>
          <w:szCs w:val="28"/>
          <w:rtl/>
          <w:lang w:bidi="ar-EG"/>
        </w:rPr>
      </w:pPr>
      <w:r w:rsidRPr="003E55A2">
        <w:rPr>
          <w:rFonts w:ascii="Simplified Arabic" w:hAnsi="Simplified Arabic" w:cs="Simplified Arabic"/>
          <w:sz w:val="28"/>
          <w:szCs w:val="28"/>
          <w:rtl/>
          <w:lang w:bidi="ar-EG"/>
        </w:rPr>
        <w:t>قوله: فتوضأ لهم، أي لأجلهم. وضوء النبي -صلى الل</w:t>
      </w:r>
      <w:r w:rsidR="00CE3DF5">
        <w:rPr>
          <w:rFonts w:ascii="Simplified Arabic" w:hAnsi="Simplified Arabic" w:cs="Simplified Arabic"/>
          <w:sz w:val="28"/>
          <w:szCs w:val="28"/>
          <w:rtl/>
          <w:lang w:bidi="ar-EG"/>
        </w:rPr>
        <w:t xml:space="preserve">ه عليه وسلم-، أي مثل وضوء </w:t>
      </w:r>
      <w:proofErr w:type="gramStart"/>
      <w:r w:rsidR="00CE3DF5">
        <w:rPr>
          <w:rFonts w:ascii="Simplified Arabic" w:hAnsi="Simplified Arabic" w:cs="Simplified Arabic"/>
          <w:sz w:val="28"/>
          <w:szCs w:val="28"/>
          <w:rtl/>
          <w:lang w:bidi="ar-EG"/>
        </w:rPr>
        <w:t>النبي</w:t>
      </w:r>
      <w:r w:rsidRPr="003E55A2">
        <w:rPr>
          <w:rFonts w:ascii="Simplified Arabic" w:hAnsi="Simplified Arabic" w:cs="Simplified Arabic"/>
          <w:sz w:val="28"/>
          <w:szCs w:val="28"/>
          <w:rtl/>
          <w:lang w:bidi="ar-EG"/>
        </w:rPr>
        <w:t>-</w:t>
      </w:r>
      <w:r w:rsidR="00CE3DF5">
        <w:rPr>
          <w:rFonts w:ascii="Simplified Arabic" w:hAnsi="Simplified Arabic" w:cs="Simplified Arabic" w:hint="cs"/>
          <w:sz w:val="28"/>
          <w:szCs w:val="28"/>
          <w:rtl/>
          <w:lang w:bidi="ar-EG"/>
        </w:rPr>
        <w:t xml:space="preserve"> </w:t>
      </w:r>
      <w:r w:rsidRPr="003E55A2">
        <w:rPr>
          <w:rFonts w:ascii="Simplified Arabic" w:hAnsi="Simplified Arabic" w:cs="Simplified Arabic"/>
          <w:sz w:val="28"/>
          <w:szCs w:val="28"/>
          <w:rtl/>
          <w:lang w:bidi="ar-EG"/>
        </w:rPr>
        <w:t>صلى</w:t>
      </w:r>
      <w:proofErr w:type="gramEnd"/>
      <w:r w:rsidRPr="003E55A2">
        <w:rPr>
          <w:rFonts w:ascii="Simplified Arabic" w:hAnsi="Simplified Arabic" w:cs="Simplified Arabic"/>
          <w:sz w:val="28"/>
          <w:szCs w:val="28"/>
          <w:rtl/>
          <w:lang w:bidi="ar-EG"/>
        </w:rPr>
        <w:t xml:space="preserve"> الله عليه وسلم-، وأطلق عليه </w:t>
      </w:r>
      <w:proofErr w:type="spellStart"/>
      <w:r w:rsidRPr="003E55A2">
        <w:rPr>
          <w:rFonts w:ascii="Simplified Arabic" w:hAnsi="Simplified Arabic" w:cs="Simplified Arabic"/>
          <w:sz w:val="28"/>
          <w:szCs w:val="28"/>
          <w:rtl/>
          <w:lang w:bidi="ar-EG"/>
        </w:rPr>
        <w:t>وضوءه</w:t>
      </w:r>
      <w:proofErr w:type="spellEnd"/>
      <w:r w:rsidRPr="003E55A2">
        <w:rPr>
          <w:rFonts w:ascii="Simplified Arabic" w:hAnsi="Simplified Arabic" w:cs="Simplified Arabic"/>
          <w:sz w:val="28"/>
          <w:szCs w:val="28"/>
          <w:rtl/>
          <w:lang w:bidi="ar-EG"/>
        </w:rPr>
        <w:t xml:space="preserve"> مبالغةً)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مبالغة في دقة التقليد وكأنه وضوؤه نفسه</w:t>
      </w:r>
      <w:r w:rsidR="00CE3DF5">
        <w:rPr>
          <w:rFonts w:ascii="Simplified Arabic" w:hAnsi="Simplified Arabic" w:cs="Simplified Arabic" w:hint="cs"/>
          <w:b w:val="0"/>
          <w:bCs w:val="0"/>
          <w:sz w:val="28"/>
          <w:szCs w:val="28"/>
          <w:rtl/>
          <w:lang w:bidi="ar-EG"/>
        </w:rPr>
        <w:t>.</w:t>
      </w:r>
    </w:p>
    <w:p w:rsidR="003E55A2" w:rsidRP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 xml:space="preserve">(قوله: </w:t>
      </w:r>
      <w:r w:rsidRPr="003E55A2">
        <w:rPr>
          <w:rFonts w:ascii="Simplified Arabic" w:hAnsi="Simplified Arabic" w:cs="Simplified Arabic"/>
          <w:color w:val="0000FF"/>
          <w:sz w:val="28"/>
          <w:szCs w:val="28"/>
          <w:rtl/>
          <w:lang w:bidi="ar-EG"/>
        </w:rPr>
        <w:t>«ثم أدخل يده فغسل وجهه»</w:t>
      </w:r>
      <w:r w:rsidRPr="003E55A2">
        <w:rPr>
          <w:rFonts w:ascii="Simplified Arabic" w:hAnsi="Simplified Arabic" w:cs="Simplified Arabic"/>
          <w:sz w:val="28"/>
          <w:szCs w:val="28"/>
          <w:rtl/>
          <w:lang w:bidi="ar-EG"/>
        </w:rPr>
        <w:t xml:space="preserve"> بين في هذه الرواية تجديد </w:t>
      </w:r>
      <w:proofErr w:type="spellStart"/>
      <w:r w:rsidRPr="003E55A2">
        <w:rPr>
          <w:rFonts w:ascii="Simplified Arabic" w:hAnsi="Simplified Arabic" w:cs="Simplified Arabic"/>
          <w:sz w:val="28"/>
          <w:szCs w:val="28"/>
          <w:rtl/>
          <w:lang w:bidi="ar-EG"/>
        </w:rPr>
        <w:t>الاغتراف</w:t>
      </w:r>
      <w:proofErr w:type="spellEnd"/>
      <w:r w:rsidRPr="003E55A2">
        <w:rPr>
          <w:rFonts w:ascii="Simplified Arabic" w:hAnsi="Simplified Arabic" w:cs="Simplified Arabic"/>
          <w:sz w:val="28"/>
          <w:szCs w:val="28"/>
          <w:rtl/>
          <w:lang w:bidi="ar-EG"/>
        </w:rPr>
        <w:t xml:space="preserve"> لكل عضو</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وأنه اغترف بإحدى يديه، وكذا هو في باقي الروايات وفي مسلم وغيره، لكن وقع في رواية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عساكر وأبي الوقت من طريق سليمان بن بلال الآتية: </w:t>
      </w:r>
      <w:r w:rsidRPr="003E55A2">
        <w:rPr>
          <w:rFonts w:ascii="Simplified Arabic" w:hAnsi="Simplified Arabic" w:cs="Simplified Arabic"/>
          <w:color w:val="0000FF"/>
          <w:sz w:val="28"/>
          <w:szCs w:val="28"/>
          <w:rtl/>
          <w:lang w:bidi="ar-EG"/>
        </w:rPr>
        <w:t>«ثم أدخل يديه»</w:t>
      </w:r>
      <w:r w:rsidRPr="003E55A2">
        <w:rPr>
          <w:rFonts w:ascii="Simplified Arabic" w:hAnsi="Simplified Arabic" w:cs="Simplified Arabic"/>
          <w:sz w:val="28"/>
          <w:szCs w:val="28"/>
          <w:rtl/>
          <w:lang w:bidi="ar-EG"/>
        </w:rPr>
        <w:t xml:space="preserve"> بالتثنية، وليس ذلك </w:t>
      </w:r>
      <w:r w:rsidRPr="003E55A2">
        <w:rPr>
          <w:rFonts w:ascii="Simplified Arabic" w:hAnsi="Simplified Arabic" w:cs="Simplified Arabic"/>
          <w:sz w:val="28"/>
          <w:szCs w:val="28"/>
          <w:rtl/>
          <w:lang w:bidi="ar-EG"/>
        </w:rPr>
        <w:lastRenderedPageBreak/>
        <w:t xml:space="preserve">في رواية أبي ذر ولا </w:t>
      </w:r>
      <w:proofErr w:type="spellStart"/>
      <w:r w:rsidRPr="003E55A2">
        <w:rPr>
          <w:rFonts w:ascii="Simplified Arabic" w:hAnsi="Simplified Arabic" w:cs="Simplified Arabic"/>
          <w:sz w:val="28"/>
          <w:szCs w:val="28"/>
          <w:rtl/>
          <w:lang w:bidi="ar-EG"/>
        </w:rPr>
        <w:t>الأصيلي</w:t>
      </w:r>
      <w:proofErr w:type="spellEnd"/>
      <w:r w:rsidRPr="003E55A2">
        <w:rPr>
          <w:rFonts w:ascii="Simplified Arabic" w:hAnsi="Simplified Arabic" w:cs="Simplified Arabic"/>
          <w:sz w:val="28"/>
          <w:szCs w:val="28"/>
          <w:rtl/>
          <w:lang w:bidi="ar-EG"/>
        </w:rPr>
        <w:t xml:space="preserve"> ولا في شيء من الروايات خارج الصحيح</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قاله النووي. وأظن أن الإناء كان صغيرًا فاغترف بإحدى يديه</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ثم أضافها إلى الأخرى كما تقدم نظيره في حديث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عباس، وإلا </w:t>
      </w:r>
      <w:proofErr w:type="spellStart"/>
      <w:r w:rsidRPr="003E55A2">
        <w:rPr>
          <w:rFonts w:ascii="Simplified Arabic" w:hAnsi="Simplified Arabic" w:cs="Simplified Arabic"/>
          <w:sz w:val="28"/>
          <w:szCs w:val="28"/>
          <w:rtl/>
          <w:lang w:bidi="ar-EG"/>
        </w:rPr>
        <w:t>فالاغتراف</w:t>
      </w:r>
      <w:proofErr w:type="spellEnd"/>
      <w:r w:rsidRPr="003E55A2">
        <w:rPr>
          <w:rFonts w:ascii="Simplified Arabic" w:hAnsi="Simplified Arabic" w:cs="Simplified Arabic"/>
          <w:sz w:val="28"/>
          <w:szCs w:val="28"/>
          <w:rtl/>
          <w:lang w:bidi="ar-EG"/>
        </w:rPr>
        <w:t xml:space="preserve"> باليدين جميعًا أسهل وأقرب تناولاً</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كما قال الشافعي)</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هل نقول</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إن </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أدخل يده</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مفرد مضاف فيعم لا سيما أنه جاءت رواية أخرى بالتثنية فتتفق الروايات</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كما قلنا في:</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لا يصلي أحدكم في الثوب الواحد ليس على عاتقه منه شيء</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وفي الرواية الأخرى: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ليس على عاتقيه</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قالوا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من باب الجمع بين الروايات أن اليد مفرد مضاف فتعم اليدين فلا اختلاف</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هل نقول مثل هذا في هذا الباب إن </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أدخل يديه</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أدخل يده</w:t>
      </w:r>
      <w:r w:rsidRPr="003E55A2">
        <w:rPr>
          <w:rFonts w:ascii="Simplified Arabic" w:hAnsi="Simplified Arabic" w:cs="Simplified Arabic" w:hint="eastAsia"/>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واحد</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نعم،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أدخل يده من غير اغتراف بالنسبة لمسح الراس من غير اغتراف</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إذا قلنا</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w:t>
      </w:r>
      <w:r w:rsidR="00CE3DF5">
        <w:rPr>
          <w:rFonts w:ascii="Simplified Arabic" w:hAnsi="Simplified Arabic" w:cs="Simplified Arabic" w:hint="cs"/>
          <w:b w:val="0"/>
          <w:bCs w:val="0"/>
          <w:sz w:val="28"/>
          <w:szCs w:val="28"/>
          <w:rtl/>
          <w:lang w:bidi="ar-EG"/>
        </w:rPr>
        <w:t>إ</w:t>
      </w:r>
      <w:r w:rsidRPr="003E55A2">
        <w:rPr>
          <w:rFonts w:ascii="Simplified Arabic" w:hAnsi="Simplified Arabic" w:cs="Simplified Arabic" w:hint="cs"/>
          <w:b w:val="0"/>
          <w:bCs w:val="0"/>
          <w:sz w:val="28"/>
          <w:szCs w:val="28"/>
          <w:rtl/>
          <w:lang w:bidi="ar-EG"/>
        </w:rPr>
        <w:t>ن يد</w:t>
      </w:r>
      <w:r w:rsidR="00CE3DF5">
        <w:rPr>
          <w:rFonts w:ascii="Simplified Arabic" w:hAnsi="Simplified Arabic" w:cs="Simplified Arabic" w:hint="cs"/>
          <w:b w:val="0"/>
          <w:bCs w:val="0"/>
          <w:sz w:val="28"/>
          <w:szCs w:val="28"/>
          <w:rtl/>
          <w:lang w:bidi="ar-EG"/>
        </w:rPr>
        <w:t>ًا</w:t>
      </w:r>
      <w:r w:rsidRPr="003E55A2">
        <w:rPr>
          <w:rFonts w:ascii="Simplified Arabic" w:hAnsi="Simplified Arabic" w:cs="Simplified Arabic" w:hint="cs"/>
          <w:b w:val="0"/>
          <w:bCs w:val="0"/>
          <w:sz w:val="28"/>
          <w:szCs w:val="28"/>
          <w:rtl/>
          <w:lang w:bidi="ar-EG"/>
        </w:rPr>
        <w:t xml:space="preserve"> واحدة كيف يقبل بهما ويدبر</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 البلل لا يبقى في يد واحدة</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لا يمكن أن يتعدى لليد الثانية.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تأمل الموضوع،</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غير </w:t>
      </w:r>
      <w:proofErr w:type="spellStart"/>
      <w:r w:rsidRPr="003E55A2">
        <w:rPr>
          <w:rFonts w:ascii="Simplified Arabic" w:hAnsi="Simplified Arabic" w:cs="Simplified Arabic" w:hint="cs"/>
          <w:b w:val="0"/>
          <w:bCs w:val="0"/>
          <w:sz w:val="28"/>
          <w:szCs w:val="28"/>
          <w:rtl/>
          <w:lang w:bidi="ar-EG"/>
        </w:rPr>
        <w:t>الاغتراف</w:t>
      </w:r>
      <w:proofErr w:type="spellEnd"/>
      <w:r w:rsidRPr="003E55A2">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إذا اغترف يمكن أن يضيف إليها الأخرى ويغسل،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إذا أدخل وخرجت اليد بمجرد البلل</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هل نقول</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إنه اغترف للر</w:t>
      </w:r>
      <w:r w:rsidR="00CE3DF5">
        <w:rPr>
          <w:rFonts w:ascii="Simplified Arabic" w:hAnsi="Simplified Arabic" w:cs="Simplified Arabic" w:hint="cs"/>
          <w:b w:val="0"/>
          <w:bCs w:val="0"/>
          <w:sz w:val="28"/>
          <w:szCs w:val="28"/>
          <w:rtl/>
          <w:lang w:bidi="ar-EG"/>
        </w:rPr>
        <w:t>أ</w:t>
      </w:r>
      <w:r w:rsidRPr="003E55A2">
        <w:rPr>
          <w:rFonts w:ascii="Simplified Arabic" w:hAnsi="Simplified Arabic" w:cs="Simplified Arabic" w:hint="cs"/>
          <w:b w:val="0"/>
          <w:bCs w:val="0"/>
          <w:sz w:val="28"/>
          <w:szCs w:val="28"/>
          <w:rtl/>
          <w:lang w:bidi="ar-EG"/>
        </w:rPr>
        <w:t>س؟</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الر</w:t>
      </w:r>
      <w:r w:rsidR="00CE3DF5">
        <w:rPr>
          <w:rFonts w:ascii="Simplified Arabic" w:hAnsi="Simplified Arabic" w:cs="Simplified Arabic" w:hint="cs"/>
          <w:b w:val="0"/>
          <w:bCs w:val="0"/>
          <w:sz w:val="28"/>
          <w:szCs w:val="28"/>
          <w:rtl/>
          <w:lang w:bidi="ar-EG"/>
        </w:rPr>
        <w:t>أ</w:t>
      </w:r>
      <w:r w:rsidRPr="003E55A2">
        <w:rPr>
          <w:rFonts w:ascii="Simplified Arabic" w:hAnsi="Simplified Arabic" w:cs="Simplified Arabic" w:hint="cs"/>
          <w:b w:val="0"/>
          <w:bCs w:val="0"/>
          <w:sz w:val="28"/>
          <w:szCs w:val="28"/>
          <w:rtl/>
          <w:lang w:bidi="ar-EG"/>
        </w:rPr>
        <w:t>س ما يغترف</w:t>
      </w:r>
      <w:r w:rsidR="00CE3DF5">
        <w:rPr>
          <w:rFonts w:ascii="Simplified Arabic" w:hAnsi="Simplified Arabic" w:cs="Simplified Arabic" w:hint="cs"/>
          <w:b w:val="0"/>
          <w:bCs w:val="0"/>
          <w:sz w:val="28"/>
          <w:szCs w:val="28"/>
          <w:rtl/>
          <w:lang w:bidi="ar-EG"/>
        </w:rPr>
        <w:t xml:space="preserve"> له؛</w:t>
      </w:r>
      <w:r w:rsidRPr="003E55A2">
        <w:rPr>
          <w:rFonts w:ascii="Simplified Arabic" w:hAnsi="Simplified Arabic" w:cs="Simplified Arabic" w:hint="cs"/>
          <w:b w:val="0"/>
          <w:bCs w:val="0"/>
          <w:sz w:val="28"/>
          <w:szCs w:val="28"/>
          <w:rtl/>
          <w:lang w:bidi="ar-EG"/>
        </w:rPr>
        <w:t xml:space="preserve"> لأنه لو اغترف له لكان غسلاً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كغيره،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ما يمنع أن يكون أدخل يده واغترف بها وأضاف إليها الأخرى فأراق الماء،</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فمسح بالبلل.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وعلى كل حال الصورة واضحة.</w:t>
      </w:r>
    </w:p>
    <w:p w:rsid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 xml:space="preserve">(قوله: </w:t>
      </w:r>
      <w:r w:rsidRPr="003E55A2">
        <w:rPr>
          <w:rFonts w:ascii="Simplified Arabic" w:hAnsi="Simplified Arabic" w:cs="Simplified Arabic"/>
          <w:color w:val="0000FF"/>
          <w:sz w:val="28"/>
          <w:szCs w:val="28"/>
          <w:rtl/>
          <w:lang w:bidi="ar-EG"/>
        </w:rPr>
        <w:t>«ثم غسل يديه مرتين»</w:t>
      </w:r>
      <w:r w:rsidRPr="003E55A2">
        <w:rPr>
          <w:rFonts w:ascii="Simplified Arabic" w:hAnsi="Simplified Arabic" w:cs="Simplified Arabic"/>
          <w:sz w:val="28"/>
          <w:szCs w:val="28"/>
          <w:rtl/>
          <w:lang w:bidi="ar-EG"/>
        </w:rPr>
        <w:t xml:space="preserve"> المراد غسل كل يد مرتين)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وإلا فالأصل أن يقول: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مرتين </w:t>
      </w:r>
      <w:proofErr w:type="spellStart"/>
      <w:r w:rsidRPr="003E55A2">
        <w:rPr>
          <w:rFonts w:ascii="Simplified Arabic" w:hAnsi="Simplified Arabic" w:cs="Simplified Arabic" w:hint="cs"/>
          <w:b w:val="0"/>
          <w:bCs w:val="0"/>
          <w:sz w:val="28"/>
          <w:szCs w:val="28"/>
          <w:rtl/>
          <w:lang w:bidi="ar-EG"/>
        </w:rPr>
        <w:t>مرتين</w:t>
      </w:r>
      <w:proofErr w:type="spellEnd"/>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ليبين أن كل يد تغسل مرتين،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وإذا 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غسل يديه مرتين اكتمل التوزيع لك</w:t>
      </w:r>
      <w:r w:rsidR="00CE3DF5">
        <w:rPr>
          <w:rFonts w:ascii="Simplified Arabic" w:hAnsi="Simplified Arabic" w:cs="Simplified Arabic" w:hint="cs"/>
          <w:b w:val="0"/>
          <w:bCs w:val="0"/>
          <w:sz w:val="28"/>
          <w:szCs w:val="28"/>
          <w:rtl/>
          <w:lang w:bidi="ar-EG"/>
        </w:rPr>
        <w:t>ل</w:t>
      </w:r>
      <w:r w:rsidRPr="003E55A2">
        <w:rPr>
          <w:rFonts w:ascii="Simplified Arabic" w:hAnsi="Simplified Arabic" w:cs="Simplified Arabic" w:hint="cs"/>
          <w:b w:val="0"/>
          <w:bCs w:val="0"/>
          <w:sz w:val="28"/>
          <w:szCs w:val="28"/>
          <w:rtl/>
          <w:lang w:bidi="ar-EG"/>
        </w:rPr>
        <w:t xml:space="preserve"> يد مرة،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المراد غسل كل يد مرتين </w:t>
      </w:r>
      <w:r w:rsidRPr="003E55A2">
        <w:rPr>
          <w:rFonts w:ascii="Simplified Arabic" w:hAnsi="Simplified Arabic" w:cs="Simplified Arabic"/>
          <w:sz w:val="28"/>
          <w:szCs w:val="28"/>
          <w:rtl/>
          <w:lang w:bidi="ar-EG"/>
        </w:rPr>
        <w:t xml:space="preserve">كما تقدم في طريق مالك: </w:t>
      </w:r>
      <w:r w:rsidRPr="003E55A2">
        <w:rPr>
          <w:rFonts w:ascii="Simplified Arabic" w:hAnsi="Simplified Arabic" w:cs="Simplified Arabic" w:hint="cs"/>
          <w:color w:val="0000FF"/>
          <w:sz w:val="28"/>
          <w:szCs w:val="28"/>
          <w:rtl/>
          <w:lang w:bidi="ar-EG"/>
        </w:rPr>
        <w:t>«</w:t>
      </w:r>
      <w:r w:rsidRPr="003E55A2">
        <w:rPr>
          <w:rFonts w:ascii="Simplified Arabic" w:hAnsi="Simplified Arabic" w:cs="Simplified Arabic"/>
          <w:color w:val="0000FF"/>
          <w:sz w:val="28"/>
          <w:szCs w:val="28"/>
          <w:rtl/>
          <w:lang w:bidi="ar-EG"/>
        </w:rPr>
        <w:t xml:space="preserve">ثم غسل يديه مرتين </w:t>
      </w:r>
      <w:proofErr w:type="spellStart"/>
      <w:r w:rsidRPr="003E55A2">
        <w:rPr>
          <w:rFonts w:ascii="Simplified Arabic" w:hAnsi="Simplified Arabic" w:cs="Simplified Arabic"/>
          <w:color w:val="0000FF"/>
          <w:sz w:val="28"/>
          <w:szCs w:val="28"/>
          <w:rtl/>
          <w:lang w:bidi="ar-EG"/>
        </w:rPr>
        <w:t>مرتين</w:t>
      </w:r>
      <w:proofErr w:type="spellEnd"/>
      <w:r w:rsidRPr="003E55A2">
        <w:rPr>
          <w:rFonts w:ascii="Simplified Arabic" w:hAnsi="Simplified Arabic" w:cs="Simplified Arabic" w:hint="cs"/>
          <w:color w:val="0000FF"/>
          <w:sz w:val="28"/>
          <w:szCs w:val="28"/>
          <w:rtl/>
          <w:lang w:bidi="ar-EG"/>
        </w:rPr>
        <w:t>»</w:t>
      </w:r>
      <w:r w:rsidRPr="003E55A2">
        <w:rPr>
          <w:rFonts w:ascii="Simplified Arabic" w:hAnsi="Simplified Arabic" w:cs="Simplified Arabic"/>
          <w:sz w:val="28"/>
          <w:szCs w:val="28"/>
          <w:rtl/>
          <w:lang w:bidi="ar-EG"/>
        </w:rPr>
        <w:t xml:space="preserve"> وليس المراد توزيع المرتين على اليدين</w:t>
      </w:r>
      <w:r w:rsidR="00CE3DF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فكان يكون لكل يد مرة واحدة)</w:t>
      </w:r>
      <w:r w:rsidRPr="003E55A2">
        <w:rPr>
          <w:rFonts w:ascii="Simplified Arabic" w:hAnsi="Simplified Arabic" w:cs="Simplified Arabic"/>
          <w:b w:val="0"/>
          <w:bCs w:val="0"/>
          <w:sz w:val="28"/>
          <w:szCs w:val="28"/>
          <w:rtl/>
          <w:lang w:bidi="ar-EG"/>
        </w:rPr>
        <w:t>.</w:t>
      </w:r>
    </w:p>
    <w:p w:rsidR="00CE3DF5" w:rsidRPr="003E55A2" w:rsidRDefault="00CE3DF5" w:rsidP="00CE3DF5">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CE3DF5"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w:t>
      </w:r>
      <w:r w:rsidRPr="00CE3DF5">
        <w:rPr>
          <w:rFonts w:ascii="Simplified Arabic" w:hAnsi="Simplified Arabic" w:cs="Simplified Arabic" w:hint="cs"/>
          <w:sz w:val="28"/>
          <w:szCs w:val="28"/>
          <w:rtl/>
          <w:lang w:bidi="ar-EG"/>
        </w:rPr>
        <w:t>قال الإمام البخاري -رَحِمَهُ اللهُ تعالى-: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بَابُ اسْتِعْمَالِ فَضْلِ وَضُوءِ النَّاسِ</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 xml:space="preserve">وَأَمَرَ جَرِيرُ بْنُ عَبْدِ اللَّهِ أَهْلَهُ أَنْ </w:t>
      </w:r>
      <w:proofErr w:type="spellStart"/>
      <w:r w:rsidRPr="003E55A2">
        <w:rPr>
          <w:rFonts w:ascii="Simplified Arabic" w:hAnsi="Simplified Arabic" w:cs="Simplified Arabic" w:hint="cs"/>
          <w:sz w:val="28"/>
          <w:szCs w:val="28"/>
          <w:rtl/>
          <w:lang w:bidi="ar-EG"/>
        </w:rPr>
        <w:t>يَتَوَضَّئُوا</w:t>
      </w:r>
      <w:proofErr w:type="spellEnd"/>
      <w:r w:rsidRPr="003E55A2">
        <w:rPr>
          <w:rFonts w:ascii="Simplified Arabic" w:hAnsi="Simplified Arabic" w:cs="Simplified Arabic" w:hint="cs"/>
          <w:sz w:val="28"/>
          <w:szCs w:val="28"/>
          <w:rtl/>
          <w:lang w:bidi="ar-EG"/>
        </w:rPr>
        <w:t xml:space="preserve"> بِفَضْلِ سِوَاكِهِ</w:t>
      </w:r>
      <w:r w:rsidRPr="003E55A2">
        <w:rPr>
          <w:rFonts w:ascii="Simplified Arabic" w:hAnsi="Simplified Arabic" w:cs="Simplified Arabic"/>
          <w:sz w:val="28"/>
          <w:szCs w:val="28"/>
          <w:rtl/>
          <w:lang w:bidi="ar-EG"/>
        </w:rPr>
        <w:t>.</w:t>
      </w:r>
    </w:p>
    <w:p w:rsidR="00CE3DF5"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 xml:space="preserve">حَدَّثَنَا آدَمُ، قَالَ: حَدَّثَنَا شُعْبَةُ، قَالَ: حَدَّثَنَا الحَكَمُ، قَالَ: سَمِعْتُ أَبَا </w:t>
      </w:r>
      <w:proofErr w:type="spellStart"/>
      <w:r w:rsidRPr="003E55A2">
        <w:rPr>
          <w:rFonts w:ascii="Simplified Arabic" w:hAnsi="Simplified Arabic" w:cs="Simplified Arabic" w:hint="cs"/>
          <w:sz w:val="28"/>
          <w:szCs w:val="28"/>
          <w:rtl/>
          <w:lang w:bidi="ar-EG"/>
        </w:rPr>
        <w:t>جُحَيْفَةَ</w:t>
      </w:r>
      <w:proofErr w:type="spellEnd"/>
      <w:r w:rsidRPr="003E55A2">
        <w:rPr>
          <w:rFonts w:ascii="Simplified Arabic" w:hAnsi="Simplified Arabic" w:cs="Simplified Arabic" w:hint="cs"/>
          <w:sz w:val="28"/>
          <w:szCs w:val="28"/>
          <w:rtl/>
          <w:lang w:bidi="ar-EG"/>
        </w:rPr>
        <w:t xml:space="preserve">، يَقُولُ: خَرَجَ عَلَيْنَا رَسُولُ اللَّهِ -صَلَّى اللهُ عَلَيْهِ </w:t>
      </w:r>
      <w:proofErr w:type="gramStart"/>
      <w:r w:rsidRPr="003E55A2">
        <w:rPr>
          <w:rFonts w:ascii="Simplified Arabic" w:hAnsi="Simplified Arabic" w:cs="Simplified Arabic" w:hint="cs"/>
          <w:sz w:val="28"/>
          <w:szCs w:val="28"/>
          <w:rtl/>
          <w:lang w:bidi="ar-EG"/>
        </w:rPr>
        <w:t>وَسَلَّمَ- بِالهَاجِرَةِ</w:t>
      </w:r>
      <w:proofErr w:type="gramEnd"/>
      <w:r w:rsidRPr="003E55A2">
        <w:rPr>
          <w:rFonts w:ascii="Simplified Arabic" w:hAnsi="Simplified Arabic" w:cs="Simplified Arabic" w:hint="cs"/>
          <w:sz w:val="28"/>
          <w:szCs w:val="28"/>
          <w:rtl/>
          <w:lang w:bidi="ar-EG"/>
        </w:rPr>
        <w:t>، فَأُتِيَ بِوَضُوءٍ فَتَوَضَّأَ، فَجَعَلَ النَّاسُ يَأْخُذُونَ مِنْ فَضْلِ وَضُوئِهِ فَيَتَمَسَّحُونَ بِهِ، فَصَلَّى النَّبِيُّ -صَلَّى اللهُ عَلَيْهِ وَسَلَّمَ- الظُّهْرَ رَكْعَتَيْنِ، وَالعَصْرَ رَكْعَتَيْنِ، وَبَيْنَ يَدَيْهِ عَنَزَةٌ</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 xml:space="preserve">وَقَالَ أَبُو مُوسَى: دَعَا النَّبِيُّ -صَلَّى اللهُ عَلَيْهِ </w:t>
      </w:r>
      <w:proofErr w:type="gramStart"/>
      <w:r w:rsidRPr="003E55A2">
        <w:rPr>
          <w:rFonts w:ascii="Simplified Arabic" w:hAnsi="Simplified Arabic" w:cs="Simplified Arabic" w:hint="cs"/>
          <w:sz w:val="28"/>
          <w:szCs w:val="28"/>
          <w:rtl/>
          <w:lang w:bidi="ar-EG"/>
        </w:rPr>
        <w:t>وَسَلَّمَ- بِقَدَحٍ</w:t>
      </w:r>
      <w:proofErr w:type="gramEnd"/>
      <w:r w:rsidRPr="003E55A2">
        <w:rPr>
          <w:rFonts w:ascii="Simplified Arabic" w:hAnsi="Simplified Arabic" w:cs="Simplified Arabic" w:hint="cs"/>
          <w:sz w:val="28"/>
          <w:szCs w:val="28"/>
          <w:rtl/>
          <w:lang w:bidi="ar-EG"/>
        </w:rPr>
        <w:t xml:space="preserve"> فِيهِ مَاءٌ، فَغَسَلَ يَدَيْهِ وَوَجْهَهُ فِيهِ، وَمَجَّ فِيهِ، ثُمَّ قَالَ لَهُمَا: </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hint="cs"/>
          <w:color w:val="0000FF"/>
          <w:sz w:val="28"/>
          <w:szCs w:val="28"/>
          <w:rtl/>
          <w:lang w:bidi="ar-EG"/>
        </w:rPr>
        <w:t>اشْرَبَا مِنْهُ، وَأَفْرِغَا عَلَى وُجُوهِكُمَا وَنُحُورِكُمَا»</w:t>
      </w:r>
      <w:r w:rsidRPr="003E55A2">
        <w:rPr>
          <w:rFonts w:ascii="Simplified Arabic" w:hAnsi="Simplified Arabic" w:cs="Simplified Arabic"/>
          <w:sz w:val="28"/>
          <w:szCs w:val="28"/>
          <w:rtl/>
          <w:lang w:bidi="ar-EG"/>
        </w:rPr>
        <w:t xml:space="preserve">. </w:t>
      </w:r>
    </w:p>
    <w:p w:rsidR="00CE3DF5"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hint="cs"/>
          <w:sz w:val="28"/>
          <w:szCs w:val="28"/>
          <w:rtl/>
          <w:lang w:bidi="ar-EG"/>
        </w:rPr>
        <w:lastRenderedPageBreak/>
        <w:t>حَدَّثَنَا عَلِيُّ بْنُ عَبْدِ اللَّهِ، قَالَ: حَدَّثَنَا يَعْقُوبُ بْنُ إِبْرَاهِيمَ بْنِ سَعْدٍ، قَالَ: حَدَّثَنِي أَبِي، عَنْ صَالِحٍ، عَنِ ابْنِ شِهَابٍ، قَالَ: أَخْبَرَنِي مَحْمُودُ بْنُ الرَّبِيعِ، قَالَ:</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color w:val="0000FF"/>
          <w:sz w:val="28"/>
          <w:szCs w:val="28"/>
          <w:rtl/>
          <w:lang w:bidi="ar-EG"/>
        </w:rPr>
        <w:t xml:space="preserve">«وَهُوَ الَّذِي مَجَّ رَسُولُ اللَّهِ -صَلَّى اللهُ عَلَيْهِ </w:t>
      </w:r>
      <w:proofErr w:type="gramStart"/>
      <w:r w:rsidRPr="003E55A2">
        <w:rPr>
          <w:rFonts w:ascii="Simplified Arabic" w:hAnsi="Simplified Arabic" w:cs="Simplified Arabic" w:hint="cs"/>
          <w:color w:val="0000FF"/>
          <w:sz w:val="28"/>
          <w:szCs w:val="28"/>
          <w:rtl/>
          <w:lang w:bidi="ar-EG"/>
        </w:rPr>
        <w:t>وَسَلَّمَ- فِي</w:t>
      </w:r>
      <w:proofErr w:type="gramEnd"/>
      <w:r w:rsidRPr="003E55A2">
        <w:rPr>
          <w:rFonts w:ascii="Simplified Arabic" w:hAnsi="Simplified Arabic" w:cs="Simplified Arabic" w:hint="cs"/>
          <w:color w:val="0000FF"/>
          <w:sz w:val="28"/>
          <w:szCs w:val="28"/>
          <w:rtl/>
          <w:lang w:bidi="ar-EG"/>
        </w:rPr>
        <w:t xml:space="preserve"> وَجْهِهِ وَهُوَ غُلاَمٌ مِنْ بِئْرِهِمْ»</w:t>
      </w:r>
      <w:r w:rsidRPr="003E55A2">
        <w:rPr>
          <w:rFonts w:ascii="Simplified Arabic" w:hAnsi="Simplified Arabic" w:cs="Simplified Arabic" w:hint="cs"/>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 xml:space="preserve">وَقَالَ عُرْوَةُ عَنِ المِسْوَرِ وَغَيْرِهِ يُصَدِّقُ كُلُّ وَاحِدٍ مِنْهُمَا صَاحِبَهُ: </w:t>
      </w:r>
      <w:r w:rsidRPr="003E55A2">
        <w:rPr>
          <w:rFonts w:ascii="Simplified Arabic" w:hAnsi="Simplified Arabic" w:cs="Simplified Arabic" w:hint="cs"/>
          <w:color w:val="0000FF"/>
          <w:sz w:val="28"/>
          <w:szCs w:val="28"/>
          <w:rtl/>
          <w:lang w:bidi="ar-EG"/>
        </w:rPr>
        <w:t xml:space="preserve">«وَإِذَا تَوَضَّأَ النَّبِيُّ -صَلَّى اللهُ عَلَيْهِ </w:t>
      </w:r>
      <w:proofErr w:type="gramStart"/>
      <w:r w:rsidRPr="003E55A2">
        <w:rPr>
          <w:rFonts w:ascii="Simplified Arabic" w:hAnsi="Simplified Arabic" w:cs="Simplified Arabic" w:hint="cs"/>
          <w:color w:val="0000FF"/>
          <w:sz w:val="28"/>
          <w:szCs w:val="28"/>
          <w:rtl/>
          <w:lang w:bidi="ar-EG"/>
        </w:rPr>
        <w:t>وَسَلَّمَ- كَادُوا</w:t>
      </w:r>
      <w:proofErr w:type="gramEnd"/>
      <w:r w:rsidRPr="003E55A2">
        <w:rPr>
          <w:rFonts w:ascii="Simplified Arabic" w:hAnsi="Simplified Arabic" w:cs="Simplified Arabic" w:hint="cs"/>
          <w:color w:val="0000FF"/>
          <w:sz w:val="28"/>
          <w:szCs w:val="28"/>
          <w:rtl/>
          <w:lang w:bidi="ar-EG"/>
        </w:rPr>
        <w:t xml:space="preserve"> يَقْتَتِلُونَ عَلَى وَضُوئِهِ»</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حدثنا عبد الرحمن...</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باب؟</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w:t>
      </w:r>
      <w:r w:rsidRPr="00CE3DF5">
        <w:rPr>
          <w:rFonts w:ascii="Simplified Arabic" w:hAnsi="Simplified Arabic" w:cs="Simplified Arabic" w:hint="cs"/>
          <w:sz w:val="28"/>
          <w:szCs w:val="28"/>
          <w:rtl/>
          <w:lang w:bidi="ar-EG"/>
        </w:rPr>
        <w:t>لا ما في</w:t>
      </w:r>
      <w:r w:rsidR="00CE3DF5" w:rsidRPr="00CE3DF5">
        <w:rPr>
          <w:rFonts w:ascii="Simplified Arabic" w:hAnsi="Simplified Arabic" w:cs="Simplified Arabic" w:hint="cs"/>
          <w:sz w:val="28"/>
          <w:szCs w:val="28"/>
          <w:rtl/>
          <w:lang w:bidi="ar-EG"/>
        </w:rPr>
        <w:t>ه</w:t>
      </w:r>
      <w:r w:rsidRPr="00CE3DF5">
        <w:rPr>
          <w:rFonts w:ascii="Simplified Arabic" w:hAnsi="Simplified Arabic" w:cs="Simplified Arabic" w:hint="cs"/>
          <w:sz w:val="28"/>
          <w:szCs w:val="28"/>
          <w:rtl/>
          <w:lang w:bidi="ar-EG"/>
        </w:rPr>
        <w:t xml:space="preserve"> باب</w:t>
      </w:r>
      <w:r w:rsidRPr="00CE3DF5">
        <w:rPr>
          <w:rFonts w:ascii="Simplified Arabic" w:hAnsi="Simplified Arabic" w:cs="Simplified Arabic"/>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ما عندك</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CE3DF5" w:rsidRDefault="003E55A2" w:rsidP="00CE3DF5">
      <w:pPr>
        <w:rPr>
          <w:rFonts w:ascii="Simplified Arabic" w:hAnsi="Simplified Arabic" w:cs="Simplified Arabic"/>
          <w:sz w:val="28"/>
          <w:szCs w:val="28"/>
          <w:rtl/>
          <w:lang w:bidi="ar-EG"/>
        </w:rPr>
      </w:pPr>
      <w:r w:rsidRPr="00CE3DF5">
        <w:rPr>
          <w:rFonts w:ascii="Simplified Arabic" w:hAnsi="Simplified Arabic" w:cs="Simplified Arabic" w:hint="cs"/>
          <w:sz w:val="28"/>
          <w:szCs w:val="28"/>
          <w:rtl/>
          <w:lang w:bidi="ar-EG"/>
        </w:rPr>
        <w:t>طالب: في حديث</w:t>
      </w:r>
      <w:r w:rsidRPr="00CE3DF5">
        <w:rPr>
          <w:rFonts w:ascii="Simplified Arabic" w:hAnsi="Simplified Arabic" w:cs="Simplified Arabic" w:hint="eastAsia"/>
          <w:sz w:val="28"/>
          <w:szCs w:val="28"/>
          <w:rtl/>
          <w:lang w:bidi="ar-EG"/>
        </w:rPr>
        <w:t>،</w:t>
      </w:r>
      <w:r w:rsidRPr="00CE3DF5">
        <w:rPr>
          <w:rFonts w:ascii="Simplified Arabic" w:hAnsi="Simplified Arabic" w:cs="Simplified Arabic"/>
          <w:sz w:val="28"/>
          <w:szCs w:val="28"/>
          <w:rtl/>
          <w:lang w:bidi="ar-EG"/>
        </w:rPr>
        <w:t xml:space="preserve"> </w:t>
      </w:r>
      <w:r w:rsidRPr="00CE3DF5">
        <w:rPr>
          <w:rFonts w:ascii="Simplified Arabic" w:hAnsi="Simplified Arabic" w:cs="Simplified Arabic" w:hint="cs"/>
          <w:sz w:val="28"/>
          <w:szCs w:val="28"/>
          <w:rtl/>
          <w:lang w:bidi="ar-EG"/>
        </w:rPr>
        <w:t>نعم في النسخة الثانية باب</w:t>
      </w:r>
      <w:r w:rsidRPr="00CE3DF5">
        <w:rPr>
          <w:rFonts w:ascii="Simplified Arabic" w:hAnsi="Simplified Arabic" w:cs="Simplified Arabic"/>
          <w:sz w:val="28"/>
          <w:szCs w:val="28"/>
          <w:rtl/>
          <w:lang w:bidi="ar-EG"/>
        </w:rPr>
        <w:t>.</w:t>
      </w:r>
    </w:p>
    <w:p w:rsidR="003E55A2" w:rsidRPr="003E55A2" w:rsidRDefault="00CE3DF5" w:rsidP="003E55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3E55A2" w:rsidRPr="003E55A2">
        <w:rPr>
          <w:rFonts w:ascii="Simplified Arabic" w:hAnsi="Simplified Arabic" w:cs="Simplified Arabic" w:hint="cs"/>
          <w:b w:val="0"/>
          <w:bCs w:val="0"/>
          <w:sz w:val="28"/>
          <w:szCs w:val="28"/>
          <w:rtl/>
          <w:lang w:bidi="ar-EG"/>
        </w:rPr>
        <w:t>ين النسخة الثانية</w:t>
      </w:r>
      <w:r w:rsidR="003E55A2" w:rsidRPr="003E55A2">
        <w:rPr>
          <w:rFonts w:ascii="Simplified Arabic" w:hAnsi="Simplified Arabic" w:cs="Simplified Arabic" w:hint="eastAsia"/>
          <w:b w:val="0"/>
          <w:bCs w:val="0"/>
          <w:sz w:val="28"/>
          <w:szCs w:val="28"/>
          <w:rtl/>
          <w:lang w:bidi="ar-EG"/>
        </w:rPr>
        <w:t>؟</w:t>
      </w:r>
      <w:r w:rsidR="003E55A2"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w:t>
      </w:r>
      <w:r w:rsidRPr="00CE3DF5">
        <w:rPr>
          <w:rFonts w:ascii="Simplified Arabic" w:hAnsi="Simplified Arabic" w:cs="Simplified Arabic" w:hint="cs"/>
          <w:sz w:val="28"/>
          <w:szCs w:val="28"/>
          <w:rtl/>
          <w:lang w:bidi="ar-EG"/>
        </w:rPr>
        <w:t>نسخة الرسالة</w:t>
      </w:r>
      <w:r w:rsidRPr="00CE3DF5">
        <w:rPr>
          <w:rFonts w:ascii="Simplified Arabic" w:hAnsi="Simplified Arabic" w:cs="Simplified Arabic"/>
          <w:sz w:val="28"/>
          <w:szCs w:val="28"/>
          <w:rtl/>
          <w:lang w:bidi="ar-EG"/>
        </w:rPr>
        <w:t>.</w:t>
      </w:r>
    </w:p>
    <w:p w:rsidR="003E55A2" w:rsidRP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وهذه </w:t>
      </w:r>
      <w:r w:rsidR="00CE3DF5">
        <w:rPr>
          <w:rFonts w:ascii="Simplified Arabic" w:hAnsi="Simplified Arabic" w:cs="Simplified Arabic" w:hint="cs"/>
          <w:b w:val="0"/>
          <w:bCs w:val="0"/>
          <w:sz w:val="28"/>
          <w:szCs w:val="28"/>
          <w:rtl/>
          <w:lang w:bidi="ar-EG"/>
        </w:rPr>
        <w:t>ما</w:t>
      </w:r>
      <w:r w:rsidRPr="003E55A2">
        <w:rPr>
          <w:rFonts w:ascii="Simplified Arabic" w:hAnsi="Simplified Arabic" w:cs="Simplified Arabic" w:hint="cs"/>
          <w:b w:val="0"/>
          <w:bCs w:val="0"/>
          <w:sz w:val="28"/>
          <w:szCs w:val="28"/>
          <w:rtl/>
          <w:lang w:bidi="ar-EG"/>
        </w:rPr>
        <w:t xml:space="preserve"> هي</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CE3DF5" w:rsidRDefault="003E55A2" w:rsidP="00CE3DF5">
      <w:pPr>
        <w:rPr>
          <w:rFonts w:ascii="Simplified Arabic" w:hAnsi="Simplified Arabic" w:cs="Simplified Arabic"/>
          <w:sz w:val="28"/>
          <w:szCs w:val="28"/>
          <w:rtl/>
          <w:lang w:bidi="ar-EG"/>
        </w:rPr>
      </w:pPr>
      <w:r w:rsidRPr="00CE3DF5">
        <w:rPr>
          <w:rFonts w:ascii="Simplified Arabic" w:hAnsi="Simplified Arabic" w:cs="Simplified Arabic" w:hint="cs"/>
          <w:sz w:val="28"/>
          <w:szCs w:val="28"/>
          <w:rtl/>
          <w:lang w:bidi="ar-EG"/>
        </w:rPr>
        <w:t xml:space="preserve">طالب: وهذه أيضًا الرسالة </w:t>
      </w:r>
      <w:r w:rsidR="00CE3DF5" w:rsidRPr="00CE3DF5">
        <w:rPr>
          <w:rFonts w:ascii="Simplified Arabic" w:hAnsi="Simplified Arabic" w:cs="Simplified Arabic" w:hint="cs"/>
          <w:sz w:val="28"/>
          <w:szCs w:val="28"/>
          <w:rtl/>
          <w:lang w:bidi="ar-EG"/>
        </w:rPr>
        <w:t>لكن</w:t>
      </w:r>
      <w:r w:rsidRPr="00CE3DF5">
        <w:rPr>
          <w:rFonts w:ascii="Simplified Arabic" w:hAnsi="Simplified Arabic" w:cs="Simplified Arabic" w:hint="cs"/>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هذه معتمدة .......... </w:t>
      </w:r>
    </w:p>
    <w:p w:rsidR="003E55A2" w:rsidRP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w:t>
      </w:r>
      <w:r w:rsidR="00CE3DF5" w:rsidRPr="00CE3DF5">
        <w:rPr>
          <w:rFonts w:ascii="Simplified Arabic" w:hAnsi="Simplified Arabic" w:cs="Simplified Arabic" w:hint="cs"/>
          <w:sz w:val="28"/>
          <w:szCs w:val="28"/>
          <w:rtl/>
          <w:lang w:bidi="ar-EG"/>
        </w:rPr>
        <w:t>نعم</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CE3DF5">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رواية المستملي فيها باب </w:t>
      </w:r>
      <w:r w:rsidR="00CE3DF5">
        <w:rPr>
          <w:rFonts w:ascii="Simplified Arabic" w:hAnsi="Simplified Arabic" w:cs="Simplified Arabic" w:hint="cs"/>
          <w:b w:val="0"/>
          <w:bCs w:val="0"/>
          <w:sz w:val="28"/>
          <w:szCs w:val="28"/>
          <w:rtl/>
          <w:lang w:bidi="ar-EG"/>
        </w:rPr>
        <w:t xml:space="preserve">أم </w:t>
      </w:r>
      <w:r w:rsidRPr="003E55A2">
        <w:rPr>
          <w:rFonts w:ascii="Simplified Arabic" w:hAnsi="Simplified Arabic" w:cs="Simplified Arabic" w:hint="cs"/>
          <w:b w:val="0"/>
          <w:bCs w:val="0"/>
          <w:sz w:val="28"/>
          <w:szCs w:val="28"/>
          <w:rtl/>
          <w:lang w:bidi="ar-EG"/>
        </w:rPr>
        <w:t>بدون</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باب</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لأن الإشارة هنا الرمز،</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حتى رواية أبي ذر</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قال لأن عليها الهاء</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CE3DF5" w:rsidRDefault="003E55A2" w:rsidP="003E55A2">
      <w:pPr>
        <w:rPr>
          <w:rFonts w:ascii="Simplified Arabic" w:hAnsi="Simplified Arabic" w:cs="Simplified Arabic"/>
          <w:sz w:val="28"/>
          <w:szCs w:val="28"/>
          <w:rtl/>
          <w:lang w:bidi="ar-EG"/>
        </w:rPr>
      </w:pPr>
      <w:r w:rsidRPr="00CE3DF5">
        <w:rPr>
          <w:rFonts w:ascii="Simplified Arabic" w:hAnsi="Simplified Arabic" w:cs="Simplified Arabic" w:hint="cs"/>
          <w:sz w:val="28"/>
          <w:szCs w:val="28"/>
          <w:rtl/>
          <w:lang w:bidi="ar-EG"/>
        </w:rPr>
        <w:t>طالب: كذا للمستملي كأنه كالفصل من الباب الذي قبله</w:t>
      </w:r>
      <w:r w:rsidRPr="00CE3DF5">
        <w:rPr>
          <w:rFonts w:ascii="Simplified Arabic" w:hAnsi="Simplified Arabic" w:cs="Simplified Arabic"/>
          <w:sz w:val="28"/>
          <w:szCs w:val="28"/>
          <w:rtl/>
          <w:lang w:bidi="ar-EG"/>
        </w:rPr>
        <w:t>.</w:t>
      </w:r>
    </w:p>
    <w:p w:rsidR="003E55A2" w:rsidRPr="003E55A2" w:rsidRDefault="00CE3DF5" w:rsidP="003E55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الباب إذا لم يذكر فيه ترجمة كان كالفصل من الباب الذي قبله</w:t>
      </w:r>
      <w:r w:rsidR="003E55A2"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قال الإمام البخاري -رَحِمَهُ اللهُ تعالى-: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بَابُ اسْتِعْمَالِ فَضْلِ وَضُوءِ النَّاسِ</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يعني إذا توضأ وفضل منه شيء فإنه يستعمل،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والاستعمال أعم من أن يكون للوضوء أو للشرب أو للطبخ أو ما أشبه ذلك،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هو باق</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على طهارته خلاف</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لما يراه الحنفية من أن ما يبقى أن ما ينغمس فيه المغتسل يكون نجس</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lastRenderedPageBreak/>
        <w:t>لا لا،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معروف عنهم القول بنجاسته</w:t>
      </w:r>
      <w:r w:rsidR="00CE3DF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ع</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طف على البول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لا يبولن أحدكم في الماء الدائم ثم يغتسل</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2C4BCF">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أعرف </w:t>
      </w:r>
      <w:proofErr w:type="spellStart"/>
      <w:r w:rsidRPr="003E55A2">
        <w:rPr>
          <w:rFonts w:ascii="Simplified Arabic" w:hAnsi="Simplified Arabic" w:cs="Simplified Arabic" w:hint="cs"/>
          <w:b w:val="0"/>
          <w:bCs w:val="0"/>
          <w:sz w:val="28"/>
          <w:szCs w:val="28"/>
          <w:rtl/>
          <w:lang w:bidi="ar-EG"/>
        </w:rPr>
        <w:t>أعرف</w:t>
      </w:r>
      <w:proofErr w:type="spellEnd"/>
      <w:r w:rsidRPr="003E55A2">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المسألة معروفة،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عندهم قول مشهور هذا وردوا عليهم أهل العلم،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المقصود أنه قول مشهور عندهم،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والاستدلال لهم من رواية: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لا يبولن أحدكم في الماء الدائم ولا يغتسل فيه من الجنابة</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باب استعمال فضل وضوء الناس</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الوَضوء الماء وهو بفتح الواو</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وَأَمَرَ جَرِيرُ بْنُ عَبْدِ اللَّهِ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البجلي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أَهْلَهُ أَنْ </w:t>
      </w:r>
      <w:proofErr w:type="spellStart"/>
      <w:r w:rsidRPr="003E55A2">
        <w:rPr>
          <w:rFonts w:ascii="Simplified Arabic" w:hAnsi="Simplified Arabic" w:cs="Simplified Arabic" w:hint="cs"/>
          <w:sz w:val="28"/>
          <w:szCs w:val="28"/>
          <w:rtl/>
          <w:lang w:bidi="ar-EG"/>
        </w:rPr>
        <w:t>يَتَوَضَّئُوا</w:t>
      </w:r>
      <w:proofErr w:type="spellEnd"/>
      <w:r w:rsidRPr="003E55A2">
        <w:rPr>
          <w:rFonts w:ascii="Simplified Arabic" w:hAnsi="Simplified Arabic" w:cs="Simplified Arabic" w:hint="cs"/>
          <w:sz w:val="28"/>
          <w:szCs w:val="28"/>
          <w:rtl/>
          <w:lang w:bidi="ar-EG"/>
        </w:rPr>
        <w:t xml:space="preserve"> بِفَضْلِ سِوَاكِهِ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السواك الذي ت</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سوك فيه واستعمل ي</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غسل كما كانت عائشة تفعل في سواكه -عليه الصلاة والسلام-،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والماء الذي يغسل فيه السواك طهور عند جميع أهل العلم</w:t>
      </w:r>
      <w:r w:rsidR="002C4BCF">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لم يرفع حدث</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لكنه يصح أن يسمى مستعملاً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في عموم الاستعمال</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قال -رحمه الله-: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حَدَّثَنَا آدَمُ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ابن أبي إياس،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 حَدَّثَنَا شُعْبَةُ</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ابن الحجاج،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 حَدَّثَنَا الحَكَمُ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ابن عتيبة،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قَالَ: سَمِعْتُ أَبَا </w:t>
      </w:r>
      <w:proofErr w:type="spellStart"/>
      <w:r w:rsidRPr="003E55A2">
        <w:rPr>
          <w:rFonts w:ascii="Simplified Arabic" w:hAnsi="Simplified Arabic" w:cs="Simplified Arabic" w:hint="cs"/>
          <w:sz w:val="28"/>
          <w:szCs w:val="28"/>
          <w:rtl/>
          <w:lang w:bidi="ar-EG"/>
        </w:rPr>
        <w:t>جُحَيْفَةَ</w:t>
      </w:r>
      <w:proofErr w:type="spellEnd"/>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وهب بن عبد الله </w:t>
      </w:r>
      <w:proofErr w:type="spellStart"/>
      <w:r w:rsidRPr="003E55A2">
        <w:rPr>
          <w:rFonts w:ascii="Simplified Arabic" w:hAnsi="Simplified Arabic" w:cs="Simplified Arabic" w:hint="cs"/>
          <w:b w:val="0"/>
          <w:bCs w:val="0"/>
          <w:sz w:val="28"/>
          <w:szCs w:val="28"/>
          <w:rtl/>
          <w:lang w:bidi="ar-EG"/>
        </w:rPr>
        <w:t>السوائي</w:t>
      </w:r>
      <w:proofErr w:type="spellEnd"/>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يَقُولُ: </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hint="cs"/>
          <w:color w:val="0000FF"/>
          <w:sz w:val="28"/>
          <w:szCs w:val="28"/>
          <w:rtl/>
          <w:lang w:bidi="ar-EG"/>
        </w:rPr>
        <w:t>خَرَجَ عَلَيْنَا رَسُولُ اللَّهِ -صَلَّى اللهُ عَلَيْهِ وَسَلَّمَ- بِالهَاجِرَةِ</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يعني الظهيرة،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فَأُتِيَ بِوَضُوءٍ</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أتي بماء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فَتَوَضَّأَ، فَجَعَلَ النَّاسُ يَأْخُذُونَ مِنْ فَضْلِ وَضُوئِهِ فَيَتَمَسَّحُونَ بِهِ</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للتبرك بفضلته -عليه الصلاة والسلام- وهم يتبركون به</w:t>
      </w:r>
      <w:r w:rsidR="002C4BCF">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وقد جعل الله به البركة</w:t>
      </w:r>
      <w:r w:rsidR="002C4BCF">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لكن هذا خاص به -عليه الصلاة والسلام-،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فَصَلَّى النَّبِيُّ -صَلَّى اللهُ عَلَيْهِ وَسَلَّمَ- الظُّهْرَ رَكْعَتَيْنِ، وَالعَصْرَ رَكْعَتَيْنِ</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002C4BCF">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وهذا يدل على أنه كان في سفر، </w:t>
      </w:r>
      <w:r w:rsidRPr="003E55A2">
        <w:rPr>
          <w:rFonts w:ascii="Simplified Arabic" w:hAnsi="Simplified Arabic" w:cs="Simplified Arabic"/>
          <w:sz w:val="28"/>
          <w:szCs w:val="28"/>
          <w:rtl/>
          <w:lang w:bidi="ar-EG"/>
        </w:rPr>
        <w:t>"</w:t>
      </w:r>
      <w:r w:rsidRPr="003E55A2">
        <w:rPr>
          <w:rFonts w:ascii="Simplified Arabic" w:hAnsi="Simplified Arabic" w:cs="Simplified Arabic"/>
          <w:color w:val="0000FF"/>
          <w:sz w:val="28"/>
          <w:szCs w:val="28"/>
          <w:rtl/>
          <w:lang w:bidi="ar-EG"/>
        </w:rPr>
        <w:t>«</w:t>
      </w:r>
      <w:r w:rsidRPr="003E55A2">
        <w:rPr>
          <w:rFonts w:ascii="Simplified Arabic" w:hAnsi="Simplified Arabic" w:cs="Simplified Arabic" w:hint="cs"/>
          <w:color w:val="0000FF"/>
          <w:sz w:val="28"/>
          <w:szCs w:val="28"/>
          <w:rtl/>
          <w:lang w:bidi="ar-EG"/>
        </w:rPr>
        <w:t>وَبَيْنَ يَدَيْهِ عَنَزَةٌ</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عصا في طرفها زج من حديد أو غيره يثبت في الأرض يصلي إليه سترة.</w:t>
      </w:r>
    </w:p>
    <w:p w:rsidR="002C4BCF"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sz w:val="28"/>
          <w:szCs w:val="28"/>
          <w:rtl/>
          <w:lang w:bidi="ar-EG"/>
        </w:rPr>
        <w:t>(قوله: "باب استعمال فضل وضوء الناس"</w:t>
      </w:r>
      <w:r w:rsidRPr="003E55A2">
        <w:rPr>
          <w:rFonts w:ascii="Simplified Arabic" w:hAnsi="Simplified Arabic" w:cs="Simplified Arabic" w:hint="cs"/>
          <w:sz w:val="28"/>
          <w:szCs w:val="28"/>
          <w:rtl/>
          <w:lang w:bidi="ar-EG"/>
        </w:rPr>
        <w:t xml:space="preserve"> </w:t>
      </w:r>
      <w:r w:rsidRPr="003E55A2">
        <w:rPr>
          <w:rFonts w:ascii="Simplified Arabic" w:hAnsi="Simplified Arabic" w:cs="Simplified Arabic"/>
          <w:sz w:val="28"/>
          <w:szCs w:val="28"/>
          <w:rtl/>
          <w:lang w:bidi="ar-EG"/>
        </w:rPr>
        <w:t xml:space="preserve">أي في التطهر، والمراد بالفضل الماء الذي يبقى في الظرف بعد الفراغ.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 xml:space="preserve">قوله: وأمر جرير بن عبد الله هذا الأثر وصله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أبي شيبة </w:t>
      </w:r>
      <w:proofErr w:type="spellStart"/>
      <w:r w:rsidRPr="003E55A2">
        <w:rPr>
          <w:rFonts w:ascii="Simplified Arabic" w:hAnsi="Simplified Arabic" w:cs="Simplified Arabic"/>
          <w:sz w:val="28"/>
          <w:szCs w:val="28"/>
          <w:rtl/>
          <w:lang w:bidi="ar-EG"/>
        </w:rPr>
        <w:t>والدارقطني</w:t>
      </w:r>
      <w:proofErr w:type="spellEnd"/>
      <w:r w:rsidRPr="003E55A2">
        <w:rPr>
          <w:rFonts w:ascii="Simplified Arabic" w:hAnsi="Simplified Arabic" w:cs="Simplified Arabic"/>
          <w:sz w:val="28"/>
          <w:szCs w:val="28"/>
          <w:rtl/>
          <w:lang w:bidi="ar-EG"/>
        </w:rPr>
        <w:t xml:space="preserve"> وغيرهما من طريق قيس بن أبي حازم عنه، وفي بعض طرقه كان جرير يستاك ويغمس رأس سواكه في الماء ثم يقول لأهله: توضؤوا بفضله لا يرى به بأسًا)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إذا اختلط الماء الطهور بطاهر بشيء طاهر أو لاقاه شيء طاهر وأثر فيه هذا طهور بالاتفاق،</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لكن إن أثر فيه الطاهر من أهل العلم من يرى أنه ينتقل من </w:t>
      </w:r>
      <w:proofErr w:type="spellStart"/>
      <w:r w:rsidRPr="003E55A2">
        <w:rPr>
          <w:rFonts w:ascii="Simplified Arabic" w:hAnsi="Simplified Arabic" w:cs="Simplified Arabic" w:hint="cs"/>
          <w:b w:val="0"/>
          <w:bCs w:val="0"/>
          <w:sz w:val="28"/>
          <w:szCs w:val="28"/>
          <w:rtl/>
          <w:lang w:bidi="ar-EG"/>
        </w:rPr>
        <w:t>الطهورية</w:t>
      </w:r>
      <w:proofErr w:type="spellEnd"/>
      <w:r w:rsidRPr="003E55A2">
        <w:rPr>
          <w:rFonts w:ascii="Simplified Arabic" w:hAnsi="Simplified Arabic" w:cs="Simplified Arabic" w:hint="cs"/>
          <w:b w:val="0"/>
          <w:bCs w:val="0"/>
          <w:sz w:val="28"/>
          <w:szCs w:val="28"/>
          <w:rtl/>
          <w:lang w:bidi="ar-EG"/>
        </w:rPr>
        <w:t xml:space="preserve"> إلى أن يكون طاهر</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غير مطهر إذا أثر فيه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أما إذا لم يؤثر فلا إشكال فيه.</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2C4BCF">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لو </w:t>
      </w:r>
      <w:r w:rsidR="002C4BCF">
        <w:rPr>
          <w:rFonts w:ascii="Simplified Arabic" w:hAnsi="Simplified Arabic" w:cs="Simplified Arabic" w:hint="cs"/>
          <w:b w:val="0"/>
          <w:bCs w:val="0"/>
          <w:sz w:val="28"/>
          <w:szCs w:val="28"/>
          <w:rtl/>
          <w:lang w:bidi="ar-EG"/>
        </w:rPr>
        <w:t>ترى</w:t>
      </w:r>
      <w:r w:rsidRPr="003E55A2">
        <w:rPr>
          <w:rFonts w:ascii="Simplified Arabic" w:hAnsi="Simplified Arabic" w:cs="Simplified Arabic" w:hint="cs"/>
          <w:b w:val="0"/>
          <w:bCs w:val="0"/>
          <w:sz w:val="28"/>
          <w:szCs w:val="28"/>
          <w:rtl/>
          <w:lang w:bidi="ar-EG"/>
        </w:rPr>
        <w:t xml:space="preserve"> اللون يتغير أو طعمه أو ريحه </w:t>
      </w:r>
      <w:r w:rsidR="002C4BCF">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معناه أنه طاهر وتأثر</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لو ينسكب شيء من اللبن في الماء وتغير لونه يصير طاهر</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lastRenderedPageBreak/>
        <w:t>الماء بالماء ما يتغير فلا يتأثر.</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على الغلبة.</w:t>
      </w:r>
    </w:p>
    <w:p w:rsidR="00720475" w:rsidRDefault="003E55A2" w:rsidP="00720475">
      <w:pPr>
        <w:rPr>
          <w:rFonts w:ascii="Simplified Arabic" w:hAnsi="Simplified Arabic" w:cs="Simplified Arabic" w:hint="cs"/>
          <w:sz w:val="28"/>
          <w:szCs w:val="28"/>
          <w:rtl/>
          <w:lang w:bidi="ar-EG"/>
        </w:rPr>
      </w:pPr>
      <w:r w:rsidRPr="003E55A2">
        <w:rPr>
          <w:rFonts w:ascii="Simplified Arabic" w:hAnsi="Simplified Arabic" w:cs="Simplified Arabic" w:hint="cs"/>
          <w:b w:val="0"/>
          <w:bCs w:val="0"/>
          <w:sz w:val="28"/>
          <w:szCs w:val="28"/>
          <w:rtl/>
          <w:lang w:bidi="ar-EG"/>
        </w:rPr>
        <w:t>يقول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 xml:space="preserve">(وأمر جرير بن عبد الله هذا الأثر وصله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أبي شيبة </w:t>
      </w:r>
      <w:proofErr w:type="spellStart"/>
      <w:r w:rsidRPr="003E55A2">
        <w:rPr>
          <w:rFonts w:ascii="Simplified Arabic" w:hAnsi="Simplified Arabic" w:cs="Simplified Arabic"/>
          <w:sz w:val="28"/>
          <w:szCs w:val="28"/>
          <w:rtl/>
          <w:lang w:bidi="ar-EG"/>
        </w:rPr>
        <w:t>والدارقطني</w:t>
      </w:r>
      <w:proofErr w:type="spellEnd"/>
      <w:r w:rsidRPr="003E55A2">
        <w:rPr>
          <w:rFonts w:ascii="Simplified Arabic" w:hAnsi="Simplified Arabic" w:cs="Simplified Arabic"/>
          <w:sz w:val="28"/>
          <w:szCs w:val="28"/>
          <w:rtl/>
          <w:lang w:bidi="ar-EG"/>
        </w:rPr>
        <w:t xml:space="preserve"> وغيرهما من طريق قيس بن أبي حازم عنه، وفي بعض طرقه كان جرير يستاك ويغمس رأس سواكه في الماء ثم يقول لأهله: توضؤوا بفضله لا يرى به بأسًا</w:t>
      </w:r>
      <w:r w:rsidRPr="003E55A2">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وهذه الرواية مبنية للمراد، وظن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بن التين وغيره أن المراد بفضل سواكه الماء الذي يُنتقع فيه العود من الأراك)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مثل السواك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من الأراك </w:t>
      </w:r>
      <w:r w:rsidRPr="003E55A2">
        <w:rPr>
          <w:rFonts w:ascii="Simplified Arabic" w:hAnsi="Simplified Arabic" w:cs="Simplified Arabic"/>
          <w:sz w:val="28"/>
          <w:szCs w:val="28"/>
          <w:rtl/>
          <w:lang w:bidi="ar-EG"/>
        </w:rPr>
        <w:t>وغيره ليلين، فقالوا</w:t>
      </w:r>
      <w:r w:rsidR="0072047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يُحمل على أنه لم يغير الماء، وإنما أراد البخاري </w:t>
      </w:r>
      <w:r w:rsidRPr="003E55A2">
        <w:rPr>
          <w:rFonts w:ascii="Simplified Arabic" w:hAnsi="Simplified Arabic" w:cs="Simplified Arabic" w:hint="cs"/>
          <w:sz w:val="28"/>
          <w:szCs w:val="28"/>
          <w:rtl/>
          <w:lang w:bidi="ar-EG"/>
        </w:rPr>
        <w:t xml:space="preserve">-رحمه الله- </w:t>
      </w:r>
      <w:r w:rsidRPr="003E55A2">
        <w:rPr>
          <w:rFonts w:ascii="Simplified Arabic" w:hAnsi="Simplified Arabic" w:cs="Simplified Arabic"/>
          <w:sz w:val="28"/>
          <w:szCs w:val="28"/>
          <w:rtl/>
          <w:lang w:bidi="ar-EG"/>
        </w:rPr>
        <w:t xml:space="preserve">أن صنيعه ذلك لا يغير الماء، وكذا مجرد الاستعمال لا يغير الماء فلا يمتنع التطهر به، وقد صححه </w:t>
      </w:r>
      <w:proofErr w:type="spellStart"/>
      <w:r w:rsidRPr="003E55A2">
        <w:rPr>
          <w:rFonts w:ascii="Simplified Arabic" w:hAnsi="Simplified Arabic" w:cs="Simplified Arabic"/>
          <w:sz w:val="28"/>
          <w:szCs w:val="28"/>
          <w:rtl/>
          <w:lang w:bidi="ar-EG"/>
        </w:rPr>
        <w:t>الدارقطني</w:t>
      </w:r>
      <w:proofErr w:type="spellEnd"/>
      <w:r w:rsidRPr="003E55A2">
        <w:rPr>
          <w:rFonts w:ascii="Simplified Arabic" w:hAnsi="Simplified Arabic" w:cs="Simplified Arabic"/>
          <w:sz w:val="28"/>
          <w:szCs w:val="28"/>
          <w:rtl/>
          <w:lang w:bidi="ar-EG"/>
        </w:rPr>
        <w:t xml:space="preserve"> بلفظ: كان يقول لأهله: توضؤوا من هذا الذي أدخل فيه سواكي، وقد روي مرفوعًا أخرجه </w:t>
      </w:r>
      <w:proofErr w:type="spellStart"/>
      <w:r w:rsidRPr="003E55A2">
        <w:rPr>
          <w:rFonts w:ascii="Simplified Arabic" w:hAnsi="Simplified Arabic" w:cs="Simplified Arabic"/>
          <w:sz w:val="28"/>
          <w:szCs w:val="28"/>
          <w:rtl/>
          <w:lang w:bidi="ar-EG"/>
        </w:rPr>
        <w:t>الدارقطني</w:t>
      </w:r>
      <w:proofErr w:type="spellEnd"/>
      <w:r w:rsidRPr="003E55A2">
        <w:rPr>
          <w:rFonts w:ascii="Simplified Arabic" w:hAnsi="Simplified Arabic" w:cs="Simplified Arabic"/>
          <w:sz w:val="28"/>
          <w:szCs w:val="28"/>
          <w:rtl/>
          <w:lang w:bidi="ar-EG"/>
        </w:rPr>
        <w:t xml:space="preserve"> من حديث أنس: </w:t>
      </w:r>
      <w:r w:rsidRPr="003E55A2">
        <w:rPr>
          <w:rFonts w:ascii="Simplified Arabic" w:hAnsi="Simplified Arabic" w:cs="Simplified Arabic"/>
          <w:color w:val="0000FF"/>
          <w:sz w:val="28"/>
          <w:szCs w:val="28"/>
          <w:rtl/>
          <w:lang w:bidi="ar-EG"/>
        </w:rPr>
        <w:t>«أن النبي -صلى الله عليه وسلم- كان يتوضأ بفضل سواكه»</w:t>
      </w:r>
      <w:r w:rsidRPr="003E55A2">
        <w:rPr>
          <w:rFonts w:ascii="Simplified Arabic" w:hAnsi="Simplified Arabic" w:cs="Simplified Arabic"/>
          <w:sz w:val="28"/>
          <w:szCs w:val="28"/>
          <w:rtl/>
          <w:lang w:bidi="ar-EG"/>
        </w:rPr>
        <w:t xml:space="preserve"> وسنده ضعيف</w:t>
      </w:r>
      <w:r w:rsidR="00720475">
        <w:rPr>
          <w:rFonts w:ascii="Simplified Arabic" w:hAnsi="Simplified Arabic" w:cs="Simplified Arabic" w:hint="cs"/>
          <w:sz w:val="28"/>
          <w:szCs w:val="28"/>
          <w:rtl/>
          <w:lang w:bidi="ar-EG"/>
        </w:rPr>
        <w:t>.</w:t>
      </w:r>
    </w:p>
    <w:p w:rsidR="003E55A2" w:rsidRPr="003E55A2" w:rsidRDefault="003E55A2" w:rsidP="00720475">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 xml:space="preserve"> وذكر أبو طالب)</w:t>
      </w:r>
      <w:r w:rsidRPr="003E55A2">
        <w:rPr>
          <w:rFonts w:ascii="Simplified Arabic" w:hAnsi="Simplified Arabic" w:cs="Simplified Arabic"/>
          <w:b w:val="0"/>
          <w:bCs w:val="0"/>
          <w:sz w:val="28"/>
          <w:szCs w:val="28"/>
          <w:rtl/>
          <w:lang w:bidi="ar-EG"/>
        </w:rPr>
        <w:t xml:space="preserve"> </w:t>
      </w:r>
      <w:proofErr w:type="spellStart"/>
      <w:r w:rsidRPr="003E55A2">
        <w:rPr>
          <w:rFonts w:ascii="Simplified Arabic" w:hAnsi="Simplified Arabic" w:cs="Simplified Arabic" w:hint="cs"/>
          <w:b w:val="0"/>
          <w:bCs w:val="0"/>
          <w:sz w:val="28"/>
          <w:szCs w:val="28"/>
          <w:rtl/>
          <w:lang w:bidi="ar-EG"/>
        </w:rPr>
        <w:t>المشكداني</w:t>
      </w:r>
      <w:proofErr w:type="spellEnd"/>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(في مسائله عن أحمد أنه سأله عن معنى هذا الحديث فقال: كان يُدخل السواك في الإناء ويستاك</w:t>
      </w:r>
      <w:r w:rsidR="00720475">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فإذا فرغ توضأ من ذلك الماء، وقد است</w:t>
      </w:r>
      <w:r w:rsidRPr="003E55A2">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شكل إيراد البخاري له في هذا الباب المعقود لطهارة الماء المستعمل، وأجيب بأنه ثبت أن السواك مطهر للفم)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الوضوء مطهر للبدن</w:t>
      </w:r>
      <w:r w:rsidR="00720475">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رافع للحدث</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والسواك مطهر للفم</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ففيه نوع اشتراك</w:t>
      </w:r>
      <w:r w:rsidR="00720475">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(فإذا خالط الماء ثم حصل الوضوء بذلك الماء كان فيه استعمال للمستعمل في الطهار</w:t>
      </w:r>
      <w:r w:rsidRPr="003E55A2">
        <w:rPr>
          <w:rFonts w:ascii="Simplified Arabic" w:hAnsi="Simplified Arabic" w:cs="Simplified Arabic" w:hint="cs"/>
          <w:sz w:val="28"/>
          <w:szCs w:val="28"/>
          <w:rtl/>
          <w:lang w:bidi="ar-EG"/>
        </w:rPr>
        <w:t>ة</w:t>
      </w:r>
      <w:r w:rsidRPr="003E55A2">
        <w:rPr>
          <w:rFonts w:ascii="Simplified Arabic" w:hAnsi="Simplified Arabic" w:cs="Simplified Arabic"/>
          <w:sz w:val="28"/>
          <w:szCs w:val="28"/>
          <w:rtl/>
          <w:lang w:bidi="ar-EG"/>
        </w:rPr>
        <w:t xml:space="preserve">. قوله: حدثنا الحكم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عتيبة تصغير عتبة بالمثناة ثم الموحدة، كان من الفقهاء الكوفيين وهو تابعي صغير، وحديث أبي </w:t>
      </w:r>
      <w:proofErr w:type="spellStart"/>
      <w:r w:rsidRPr="003E55A2">
        <w:rPr>
          <w:rFonts w:ascii="Simplified Arabic" w:hAnsi="Simplified Arabic" w:cs="Simplified Arabic"/>
          <w:sz w:val="28"/>
          <w:szCs w:val="28"/>
          <w:rtl/>
          <w:lang w:bidi="ar-EG"/>
        </w:rPr>
        <w:t>جحيفة</w:t>
      </w:r>
      <w:proofErr w:type="spellEnd"/>
      <w:r w:rsidRPr="003E55A2">
        <w:rPr>
          <w:rFonts w:ascii="Simplified Arabic" w:hAnsi="Simplified Arabic" w:cs="Simplified Arabic"/>
          <w:sz w:val="28"/>
          <w:szCs w:val="28"/>
          <w:rtl/>
          <w:lang w:bidi="ar-EG"/>
        </w:rPr>
        <w:t xml:space="preserve"> المذكور ستأتي مباحثه في باب السترة في الصلاة. وقوله: </w:t>
      </w:r>
      <w:r w:rsidRPr="003E55A2">
        <w:rPr>
          <w:rFonts w:ascii="Simplified Arabic" w:hAnsi="Simplified Arabic" w:cs="Simplified Arabic"/>
          <w:color w:val="0000FF"/>
          <w:sz w:val="28"/>
          <w:szCs w:val="28"/>
          <w:rtl/>
          <w:lang w:bidi="ar-EG"/>
        </w:rPr>
        <w:t>«يأخذون من فضل وضوئه»</w:t>
      </w:r>
      <w:r w:rsidRPr="003E55A2">
        <w:rPr>
          <w:rFonts w:ascii="Simplified Arabic" w:hAnsi="Simplified Arabic" w:cs="Simplified Arabic"/>
          <w:sz w:val="28"/>
          <w:szCs w:val="28"/>
          <w:rtl/>
          <w:lang w:bidi="ar-EG"/>
        </w:rPr>
        <w:t xml:space="preserve"> كأنهم اقتسموا الماء الذي فضل عنه، ويحتمل أن يكونوا تناولوا ما سال من أعضاء وضوئه -صلى الله عليه وسلم-، وفيه دلالة بينة على طهارة الماء المستعمل)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أما الرواية الثانية ما تناثر</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والقول الثاني الاحتمال الثاني هذا لا شك أنه محل الاختلاف بين أهل العلم مستعمل حقيقة،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أما ما يبقى ويفضل في الإناء </w:t>
      </w:r>
      <w:r w:rsidR="00B6728D">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هذا شيء آخر</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اللفظ </w:t>
      </w:r>
      <w:proofErr w:type="spellStart"/>
      <w:r w:rsidRPr="003E55A2">
        <w:rPr>
          <w:rFonts w:ascii="Simplified Arabic" w:hAnsi="Simplified Arabic" w:cs="Simplified Arabic" w:hint="cs"/>
          <w:b w:val="0"/>
          <w:bCs w:val="0"/>
          <w:sz w:val="28"/>
          <w:szCs w:val="28"/>
          <w:rtl/>
          <w:lang w:bidi="ar-EG"/>
        </w:rPr>
        <w:t>اللفظ</w:t>
      </w:r>
      <w:proofErr w:type="spellEnd"/>
      <w:r w:rsidRPr="003E55A2">
        <w:rPr>
          <w:rFonts w:ascii="Simplified Arabic" w:hAnsi="Simplified Arabic" w:cs="Simplified Arabic" w:hint="cs"/>
          <w:b w:val="0"/>
          <w:bCs w:val="0"/>
          <w:sz w:val="28"/>
          <w:szCs w:val="28"/>
          <w:rtl/>
          <w:lang w:bidi="ar-EG"/>
        </w:rPr>
        <w:t xml:space="preserve"> .......... فضل وضوئه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الماء الذي يبقى في الإناء</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هذا اللفظ يدل عليه دلالة ظاهرة،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الاحتمال الثاني يعني الماء المستعمل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وهو يفسر هنا الماء المستعمل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وفي أول الباب يفسر ما فضل لقوله: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hint="cs"/>
          <w:b w:val="0"/>
          <w:bCs w:val="0"/>
          <w:color w:val="0000FF"/>
          <w:sz w:val="28"/>
          <w:szCs w:val="28"/>
          <w:rtl/>
          <w:lang w:bidi="ar-EG"/>
        </w:rPr>
        <w:t>بفضل وضوئه</w:t>
      </w:r>
      <w:r w:rsidRPr="003E55A2">
        <w:rPr>
          <w:rFonts w:ascii="Simplified Arabic" w:hAnsi="Simplified Arabic" w:cs="Simplified Arabic"/>
          <w:b w:val="0"/>
          <w:bCs w:val="0"/>
          <w:color w:val="0000FF"/>
          <w:sz w:val="28"/>
          <w:szCs w:val="28"/>
          <w:rtl/>
          <w:lang w:bidi="ar-EG"/>
        </w:rPr>
        <w:t>»</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الذي يبقى</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lastRenderedPageBreak/>
        <w:t>طالب:</w:t>
      </w:r>
      <w:r w:rsidRPr="003E55A2">
        <w:rPr>
          <w:rFonts w:ascii="Simplified Arabic" w:hAnsi="Simplified Arabic" w:cs="Simplified Arabic" w:hint="cs"/>
          <w:b w:val="0"/>
          <w:bCs w:val="0"/>
          <w:sz w:val="28"/>
          <w:szCs w:val="28"/>
          <w:rtl/>
          <w:lang w:bidi="ar-EG"/>
        </w:rPr>
        <w:t xml:space="preserve"> .......... </w:t>
      </w:r>
    </w:p>
    <w:p w:rsidR="003E55A2" w:rsidRPr="003E55A2" w:rsidRDefault="00B6728D" w:rsidP="003E55A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واضحة،</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بفضل وضوئه،</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الفضل الذي يبقى في الإناء</w:t>
      </w:r>
      <w:r w:rsidR="003E55A2" w:rsidRPr="003E55A2">
        <w:rPr>
          <w:rFonts w:ascii="Simplified Arabic" w:hAnsi="Simplified Arabic" w:cs="Simplified Arabic" w:hint="eastAsia"/>
          <w:b w:val="0"/>
          <w:bCs w:val="0"/>
          <w:sz w:val="28"/>
          <w:szCs w:val="28"/>
          <w:rtl/>
          <w:lang w:bidi="ar-EG"/>
        </w:rPr>
        <w:t>،</w:t>
      </w:r>
      <w:r w:rsidR="003E55A2" w:rsidRPr="003E55A2">
        <w:rPr>
          <w:rFonts w:ascii="Simplified Arabic" w:hAnsi="Simplified Arabic" w:cs="Simplified Arabic"/>
          <w:b w:val="0"/>
          <w:bCs w:val="0"/>
          <w:sz w:val="28"/>
          <w:szCs w:val="28"/>
          <w:rtl/>
          <w:lang w:bidi="ar-EG"/>
        </w:rPr>
        <w:t xml:space="preserve"> </w:t>
      </w:r>
      <w:r w:rsidR="003E55A2" w:rsidRPr="003E55A2">
        <w:rPr>
          <w:rFonts w:ascii="Simplified Arabic" w:hAnsi="Simplified Arabic" w:cs="Simplified Arabic" w:hint="cs"/>
          <w:b w:val="0"/>
          <w:bCs w:val="0"/>
          <w:sz w:val="28"/>
          <w:szCs w:val="28"/>
          <w:rtl/>
          <w:lang w:bidi="ar-EG"/>
        </w:rPr>
        <w:t>والمستعمل أعم من أن يكون مستعمل</w:t>
      </w:r>
      <w:r>
        <w:rPr>
          <w:rFonts w:ascii="Simplified Arabic" w:hAnsi="Simplified Arabic" w:cs="Simplified Arabic" w:hint="cs"/>
          <w:b w:val="0"/>
          <w:bCs w:val="0"/>
          <w:sz w:val="28"/>
          <w:szCs w:val="28"/>
          <w:rtl/>
          <w:lang w:bidi="ar-EG"/>
        </w:rPr>
        <w:t>ًا</w:t>
      </w:r>
      <w:r w:rsidR="003E55A2" w:rsidRPr="003E55A2">
        <w:rPr>
          <w:rFonts w:ascii="Simplified Arabic" w:hAnsi="Simplified Arabic" w:cs="Simplified Arabic" w:hint="cs"/>
          <w:b w:val="0"/>
          <w:bCs w:val="0"/>
          <w:sz w:val="28"/>
          <w:szCs w:val="28"/>
          <w:rtl/>
          <w:lang w:bidi="ar-EG"/>
        </w:rPr>
        <w:t xml:space="preserve"> وهو باق</w:t>
      </w:r>
      <w:r>
        <w:rPr>
          <w:rFonts w:ascii="Simplified Arabic" w:hAnsi="Simplified Arabic" w:cs="Simplified Arabic" w:hint="cs"/>
          <w:b w:val="0"/>
          <w:bCs w:val="0"/>
          <w:sz w:val="28"/>
          <w:szCs w:val="28"/>
          <w:rtl/>
          <w:lang w:bidi="ar-EG"/>
        </w:rPr>
        <w:t>ٍ</w:t>
      </w:r>
      <w:r w:rsidR="003E55A2" w:rsidRPr="003E55A2">
        <w:rPr>
          <w:rFonts w:ascii="Simplified Arabic" w:hAnsi="Simplified Arabic" w:cs="Simplified Arabic" w:hint="cs"/>
          <w:b w:val="0"/>
          <w:bCs w:val="0"/>
          <w:sz w:val="28"/>
          <w:szCs w:val="28"/>
          <w:rtl/>
          <w:lang w:bidi="ar-EG"/>
        </w:rPr>
        <w:t xml:space="preserve"> في الإناء وبين أن يكون المستعمل الذي يتناثر في الهواء</w:t>
      </w:r>
      <w:r w:rsidR="003E55A2"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ما يلزم أن يكون تبرك،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يبين لهم جواز الوضوء أو الشرب من هذا الماء</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وأن استعماله لا يخرجه من أن يكون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ولو كان،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من الصحابة يدل على أنه يريد أن يعلمهم أن هذا الماء لا يتأثر بغمس السواك فيه</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بلا شك أنه تبرك</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ودلالته ظاهرة على أنه باق</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على </w:t>
      </w:r>
      <w:proofErr w:type="spellStart"/>
      <w:r w:rsidRPr="003E55A2">
        <w:rPr>
          <w:rFonts w:ascii="Simplified Arabic" w:hAnsi="Simplified Arabic" w:cs="Simplified Arabic" w:hint="cs"/>
          <w:b w:val="0"/>
          <w:bCs w:val="0"/>
          <w:sz w:val="28"/>
          <w:szCs w:val="28"/>
          <w:rtl/>
          <w:lang w:bidi="ar-EG"/>
        </w:rPr>
        <w:t>طهوريته</w:t>
      </w:r>
      <w:proofErr w:type="spellEnd"/>
      <w:r w:rsidRPr="003E55A2">
        <w:rPr>
          <w:rFonts w:ascii="Simplified Arabic" w:hAnsi="Simplified Arabic" w:cs="Simplified Arabic" w:hint="cs"/>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ما نعرف</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لكن المذاهب معروفة،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أقوال أهل العلم في ذلك ظاهرة،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إذا تأثر الماء إذا رفع الحدث مثلاً واستعمل الحنفية أو الحنابلة والشافعية يصير طاهر</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w:t>
      </w:r>
    </w:p>
    <w:p w:rsidR="003E55A2" w:rsidRPr="003E55A2"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وَقَالَ أَبُو مُوسَى</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الأشعري عبد الله بن قيس،</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وهذا تعليق</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ولا يمكن أن يقال </w:t>
      </w:r>
      <w:r w:rsidR="00B6728D">
        <w:rPr>
          <w:rFonts w:ascii="Simplified Arabic" w:hAnsi="Simplified Arabic" w:cs="Simplified Arabic" w:hint="cs"/>
          <w:b w:val="0"/>
          <w:bCs w:val="0"/>
          <w:sz w:val="28"/>
          <w:szCs w:val="28"/>
          <w:rtl/>
          <w:lang w:bidi="ar-EG"/>
        </w:rPr>
        <w:t>إ</w:t>
      </w:r>
      <w:r w:rsidRPr="003E55A2">
        <w:rPr>
          <w:rFonts w:ascii="Simplified Arabic" w:hAnsi="Simplified Arabic" w:cs="Simplified Arabic" w:hint="cs"/>
          <w:b w:val="0"/>
          <w:bCs w:val="0"/>
          <w:sz w:val="28"/>
          <w:szCs w:val="28"/>
          <w:rtl/>
          <w:lang w:bidi="ar-EG"/>
        </w:rPr>
        <w:t>نه بالسند السابق</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وحيث يريد التعليق يأتي بالواو</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كما تقدم،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وقال أبو موسى: دَعَا النَّبِيُّ -صَلَّى اللهُ عَلَيْهِ </w:t>
      </w:r>
      <w:proofErr w:type="gramStart"/>
      <w:r w:rsidRPr="003E55A2">
        <w:rPr>
          <w:rFonts w:ascii="Simplified Arabic" w:hAnsi="Simplified Arabic" w:cs="Simplified Arabic" w:hint="cs"/>
          <w:sz w:val="28"/>
          <w:szCs w:val="28"/>
          <w:rtl/>
          <w:lang w:bidi="ar-EG"/>
        </w:rPr>
        <w:t>وَسَلَّمَ- بِقَدَحٍ</w:t>
      </w:r>
      <w:proofErr w:type="gramEnd"/>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الإناء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فِيهِ مَاءٌ، فَغَسَلَ يَدَيْهِ وَوَجْهَهُ، وَمَجَّ فِيهِ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أي أخذ منه بفمه ومج فيه يعني بصق فيه،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ثُمَّ قَالَ لَهُمَا</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أبو موسى ومن</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وبلال</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 xml:space="preserve">ثم قال لهما: </w:t>
      </w:r>
      <w:r w:rsidRPr="003E55A2">
        <w:rPr>
          <w:rFonts w:ascii="Simplified Arabic" w:hAnsi="Simplified Arabic" w:cs="Simplified Arabic" w:hint="eastAsia"/>
          <w:color w:val="0000FF"/>
          <w:sz w:val="28"/>
          <w:szCs w:val="28"/>
          <w:rtl/>
          <w:lang w:bidi="ar-EG"/>
        </w:rPr>
        <w:t>«</w:t>
      </w:r>
      <w:r w:rsidRPr="003E55A2">
        <w:rPr>
          <w:rFonts w:ascii="Simplified Arabic" w:hAnsi="Simplified Arabic" w:cs="Simplified Arabic" w:hint="cs"/>
          <w:color w:val="0000FF"/>
          <w:sz w:val="28"/>
          <w:szCs w:val="28"/>
          <w:rtl/>
          <w:lang w:bidi="ar-EG"/>
        </w:rPr>
        <w:t>اشْرَبَا مِنْهُ، وَأَفْرِغَا عَلَى وُجُوهِكُمَا وَنُحُورِكُمَا»</w:t>
      </w:r>
      <w:r w:rsidRPr="003E55A2">
        <w:rPr>
          <w:rFonts w:ascii="Simplified Arabic" w:hAnsi="Simplified Arabic" w:cs="Simplified Arabic"/>
          <w:sz w:val="28"/>
          <w:szCs w:val="28"/>
          <w:rtl/>
          <w:lang w:bidi="ar-EG"/>
        </w:rPr>
        <w:t>"</w:t>
      </w:r>
      <w:r w:rsidRPr="003E55A2">
        <w:rPr>
          <w:rFonts w:ascii="Simplified Arabic" w:hAnsi="Simplified Arabic" w:cs="Simplified Arabic"/>
          <w:b w:val="0"/>
          <w:bCs w:val="0"/>
          <w:sz w:val="28"/>
          <w:szCs w:val="28"/>
          <w:rtl/>
          <w:lang w:bidi="ar-EG"/>
        </w:rPr>
        <w:t>.</w:t>
      </w:r>
    </w:p>
    <w:p w:rsidR="00B6728D" w:rsidRDefault="003E55A2" w:rsidP="003E55A2">
      <w:pPr>
        <w:rPr>
          <w:rFonts w:ascii="Simplified Arabic" w:hAnsi="Simplified Arabic" w:cs="Simplified Arabic"/>
          <w:sz w:val="28"/>
          <w:szCs w:val="28"/>
          <w:rtl/>
          <w:lang w:bidi="ar-EG"/>
        </w:rPr>
      </w:pPr>
      <w:r w:rsidRPr="003E55A2">
        <w:rPr>
          <w:rFonts w:ascii="Simplified Arabic" w:hAnsi="Simplified Arabic" w:cs="Simplified Arabic"/>
          <w:sz w:val="28"/>
          <w:szCs w:val="28"/>
          <w:rtl/>
          <w:lang w:bidi="ar-EG"/>
        </w:rPr>
        <w:t xml:space="preserve">(قوله: وقال أبو موسى هو الأشعري، وهذا الحديث طرف من حديث مطول أخرجه المؤلف في المغازي وأوله: عن أبي موسى قال: كنت عند النبي -صلى الله عليه </w:t>
      </w:r>
      <w:proofErr w:type="gramStart"/>
      <w:r w:rsidRPr="003E55A2">
        <w:rPr>
          <w:rFonts w:ascii="Simplified Arabic" w:hAnsi="Simplified Arabic" w:cs="Simplified Arabic"/>
          <w:sz w:val="28"/>
          <w:szCs w:val="28"/>
          <w:rtl/>
          <w:lang w:bidi="ar-EG"/>
        </w:rPr>
        <w:t>وسلم- بالجعرانة</w:t>
      </w:r>
      <w:proofErr w:type="gramEnd"/>
      <w:r w:rsidRPr="003E55A2">
        <w:rPr>
          <w:rFonts w:ascii="Simplified Arabic" w:hAnsi="Simplified Arabic" w:cs="Simplified Arabic"/>
          <w:sz w:val="28"/>
          <w:szCs w:val="28"/>
          <w:rtl/>
          <w:lang w:bidi="ar-EG"/>
        </w:rPr>
        <w:t xml:space="preserve"> ومعه بلال فأتاه أعرابي فذكر الحديث، وعرف منه تفسير المبهمين في قوله </w:t>
      </w:r>
      <w:r w:rsidRPr="003E55A2">
        <w:rPr>
          <w:rFonts w:ascii="Simplified Arabic" w:hAnsi="Simplified Arabic" w:cs="Simplified Arabic" w:hint="cs"/>
          <w:color w:val="0000FF"/>
          <w:sz w:val="28"/>
          <w:szCs w:val="28"/>
          <w:rtl/>
          <w:lang w:bidi="ar-EG"/>
        </w:rPr>
        <w:t>«</w:t>
      </w:r>
      <w:r w:rsidRPr="003E55A2">
        <w:rPr>
          <w:rFonts w:ascii="Simplified Arabic" w:hAnsi="Simplified Arabic" w:cs="Simplified Arabic"/>
          <w:color w:val="0000FF"/>
          <w:sz w:val="28"/>
          <w:szCs w:val="28"/>
          <w:rtl/>
          <w:lang w:bidi="ar-EG"/>
        </w:rPr>
        <w:t>اشربا</w:t>
      </w:r>
      <w:r w:rsidRPr="003E55A2">
        <w:rPr>
          <w:rFonts w:ascii="Simplified Arabic" w:hAnsi="Simplified Arabic" w:cs="Simplified Arabic" w:hint="cs"/>
          <w:color w:val="0000FF"/>
          <w:sz w:val="28"/>
          <w:szCs w:val="28"/>
          <w:rtl/>
          <w:lang w:bidi="ar-EG"/>
        </w:rPr>
        <w:t>»</w:t>
      </w:r>
      <w:r w:rsidRPr="003E55A2">
        <w:rPr>
          <w:rFonts w:ascii="Simplified Arabic" w:hAnsi="Simplified Arabic" w:cs="Simplified Arabic"/>
          <w:sz w:val="28"/>
          <w:szCs w:val="28"/>
          <w:rtl/>
          <w:lang w:bidi="ar-EG"/>
        </w:rPr>
        <w:t xml:space="preserve"> وهما أبو موسى وبلال، وقد ذكر المؤلف طرفًا منه أيضًا بإسناده في باب الغسل والوضوء في المخضب كما سيأتي بعد قليل.</w:t>
      </w:r>
    </w:p>
    <w:p w:rsidR="00B6728D" w:rsidRDefault="003E55A2" w:rsidP="003E55A2">
      <w:pPr>
        <w:rPr>
          <w:rFonts w:ascii="Simplified Arabic" w:hAnsi="Simplified Arabic" w:cs="Simplified Arabic" w:hint="cs"/>
          <w:b w:val="0"/>
          <w:bCs w:val="0"/>
          <w:sz w:val="28"/>
          <w:szCs w:val="28"/>
          <w:rtl/>
          <w:lang w:bidi="ar-EG"/>
        </w:rPr>
      </w:pPr>
      <w:r w:rsidRPr="003E55A2">
        <w:rPr>
          <w:rFonts w:ascii="Simplified Arabic" w:hAnsi="Simplified Arabic" w:cs="Simplified Arabic"/>
          <w:sz w:val="28"/>
          <w:szCs w:val="28"/>
          <w:rtl/>
          <w:lang w:bidi="ar-EG"/>
        </w:rPr>
        <w:t xml:space="preserve"> قوله: ومج فيه، أي صب ما تناوله من الماء في الإناء</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والغرض بذلك إيجاد البركة بريقه المبارك)</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-عليه الصلاة والسلام-</w:t>
      </w:r>
      <w:r w:rsidR="00B6728D">
        <w:rPr>
          <w:rFonts w:ascii="Simplified Arabic" w:hAnsi="Simplified Arabic" w:cs="Simplified Arabic" w:hint="cs"/>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 ولا شك أن هذا محل اتفاق أن الله جعل فيه البركة</w:t>
      </w:r>
      <w:r w:rsidRPr="003E55A2">
        <w:rPr>
          <w:rFonts w:ascii="Simplified Arabic" w:hAnsi="Simplified Arabic" w:cs="Simplified Arabic"/>
          <w:b w:val="0"/>
          <w:bCs w:val="0"/>
          <w:sz w:val="28"/>
          <w:szCs w:val="28"/>
          <w:rtl/>
          <w:lang w:bidi="ar-EG"/>
        </w:rPr>
        <w:t>.</w:t>
      </w:r>
    </w:p>
    <w:p w:rsidR="00B6728D" w:rsidRDefault="003E55A2" w:rsidP="003E55A2">
      <w:pPr>
        <w:rPr>
          <w:rFonts w:ascii="Simplified Arabic" w:hAnsi="Simplified Arabic" w:cs="Simplified Arabic" w:hint="cs"/>
          <w:b w:val="0"/>
          <w:bCs w:val="0"/>
          <w:sz w:val="28"/>
          <w:szCs w:val="28"/>
          <w:rtl/>
          <w:lang w:bidi="ar-EG"/>
        </w:rPr>
      </w:pPr>
      <w:r w:rsidRPr="003E55A2">
        <w:rPr>
          <w:rFonts w:ascii="Simplified Arabic" w:hAnsi="Simplified Arabic" w:cs="Simplified Arabic" w:hint="cs"/>
          <w:b w:val="0"/>
          <w:bCs w:val="0"/>
          <w:sz w:val="28"/>
          <w:szCs w:val="28"/>
          <w:rtl/>
          <w:lang w:bidi="ar-EG"/>
        </w:rPr>
        <w:t>ثم 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حَدَّثَنَا عَلِيُّ بْنُ عَبْدِ اللَّهِ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ابن المديني،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 حَدَّثَنَا يَعْقُوبُ بْنُ إِبْرَاهِيمَ</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w:t>
      </w:r>
      <w:proofErr w:type="spellStart"/>
      <w:r w:rsidRPr="003E55A2">
        <w:rPr>
          <w:rFonts w:ascii="Simplified Arabic" w:hAnsi="Simplified Arabic" w:cs="Simplified Arabic" w:hint="cs"/>
          <w:b w:val="0"/>
          <w:bCs w:val="0"/>
          <w:sz w:val="28"/>
          <w:szCs w:val="28"/>
          <w:rtl/>
          <w:lang w:bidi="ar-EG"/>
        </w:rPr>
        <w:t>الدورقي</w:t>
      </w:r>
      <w:proofErr w:type="spellEnd"/>
      <w:r w:rsidRPr="003E55A2">
        <w:rPr>
          <w:rFonts w:ascii="Simplified Arabic" w:hAnsi="Simplified Arabic" w:cs="Simplified Arabic" w:hint="cs"/>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بْنِ سَعْدٍ، قَالَ: حَدَّثَنَا أَبِي، عَنْ صَالِحٍ</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ابن كيسان،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عَنِ ابْنِ شِهَابٍ</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وهو الزهري،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 أَخْبَرَنِي مَحْمُودُ بْنُ الرَّبِيعِ</w:t>
      </w:r>
      <w:r w:rsidRPr="003E55A2">
        <w:rPr>
          <w:rFonts w:ascii="Simplified Arabic" w:hAnsi="Simplified Arabic" w:cs="Simplified Arabic"/>
          <w:sz w:val="28"/>
          <w:szCs w:val="28"/>
          <w:rtl/>
          <w:lang w:bidi="ar-EG"/>
        </w:rPr>
        <w:t>"</w:t>
      </w:r>
      <w:r w:rsidR="00B6728D">
        <w:rPr>
          <w:rFonts w:ascii="Simplified Arabic" w:hAnsi="Simplified Arabic" w:cs="Simplified Arabic" w:hint="cs"/>
          <w:b w:val="0"/>
          <w:bCs w:val="0"/>
          <w:sz w:val="28"/>
          <w:szCs w:val="28"/>
          <w:rtl/>
          <w:lang w:bidi="ar-EG"/>
        </w:rPr>
        <w:t>.</w:t>
      </w:r>
    </w:p>
    <w:p w:rsidR="00B6728D"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lastRenderedPageBreak/>
        <w:t xml:space="preserve"> محمود بن الربيع صحابي صغير جدًّا حينما بصق النبي -عليه الصلاة </w:t>
      </w:r>
      <w:proofErr w:type="gramStart"/>
      <w:r w:rsidRPr="003E55A2">
        <w:rPr>
          <w:rFonts w:ascii="Simplified Arabic" w:hAnsi="Simplified Arabic" w:cs="Simplified Arabic" w:hint="cs"/>
          <w:b w:val="0"/>
          <w:bCs w:val="0"/>
          <w:sz w:val="28"/>
          <w:szCs w:val="28"/>
          <w:rtl/>
          <w:lang w:bidi="ar-EG"/>
        </w:rPr>
        <w:t>والسلام- وعمره</w:t>
      </w:r>
      <w:proofErr w:type="gramEnd"/>
      <w:r w:rsidRPr="003E55A2">
        <w:rPr>
          <w:rFonts w:ascii="Simplified Arabic" w:hAnsi="Simplified Arabic" w:cs="Simplified Arabic" w:hint="cs"/>
          <w:b w:val="0"/>
          <w:bCs w:val="0"/>
          <w:sz w:val="28"/>
          <w:szCs w:val="28"/>
          <w:rtl/>
          <w:lang w:bidi="ar-EG"/>
        </w:rPr>
        <w:t xml:space="preserve"> خمس سنين</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وجاء في رواية أربع سنين</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وهذا تقدم في كتاب العلم: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متى يصح سماع الصغير</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hint="cs"/>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قَالَ:</w:t>
      </w:r>
      <w:r w:rsidRPr="003E55A2">
        <w:rPr>
          <w:rFonts w:ascii="Simplified Arabic" w:hAnsi="Simplified Arabic" w:cs="Simplified Arabic"/>
          <w:sz w:val="28"/>
          <w:szCs w:val="28"/>
          <w:rtl/>
          <w:lang w:bidi="ar-EG"/>
        </w:rPr>
        <w:t xml:space="preserve"> </w:t>
      </w:r>
      <w:r w:rsidRPr="003E55A2">
        <w:rPr>
          <w:rFonts w:ascii="Simplified Arabic" w:hAnsi="Simplified Arabic" w:cs="Simplified Arabic" w:hint="cs"/>
          <w:sz w:val="28"/>
          <w:szCs w:val="28"/>
          <w:rtl/>
          <w:lang w:bidi="ar-EG"/>
        </w:rPr>
        <w:t xml:space="preserve">وَهُوَ الَّذِي مَجَّ رَسُولُ اللَّهِ -صَلَّى اللهُ عَلَيْهِ </w:t>
      </w:r>
      <w:proofErr w:type="gramStart"/>
      <w:r w:rsidRPr="003E55A2">
        <w:rPr>
          <w:rFonts w:ascii="Simplified Arabic" w:hAnsi="Simplified Arabic" w:cs="Simplified Arabic" w:hint="cs"/>
          <w:sz w:val="28"/>
          <w:szCs w:val="28"/>
          <w:rtl/>
          <w:lang w:bidi="ar-EG"/>
        </w:rPr>
        <w:t>وَسَلَّمَ- فِي</w:t>
      </w:r>
      <w:proofErr w:type="gramEnd"/>
      <w:r w:rsidRPr="003E55A2">
        <w:rPr>
          <w:rFonts w:ascii="Simplified Arabic" w:hAnsi="Simplified Arabic" w:cs="Simplified Arabic" w:hint="cs"/>
          <w:sz w:val="28"/>
          <w:szCs w:val="28"/>
          <w:rtl/>
          <w:lang w:bidi="ar-EG"/>
        </w:rPr>
        <w:t xml:space="preserve"> وَجْهِهِ وَهُوَ غُلاَمٌ مِنْ بِئْرِهِمْ. وَقَالَ عُرْوَةُ عَنِ المِسْوَرِ وَغَيْرِهِ يُصَدِّقُ كُلُّ وَاحِدٍ مِنْهُمَا صَاحِبَهُ: </w:t>
      </w:r>
      <w:r w:rsidRPr="003E55A2">
        <w:rPr>
          <w:rFonts w:ascii="Simplified Arabic" w:hAnsi="Simplified Arabic" w:cs="Simplified Arabic" w:hint="cs"/>
          <w:color w:val="0000FF"/>
          <w:sz w:val="28"/>
          <w:szCs w:val="28"/>
          <w:rtl/>
          <w:lang w:bidi="ar-EG"/>
        </w:rPr>
        <w:t xml:space="preserve">«وَإِذَا تَوَضَّأَ النَّبِيُّ -صَلَّى اللهُ عَلَيْهِ </w:t>
      </w:r>
      <w:proofErr w:type="gramStart"/>
      <w:r w:rsidRPr="003E55A2">
        <w:rPr>
          <w:rFonts w:ascii="Simplified Arabic" w:hAnsi="Simplified Arabic" w:cs="Simplified Arabic" w:hint="cs"/>
          <w:color w:val="0000FF"/>
          <w:sz w:val="28"/>
          <w:szCs w:val="28"/>
          <w:rtl/>
          <w:lang w:bidi="ar-EG"/>
        </w:rPr>
        <w:t>وَسَلَّمَ- كَادُوا</w:t>
      </w:r>
      <w:proofErr w:type="gramEnd"/>
      <w:r w:rsidRPr="003E55A2">
        <w:rPr>
          <w:rFonts w:ascii="Simplified Arabic" w:hAnsi="Simplified Arabic" w:cs="Simplified Arabic" w:hint="cs"/>
          <w:color w:val="0000FF"/>
          <w:sz w:val="28"/>
          <w:szCs w:val="28"/>
          <w:rtl/>
          <w:lang w:bidi="ar-EG"/>
        </w:rPr>
        <w:t xml:space="preserve"> يَقْتَتِلُونَ عَلَى وَضُوئِهِ»</w:t>
      </w:r>
      <w:r w:rsidRPr="003E55A2">
        <w:rPr>
          <w:rFonts w:ascii="Simplified Arabic" w:hAnsi="Simplified Arabic" w:cs="Simplified Arabic"/>
          <w:sz w:val="28"/>
          <w:szCs w:val="28"/>
          <w:rtl/>
          <w:lang w:bidi="ar-EG"/>
        </w:rPr>
        <w:t>"</w:t>
      </w:r>
      <w:r w:rsidRPr="003E55A2">
        <w:rPr>
          <w:rFonts w:ascii="Simplified Arabic" w:hAnsi="Simplified Arabic" w:cs="Simplified Arabic" w:hint="cs"/>
          <w:b w:val="0"/>
          <w:bCs w:val="0"/>
          <w:sz w:val="28"/>
          <w:szCs w:val="28"/>
          <w:rtl/>
          <w:lang w:bidi="ar-EG"/>
        </w:rPr>
        <w:t xml:space="preserve"> يعني من أجل التبرك</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t xml:space="preserve">(قوله: حدثنا علي بن عبد الله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المديني، وصالح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بن كيسان، وقد تقدم الكلام على حديث محمود بن الربيع هذا في باب متى يصح سماع الصغير؟ من كتاب العلم)</w:t>
      </w:r>
      <w:r w:rsidR="00B6728D">
        <w:rPr>
          <w:rFonts w:ascii="Simplified Arabic" w:hAnsi="Simplified Arabic" w:cs="Simplified Arabic" w:hint="cs"/>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وجعله أهل الحديث حد</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لرواية الصغير متى تقبل</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قالوا</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إذا بلغ خمس سنين أخذ</w:t>
      </w:r>
      <w:r w:rsidRPr="003E55A2">
        <w:rPr>
          <w:rFonts w:ascii="Simplified Arabic" w:hAnsi="Simplified Arabic" w:cs="Simplified Arabic" w:hint="eastAsia"/>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من حديث محمود</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 عمره كان خمس سنين وعقل </w:t>
      </w:r>
      <w:proofErr w:type="spellStart"/>
      <w:r w:rsidRPr="003E55A2">
        <w:rPr>
          <w:rFonts w:ascii="Simplified Arabic" w:hAnsi="Simplified Arabic" w:cs="Simplified Arabic" w:hint="cs"/>
          <w:b w:val="0"/>
          <w:bCs w:val="0"/>
          <w:sz w:val="28"/>
          <w:szCs w:val="28"/>
          <w:rtl/>
          <w:lang w:bidi="ar-EG"/>
        </w:rPr>
        <w:t>المجة</w:t>
      </w:r>
      <w:proofErr w:type="spellEnd"/>
      <w:r w:rsidRPr="003E55A2">
        <w:rPr>
          <w:rFonts w:ascii="Simplified Arabic" w:hAnsi="Simplified Arabic" w:cs="Simplified Arabic" w:hint="cs"/>
          <w:b w:val="0"/>
          <w:bCs w:val="0"/>
          <w:sz w:val="28"/>
          <w:szCs w:val="28"/>
          <w:rtl/>
          <w:lang w:bidi="ar-EG"/>
        </w:rPr>
        <w:t xml:space="preserve"> ورواها وحملت عنه،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ومنهم من يقول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أربع كما جاء في بعض روايات الحديث،</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ومنهم من يربط ذلك بالتمييز</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إذا ميز محمود لخمس أو أربع فإنه لا يعني أن جميع الصبيان يميزون لهذا السن،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التمييز في الغالب لسبع</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لكن قد يكون لأقل من ذلك</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وهو حديث محمود</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ولذا أكثر المحققين من أهل الحديث يربطونه بالتمييز،</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إذا ميز فهم الخطاب</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ورد الجواب المطابق فإنه يحمل عنه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وهذا دليل على أنه يفهم</w:t>
      </w:r>
      <w:r w:rsidRPr="003E55A2">
        <w:rPr>
          <w:rFonts w:ascii="Simplified Arabic" w:hAnsi="Simplified Arabic" w:cs="Simplified Arabic"/>
          <w:b w:val="0"/>
          <w:bCs w:val="0"/>
          <w:sz w:val="28"/>
          <w:szCs w:val="28"/>
          <w:rtl/>
          <w:lang w:bidi="ar-EG"/>
        </w:rPr>
        <w:t>.</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ما دام رواه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ضبطه وأتقنه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ضبط الفعل</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قد يقول القائل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إن حفظ الكلام يختلف</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يصعب نعم،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لا يمنع أن يحفظ الكلام ويؤديه على وجهه وهو في هذا السن.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الآن يجيئون بأطفال أصغر بكثير ثلاث وأربع ويحفظون أشياء مهولة.</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خمس سنوات يكون حفظ القرآن في الواقع</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وفي القديم يحفظون منظومات،</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سمعنا ورأينا واحد</w:t>
      </w:r>
      <w:r w:rsidR="00B6728D">
        <w:rPr>
          <w:rFonts w:ascii="Simplified Arabic" w:hAnsi="Simplified Arabic" w:cs="Simplified Arabic" w:hint="cs"/>
          <w:b w:val="0"/>
          <w:bCs w:val="0"/>
          <w:sz w:val="28"/>
          <w:szCs w:val="28"/>
          <w:rtl/>
          <w:lang w:bidi="ar-EG"/>
        </w:rPr>
        <w:t>ًا</w:t>
      </w:r>
      <w:r w:rsidRPr="003E55A2">
        <w:rPr>
          <w:rFonts w:ascii="Simplified Arabic" w:hAnsi="Simplified Arabic" w:cs="Simplified Arabic" w:hint="cs"/>
          <w:b w:val="0"/>
          <w:bCs w:val="0"/>
          <w:sz w:val="28"/>
          <w:szCs w:val="28"/>
          <w:rtl/>
          <w:lang w:bidi="ar-EG"/>
        </w:rPr>
        <w:t xml:space="preserve"> من المشايخ جاء باثنين من طلابه واحد عمره تسع</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وواحد عشر يحفظون التسع كما يحفظون الفاتحة.</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sz w:val="28"/>
          <w:szCs w:val="28"/>
          <w:rtl/>
          <w:lang w:bidi="ar-EG"/>
        </w:rPr>
        <w:t>طالب:</w:t>
      </w:r>
      <w:r w:rsidRPr="003E55A2">
        <w:rPr>
          <w:rFonts w:ascii="Simplified Arabic" w:hAnsi="Simplified Arabic" w:cs="Simplified Arabic" w:hint="cs"/>
          <w:b w:val="0"/>
          <w:bCs w:val="0"/>
          <w:sz w:val="28"/>
          <w:szCs w:val="28"/>
          <w:rtl/>
          <w:lang w:bidi="ar-EG"/>
        </w:rPr>
        <w:t xml:space="preserve"> ..........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نقول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خمس بجبر الكسر هذا معروف موجود،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متى حفظ التسع في هذا السن تسع سنوات،</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ذلك فضل الله يؤتيه من يشاء،</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وإن انضم إلى ذلك الفهم مع الصبر والجلد والإخلاص والمتابعة </w:t>
      </w:r>
      <w:r w:rsidR="00B6728D">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هذه مقومات التعلم ورجالهم</w:t>
      </w:r>
      <w:r w:rsidRPr="003E55A2">
        <w:rPr>
          <w:rFonts w:ascii="Simplified Arabic" w:hAnsi="Simplified Arabic" w:cs="Simplified Arabic"/>
          <w:b w:val="0"/>
          <w:bCs w:val="0"/>
          <w:sz w:val="28"/>
          <w:szCs w:val="28"/>
          <w:rtl/>
          <w:lang w:bidi="ar-EG"/>
        </w:rPr>
        <w:t>.</w:t>
      </w:r>
    </w:p>
    <w:p w:rsidR="00B6728D" w:rsidRDefault="003E55A2" w:rsidP="00B6728D">
      <w:pPr>
        <w:rPr>
          <w:rFonts w:ascii="Simplified Arabic" w:hAnsi="Simplified Arabic" w:cs="Simplified Arabic" w:hint="cs"/>
          <w:sz w:val="28"/>
          <w:szCs w:val="28"/>
          <w:rtl/>
          <w:lang w:bidi="ar-EG"/>
        </w:rPr>
      </w:pPr>
      <w:r w:rsidRPr="003E55A2">
        <w:rPr>
          <w:rFonts w:ascii="Simplified Arabic" w:hAnsi="Simplified Arabic" w:cs="Simplified Arabic"/>
          <w:sz w:val="28"/>
          <w:szCs w:val="28"/>
          <w:rtl/>
          <w:lang w:bidi="ar-EG"/>
        </w:rPr>
        <w:t xml:space="preserve">(قوله: وقال عروه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 xml:space="preserve">بن الزبير، عن المسور هو </w:t>
      </w:r>
      <w:r w:rsidRPr="003E55A2">
        <w:rPr>
          <w:rFonts w:ascii="Simplified Arabic" w:hAnsi="Simplified Arabic" w:cs="Simplified Arabic" w:hint="cs"/>
          <w:sz w:val="28"/>
          <w:szCs w:val="28"/>
          <w:rtl/>
          <w:lang w:bidi="ar-EG"/>
        </w:rPr>
        <w:t>ا</w:t>
      </w:r>
      <w:r w:rsidRPr="003E55A2">
        <w:rPr>
          <w:rFonts w:ascii="Simplified Arabic" w:hAnsi="Simplified Arabic" w:cs="Simplified Arabic"/>
          <w:sz w:val="28"/>
          <w:szCs w:val="28"/>
          <w:rtl/>
          <w:lang w:bidi="ar-EG"/>
        </w:rPr>
        <w:t>بن مخرمة، قوله: وغيره هو مروان بن الحكم</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كما سيأتي موصولاً مطولاً في كتاب الشروط، وقال الكرماني: هذه الرواية وإن كانت عن مجهول</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لكنها متابع</w:t>
      </w:r>
      <w:r w:rsidRPr="003E55A2">
        <w:rPr>
          <w:rFonts w:ascii="Simplified Arabic" w:hAnsi="Simplified Arabic" w:cs="Simplified Arabic" w:hint="cs"/>
          <w:sz w:val="28"/>
          <w:szCs w:val="28"/>
          <w:rtl/>
          <w:lang w:bidi="ar-EG"/>
        </w:rPr>
        <w:t>ة</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ويغتفر فيها ما</w:t>
      </w:r>
      <w:r w:rsidRPr="003E55A2">
        <w:rPr>
          <w:rFonts w:ascii="Simplified Arabic" w:hAnsi="Simplified Arabic" w:cs="Simplified Arabic" w:hint="cs"/>
          <w:sz w:val="28"/>
          <w:szCs w:val="28"/>
          <w:rtl/>
          <w:lang w:bidi="ar-EG"/>
        </w:rPr>
        <w:t xml:space="preserve"> </w:t>
      </w:r>
      <w:r w:rsidRPr="003E55A2">
        <w:rPr>
          <w:rFonts w:ascii="Simplified Arabic" w:hAnsi="Simplified Arabic" w:cs="Simplified Arabic"/>
          <w:sz w:val="28"/>
          <w:szCs w:val="28"/>
          <w:rtl/>
          <w:lang w:bidi="ar-EG"/>
        </w:rPr>
        <w:t>لا يغتفر في الأصول</w:t>
      </w:r>
      <w:r w:rsidR="00B6728D">
        <w:rPr>
          <w:rFonts w:ascii="Simplified Arabic" w:hAnsi="Simplified Arabic" w:cs="Simplified Arabic" w:hint="cs"/>
          <w:sz w:val="28"/>
          <w:szCs w:val="28"/>
          <w:rtl/>
          <w:lang w:bidi="ar-EG"/>
        </w:rPr>
        <w:t>.</w:t>
      </w:r>
    </w:p>
    <w:p w:rsidR="00B6728D"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sz w:val="28"/>
          <w:szCs w:val="28"/>
          <w:rtl/>
          <w:lang w:bidi="ar-EG"/>
        </w:rPr>
        <w:lastRenderedPageBreak/>
        <w:t xml:space="preserve"> قلت: وهذا صحيح إلا أنه لا يُعتذر به هنا</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لأن المبهم معروف)</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هنا المبهم لا شك أنه من نوع المجهول،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بل هو أشد أنواع الجهالة،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أشد من مجهول العين ومن مجهول الحال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كما هو معلوم،</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لكن يبقى أنه إذا عين في روايات أخرى ارتفعت عنه الجهالة</w:t>
      </w:r>
      <w:r w:rsidR="00B6728D">
        <w:rPr>
          <w:rFonts w:ascii="Simplified Arabic" w:hAnsi="Simplified Arabic" w:cs="Simplified Arabic" w:hint="cs"/>
          <w:b w:val="0"/>
          <w:bCs w:val="0"/>
          <w:sz w:val="28"/>
          <w:szCs w:val="28"/>
          <w:rtl/>
          <w:lang w:bidi="ar-EG"/>
        </w:rPr>
        <w:t>.</w:t>
      </w:r>
    </w:p>
    <w:p w:rsidR="00B6728D"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وهذا صحيح إلا أنه لا يعتذر به هنا</w:t>
      </w:r>
      <w:r w:rsidR="00B6728D">
        <w:rPr>
          <w:rFonts w:ascii="Simplified Arabic" w:hAnsi="Simplified Arabic" w:cs="Simplified Arabic" w:hint="cs"/>
          <w:sz w:val="28"/>
          <w:szCs w:val="28"/>
          <w:rtl/>
          <w:lang w:bidi="ar-EG"/>
        </w:rPr>
        <w:t>؛</w:t>
      </w:r>
      <w:r w:rsidRPr="003E55A2">
        <w:rPr>
          <w:rFonts w:ascii="Simplified Arabic" w:hAnsi="Simplified Arabic" w:cs="Simplified Arabic" w:hint="cs"/>
          <w:sz w:val="28"/>
          <w:szCs w:val="28"/>
          <w:rtl/>
          <w:lang w:bidi="ar-EG"/>
        </w:rPr>
        <w:t xml:space="preserve"> لأن المبهم معروف</w:t>
      </w:r>
      <w:r w:rsidRPr="003E55A2">
        <w:rPr>
          <w:rFonts w:ascii="Simplified Arabic" w:hAnsi="Simplified Arabic" w:cs="Simplified Arabic" w:hint="eastAsia"/>
          <w:sz w:val="28"/>
          <w:szCs w:val="28"/>
          <w:rtl/>
          <w:lang w:bidi="ar-EG"/>
        </w:rPr>
        <w:t>،</w:t>
      </w:r>
      <w:r w:rsidRPr="003E55A2">
        <w:rPr>
          <w:rFonts w:ascii="Simplified Arabic" w:hAnsi="Simplified Arabic" w:cs="Simplified Arabic"/>
          <w:sz w:val="28"/>
          <w:szCs w:val="28"/>
          <w:rtl/>
          <w:lang w:bidi="ar-EG"/>
        </w:rPr>
        <w:t xml:space="preserve"> وإنما لم يسمه اختصارًا</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كما اختصر السند فعلقه، وزعم الكرماني أن قوله</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وقال عروة معطوف على قوله في السند الذي قبله</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أخبرني محمود، فيكون صالح بن كيسان روى عن الزهري حديث محمود</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وعطف عليه حديث عروة، فعلى هذا لا يكون حديث عروة معلقًا</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بل يكون موصولاً بالسند الذي قبله، وصنيع أئمة النقل يخالف ما زعمه)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لأن الكرماني عنده </w:t>
      </w:r>
      <w:proofErr w:type="spellStart"/>
      <w:r w:rsidRPr="003E55A2">
        <w:rPr>
          <w:rFonts w:ascii="Simplified Arabic" w:hAnsi="Simplified Arabic" w:cs="Simplified Arabic" w:hint="cs"/>
          <w:b w:val="0"/>
          <w:bCs w:val="0"/>
          <w:sz w:val="28"/>
          <w:szCs w:val="28"/>
          <w:rtl/>
          <w:lang w:bidi="ar-EG"/>
        </w:rPr>
        <w:t>التجويز</w:t>
      </w:r>
      <w:proofErr w:type="spellEnd"/>
      <w:r w:rsidRPr="003E55A2">
        <w:rPr>
          <w:rFonts w:ascii="Simplified Arabic" w:hAnsi="Simplified Arabic" w:cs="Simplified Arabic" w:hint="cs"/>
          <w:b w:val="0"/>
          <w:bCs w:val="0"/>
          <w:sz w:val="28"/>
          <w:szCs w:val="28"/>
          <w:rtl/>
          <w:lang w:bidi="ar-EG"/>
        </w:rPr>
        <w:t xml:space="preserve"> العقلي معتمد،</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والحافظ ابن حجر في مواضع كثيرة يقول: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الاحتمالات العقلية لا مدخل لها في هذا الفن</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فن نقل لا مدخل فيه للعقل،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يعني الأسانيد وما الأسانيد لا مدخل لها في العقل،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أما فهم الكلام </w:t>
      </w:r>
      <w:r w:rsidR="00B6728D">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معروف</w:t>
      </w:r>
      <w:r w:rsidR="00B6728D">
        <w:rPr>
          <w:rFonts w:ascii="Simplified Arabic" w:hAnsi="Simplified Arabic" w:cs="Simplified Arabic" w:hint="cs"/>
          <w:b w:val="0"/>
          <w:bCs w:val="0"/>
          <w:sz w:val="28"/>
          <w:szCs w:val="28"/>
          <w:rtl/>
          <w:lang w:bidi="ar-EG"/>
        </w:rPr>
        <w:t xml:space="preserve"> أن</w:t>
      </w:r>
      <w:r w:rsidRPr="003E55A2">
        <w:rPr>
          <w:rFonts w:ascii="Simplified Arabic" w:hAnsi="Simplified Arabic" w:cs="Simplified Arabic" w:hint="cs"/>
          <w:b w:val="0"/>
          <w:bCs w:val="0"/>
          <w:sz w:val="28"/>
          <w:szCs w:val="28"/>
          <w:rtl/>
          <w:lang w:bidi="ar-EG"/>
        </w:rPr>
        <w:t xml:space="preserve"> للعقل فيه مدخل</w:t>
      </w:r>
      <w:r w:rsidR="00B6728D">
        <w:rPr>
          <w:rFonts w:ascii="Simplified Arabic" w:hAnsi="Simplified Arabic" w:cs="Simplified Arabic" w:hint="cs"/>
          <w:b w:val="0"/>
          <w:bCs w:val="0"/>
          <w:sz w:val="28"/>
          <w:szCs w:val="28"/>
          <w:rtl/>
          <w:lang w:bidi="ar-EG"/>
        </w:rPr>
        <w:t>ًا</w:t>
      </w:r>
      <w:r w:rsidRPr="003E55A2">
        <w:rPr>
          <w:rFonts w:ascii="Simplified Arabic" w:hAnsi="Simplified Arabic" w:cs="Simplified Arabic"/>
          <w:b w:val="0"/>
          <w:bCs w:val="0"/>
          <w:sz w:val="28"/>
          <w:szCs w:val="28"/>
          <w:rtl/>
          <w:lang w:bidi="ar-EG"/>
        </w:rPr>
        <w:t xml:space="preserve">. </w:t>
      </w:r>
    </w:p>
    <w:p w:rsidR="00B6728D" w:rsidRDefault="003E55A2" w:rsidP="003E55A2">
      <w:pPr>
        <w:rPr>
          <w:rFonts w:ascii="Simplified Arabic" w:hAnsi="Simplified Arabic" w:cs="Simplified Arabic" w:hint="cs"/>
          <w:b w:val="0"/>
          <w:bCs w:val="0"/>
          <w:sz w:val="28"/>
          <w:szCs w:val="28"/>
          <w:rtl/>
          <w:lang w:bidi="ar-EG"/>
        </w:rPr>
      </w:pPr>
      <w:r w:rsidRPr="003E55A2">
        <w:rPr>
          <w:rFonts w:ascii="Simplified Arabic" w:hAnsi="Simplified Arabic" w:cs="Simplified Arabic"/>
          <w:sz w:val="28"/>
          <w:szCs w:val="28"/>
          <w:rtl/>
          <w:lang w:bidi="ar-EG"/>
        </w:rPr>
        <w:t xml:space="preserve">(واستمر الكرماني على هذا </w:t>
      </w:r>
      <w:proofErr w:type="spellStart"/>
      <w:r w:rsidRPr="003E55A2">
        <w:rPr>
          <w:rFonts w:ascii="Simplified Arabic" w:hAnsi="Simplified Arabic" w:cs="Simplified Arabic"/>
          <w:sz w:val="28"/>
          <w:szCs w:val="28"/>
          <w:rtl/>
          <w:lang w:bidi="ar-EG"/>
        </w:rPr>
        <w:t>التجويز</w:t>
      </w:r>
      <w:proofErr w:type="spellEnd"/>
      <w:r w:rsidRPr="003E55A2">
        <w:rPr>
          <w:rFonts w:ascii="Simplified Arabic" w:hAnsi="Simplified Arabic" w:cs="Simplified Arabic"/>
          <w:sz w:val="28"/>
          <w:szCs w:val="28"/>
          <w:rtl/>
          <w:lang w:bidi="ar-EG"/>
        </w:rPr>
        <w:t xml:space="preserve"> حتى زعم أن الضمير في قوله</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يصدق كل واحد منهما صاحبه للمسور ومحمود، وليس كما زعم</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بل هو للمسور ومروان، وهو تجويز منه بمجرد العقل، والرجوع إلى النقل في باب النقل أولى)</w:t>
      </w:r>
      <w:r w:rsidR="00B6728D">
        <w:rPr>
          <w:rFonts w:ascii="Simplified Arabic" w:hAnsi="Simplified Arabic" w:cs="Simplified Arabic" w:hint="cs"/>
          <w:b w:val="0"/>
          <w:bCs w:val="0"/>
          <w:sz w:val="28"/>
          <w:szCs w:val="28"/>
          <w:rtl/>
          <w:lang w:bidi="ar-EG"/>
        </w:rPr>
        <w:t>.</w:t>
      </w:r>
    </w:p>
    <w:p w:rsidR="00B6728D"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بل هو متعين،</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لا يكفي أن يقال</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أولى،</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لأنه سبق أن 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الاحتمالات العقلية المجربة لا مدخل لها في هذا الفن</w:t>
      </w:r>
      <w:r w:rsidRPr="003E55A2">
        <w:rPr>
          <w:rFonts w:ascii="Simplified Arabic" w:hAnsi="Simplified Arabic" w:cs="Simplified Arabic"/>
          <w:b w:val="0"/>
          <w:bCs w:val="0"/>
          <w:sz w:val="28"/>
          <w:szCs w:val="28"/>
          <w:rtl/>
          <w:lang w:bidi="ar-EG"/>
        </w:rPr>
        <w:t xml:space="preserve">. </w:t>
      </w:r>
    </w:p>
    <w:p w:rsidR="003E55A2" w:rsidRPr="003E55A2" w:rsidRDefault="003E55A2" w:rsidP="003E55A2">
      <w:pPr>
        <w:rPr>
          <w:rFonts w:ascii="Simplified Arabic" w:hAnsi="Simplified Arabic" w:cs="Simplified Arabic"/>
          <w:b w:val="0"/>
          <w:bCs w:val="0"/>
          <w:sz w:val="28"/>
          <w:szCs w:val="28"/>
          <w:rtl/>
          <w:lang w:bidi="ar-EG"/>
        </w:rPr>
      </w:pPr>
      <w:r w:rsidRPr="003E55A2">
        <w:rPr>
          <w:rFonts w:ascii="Simplified Arabic" w:hAnsi="Simplified Arabic" w:cs="Simplified Arabic" w:hint="cs"/>
          <w:b w:val="0"/>
          <w:bCs w:val="0"/>
          <w:sz w:val="28"/>
          <w:szCs w:val="28"/>
          <w:rtl/>
          <w:lang w:bidi="ar-EG"/>
        </w:rPr>
        <w:t xml:space="preserve">الكرماني -رحمه </w:t>
      </w:r>
      <w:proofErr w:type="gramStart"/>
      <w:r w:rsidRPr="003E55A2">
        <w:rPr>
          <w:rFonts w:ascii="Simplified Arabic" w:hAnsi="Simplified Arabic" w:cs="Simplified Arabic" w:hint="cs"/>
          <w:b w:val="0"/>
          <w:bCs w:val="0"/>
          <w:sz w:val="28"/>
          <w:szCs w:val="28"/>
          <w:rtl/>
          <w:lang w:bidi="ar-EG"/>
        </w:rPr>
        <w:t>الله- مع</w:t>
      </w:r>
      <w:proofErr w:type="gramEnd"/>
      <w:r w:rsidRPr="003E55A2">
        <w:rPr>
          <w:rFonts w:ascii="Simplified Arabic" w:hAnsi="Simplified Arabic" w:cs="Simplified Arabic" w:hint="cs"/>
          <w:b w:val="0"/>
          <w:bCs w:val="0"/>
          <w:sz w:val="28"/>
          <w:szCs w:val="28"/>
          <w:rtl/>
          <w:lang w:bidi="ar-EG"/>
        </w:rPr>
        <w:t xml:space="preserve"> أنه له فضل على جميع من أتى بعده من الشراح </w:t>
      </w:r>
      <w:r w:rsidR="00B6728D">
        <w:rPr>
          <w:rFonts w:ascii="Simplified Arabic" w:hAnsi="Simplified Arabic" w:cs="Simplified Arabic" w:hint="cs"/>
          <w:b w:val="0"/>
          <w:bCs w:val="0"/>
          <w:sz w:val="28"/>
          <w:szCs w:val="28"/>
          <w:rtl/>
          <w:lang w:bidi="ar-EG"/>
        </w:rPr>
        <w:t>ف</w:t>
      </w:r>
      <w:r w:rsidRPr="003E55A2">
        <w:rPr>
          <w:rFonts w:ascii="Simplified Arabic" w:hAnsi="Simplified Arabic" w:cs="Simplified Arabic" w:hint="cs"/>
          <w:b w:val="0"/>
          <w:bCs w:val="0"/>
          <w:sz w:val="28"/>
          <w:szCs w:val="28"/>
          <w:rtl/>
          <w:lang w:bidi="ar-EG"/>
        </w:rPr>
        <w:t>له أوهام</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ليس من أهل الرواية،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وقد يورد احتمال حله في رواية ستأتي في باب بعده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لأنه لا يستوعب جميع ما في الصحيح</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وإنما هو يشرح،</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وكفاه أن يكون من أوائل الشراح الذين اعتمد عليهم من جاء بعدهم مثل ابن حجر والعيني </w:t>
      </w:r>
      <w:proofErr w:type="spellStart"/>
      <w:r w:rsidRPr="003E55A2">
        <w:rPr>
          <w:rFonts w:ascii="Simplified Arabic" w:hAnsi="Simplified Arabic" w:cs="Simplified Arabic" w:hint="cs"/>
          <w:b w:val="0"/>
          <w:bCs w:val="0"/>
          <w:sz w:val="28"/>
          <w:szCs w:val="28"/>
          <w:rtl/>
          <w:lang w:bidi="ar-EG"/>
        </w:rPr>
        <w:t>والقسطلاني</w:t>
      </w:r>
      <w:proofErr w:type="spellEnd"/>
      <w:r w:rsidRPr="003E55A2">
        <w:rPr>
          <w:rFonts w:ascii="Simplified Arabic" w:hAnsi="Simplified Arabic" w:cs="Simplified Arabic" w:hint="cs"/>
          <w:b w:val="0"/>
          <w:bCs w:val="0"/>
          <w:sz w:val="28"/>
          <w:szCs w:val="28"/>
          <w:rtl/>
          <w:lang w:bidi="ar-EG"/>
        </w:rPr>
        <w:t xml:space="preserve"> وغيرهم من الشراح،</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ومع ذلك كما قلنا مرار</w:t>
      </w:r>
      <w:r w:rsidRPr="003E55A2">
        <w:rPr>
          <w:rFonts w:ascii="Simplified Arabic" w:hAnsi="Simplified Arabic" w:cs="Simplified Arabic" w:hint="eastAsia"/>
          <w:b w:val="0"/>
          <w:bCs w:val="0"/>
          <w:sz w:val="28"/>
          <w:szCs w:val="28"/>
          <w:rtl/>
          <w:lang w:bidi="ar-EG"/>
        </w:rPr>
        <w:t>ًا</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جعلوه كالشعير المأكول المذموم ينقلون عنه ويستفيدون منه</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وإذا أخطأ أو زل تصدوا له بعبارات قوية.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لا شك أن له أوهام</w:t>
      </w:r>
      <w:r w:rsidR="00B6728D">
        <w:rPr>
          <w:rFonts w:ascii="Simplified Arabic" w:hAnsi="Simplified Arabic" w:cs="Simplified Arabic" w:hint="cs"/>
          <w:b w:val="0"/>
          <w:bCs w:val="0"/>
          <w:sz w:val="28"/>
          <w:szCs w:val="28"/>
          <w:rtl/>
          <w:lang w:bidi="ar-EG"/>
        </w:rPr>
        <w:t>ًا</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وأساء الأدب في موضع أو موضعين مع البخاري</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حينما لم يظهر له مناسبة الحديث للباب</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قال</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ولا علاقة للحديث بهذا الباب</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بل هذا مجرد تعجرف! </w:t>
      </w:r>
    </w:p>
    <w:p w:rsidR="00B6728D" w:rsidRDefault="003E55A2" w:rsidP="00B6728D">
      <w:pPr>
        <w:rPr>
          <w:rFonts w:ascii="Simplified Arabic" w:hAnsi="Simplified Arabic" w:cs="Simplified Arabic" w:hint="cs"/>
          <w:b w:val="0"/>
          <w:bCs w:val="0"/>
          <w:sz w:val="28"/>
          <w:szCs w:val="28"/>
          <w:rtl/>
          <w:lang w:bidi="ar-EG"/>
        </w:rPr>
      </w:pPr>
      <w:r w:rsidRPr="003E55A2">
        <w:rPr>
          <w:rFonts w:ascii="Simplified Arabic" w:hAnsi="Simplified Arabic" w:cs="Simplified Arabic"/>
          <w:sz w:val="28"/>
          <w:szCs w:val="28"/>
          <w:rtl/>
          <w:lang w:bidi="ar-EG"/>
        </w:rPr>
        <w:t xml:space="preserve">(قوله: </w:t>
      </w:r>
      <w:r w:rsidRPr="003E55A2">
        <w:rPr>
          <w:rFonts w:ascii="Simplified Arabic" w:hAnsi="Simplified Arabic" w:cs="Simplified Arabic"/>
          <w:color w:val="0000FF"/>
          <w:sz w:val="28"/>
          <w:szCs w:val="28"/>
          <w:rtl/>
          <w:lang w:bidi="ar-EG"/>
        </w:rPr>
        <w:t>«كانوا يقتتلون»</w:t>
      </w:r>
      <w:r w:rsidRPr="003E55A2">
        <w:rPr>
          <w:rFonts w:ascii="Simplified Arabic" w:hAnsi="Simplified Arabic" w:cs="Simplified Arabic"/>
          <w:sz w:val="28"/>
          <w:szCs w:val="28"/>
          <w:rtl/>
          <w:lang w:bidi="ar-EG"/>
        </w:rPr>
        <w:t xml:space="preserve"> كذا لأبي ذر، وللباقين: </w:t>
      </w:r>
      <w:r w:rsidRPr="003E55A2">
        <w:rPr>
          <w:rFonts w:ascii="Simplified Arabic" w:hAnsi="Simplified Arabic" w:cs="Simplified Arabic"/>
          <w:color w:val="0000FF"/>
          <w:sz w:val="28"/>
          <w:szCs w:val="28"/>
          <w:rtl/>
          <w:lang w:bidi="ar-EG"/>
        </w:rPr>
        <w:t>«كادوا»</w:t>
      </w:r>
      <w:r w:rsidRPr="003E55A2">
        <w:rPr>
          <w:rFonts w:ascii="Simplified Arabic" w:hAnsi="Simplified Arabic" w:cs="Simplified Arabic"/>
          <w:sz w:val="28"/>
          <w:szCs w:val="28"/>
          <w:rtl/>
          <w:lang w:bidi="ar-EG"/>
        </w:rPr>
        <w:t xml:space="preserve"> بالدال</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وهو الصواب</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لأنه لم يقع بينهم قتال، وإنما حكى ذلك عروة بن مسعود الثقفي لما رجع إلى قريش</w:t>
      </w:r>
      <w:r w:rsidR="00B6728D">
        <w:rPr>
          <w:rFonts w:ascii="Simplified Arabic" w:hAnsi="Simplified Arabic" w:cs="Simplified Arabic" w:hint="cs"/>
          <w:sz w:val="28"/>
          <w:szCs w:val="28"/>
          <w:rtl/>
          <w:lang w:bidi="ar-EG"/>
        </w:rPr>
        <w:t>؛</w:t>
      </w:r>
      <w:r w:rsidRPr="003E55A2">
        <w:rPr>
          <w:rFonts w:ascii="Simplified Arabic" w:hAnsi="Simplified Arabic" w:cs="Simplified Arabic"/>
          <w:sz w:val="28"/>
          <w:szCs w:val="28"/>
          <w:rtl/>
          <w:lang w:bidi="ar-EG"/>
        </w:rPr>
        <w:t xml:space="preserve"> ليعلمهم شدة تعظيم الصحابة)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كانوا يقتتلون معناه أنه حصل بينهم قتال</w:t>
      </w:r>
      <w:r w:rsidRPr="003E55A2">
        <w:rPr>
          <w:rFonts w:ascii="Simplified Arabic" w:hAnsi="Simplified Arabic" w:cs="Simplified Arabic" w:hint="eastAsia"/>
          <w:b w:val="0"/>
          <w:bCs w:val="0"/>
          <w:sz w:val="28"/>
          <w:szCs w:val="28"/>
          <w:rtl/>
          <w:lang w:bidi="ar-EG"/>
        </w:rPr>
        <w:t>،</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أما كادوا قربوا من ذلك</w:t>
      </w:r>
      <w:r w:rsidR="00B6728D">
        <w:rPr>
          <w:rFonts w:ascii="Simplified Arabic" w:hAnsi="Simplified Arabic" w:cs="Simplified Arabic" w:hint="cs"/>
          <w:b w:val="0"/>
          <w:bCs w:val="0"/>
          <w:sz w:val="28"/>
          <w:szCs w:val="28"/>
          <w:rtl/>
          <w:lang w:bidi="ar-EG"/>
        </w:rPr>
        <w:t>،</w:t>
      </w:r>
      <w:r w:rsidRPr="003E55A2">
        <w:rPr>
          <w:rFonts w:ascii="Simplified Arabic" w:hAnsi="Simplified Arabic" w:cs="Simplified Arabic" w:hint="cs"/>
          <w:b w:val="0"/>
          <w:bCs w:val="0"/>
          <w:sz w:val="28"/>
          <w:szCs w:val="28"/>
          <w:rtl/>
          <w:lang w:bidi="ar-EG"/>
        </w:rPr>
        <w:t xml:space="preserve"> ولم يحصل</w:t>
      </w:r>
      <w:r w:rsidR="00B6728D">
        <w:rPr>
          <w:rFonts w:ascii="Simplified Arabic" w:hAnsi="Simplified Arabic" w:cs="Simplified Arabic" w:hint="cs"/>
          <w:b w:val="0"/>
          <w:bCs w:val="0"/>
          <w:sz w:val="28"/>
          <w:szCs w:val="28"/>
          <w:rtl/>
          <w:lang w:bidi="ar-EG"/>
        </w:rPr>
        <w:t>.</w:t>
      </w:r>
    </w:p>
    <w:p w:rsidR="003E55A2" w:rsidRPr="003E55A2"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lastRenderedPageBreak/>
        <w:t xml:space="preserve"> </w:t>
      </w:r>
      <w:r w:rsidRPr="003E55A2">
        <w:rPr>
          <w:rFonts w:ascii="Simplified Arabic" w:hAnsi="Simplified Arabic" w:cs="Simplified Arabic"/>
          <w:sz w:val="28"/>
          <w:szCs w:val="28"/>
          <w:rtl/>
          <w:lang w:bidi="ar-EG"/>
        </w:rPr>
        <w:t>(</w:t>
      </w:r>
      <w:r w:rsidRPr="003E55A2">
        <w:rPr>
          <w:rFonts w:ascii="Simplified Arabic" w:hAnsi="Simplified Arabic" w:cs="Simplified Arabic" w:hint="cs"/>
          <w:sz w:val="28"/>
          <w:szCs w:val="28"/>
          <w:rtl/>
          <w:lang w:bidi="ar-EG"/>
        </w:rPr>
        <w:t>وإنما حكى ذلك عروة بن مسعود الثقفي لما رجع إلى قريش</w:t>
      </w:r>
      <w:r w:rsidR="00B6728D">
        <w:rPr>
          <w:rFonts w:ascii="Simplified Arabic" w:hAnsi="Simplified Arabic" w:cs="Simplified Arabic" w:hint="cs"/>
          <w:sz w:val="28"/>
          <w:szCs w:val="28"/>
          <w:rtl/>
          <w:lang w:bidi="ar-EG"/>
        </w:rPr>
        <w:t>؛</w:t>
      </w:r>
      <w:r w:rsidRPr="003E55A2">
        <w:rPr>
          <w:rFonts w:ascii="Simplified Arabic" w:hAnsi="Simplified Arabic" w:cs="Simplified Arabic" w:hint="cs"/>
          <w:sz w:val="28"/>
          <w:szCs w:val="28"/>
          <w:rtl/>
          <w:lang w:bidi="ar-EG"/>
        </w:rPr>
        <w:t xml:space="preserve"> ليعلمهم شدة تعظيم الصحابة</w:t>
      </w:r>
      <w:r w:rsidRPr="003E55A2">
        <w:rPr>
          <w:rFonts w:ascii="Simplified Arabic" w:hAnsi="Simplified Arabic" w:cs="Simplified Arabic"/>
          <w:sz w:val="28"/>
          <w:szCs w:val="28"/>
          <w:rtl/>
          <w:lang w:bidi="ar-EG"/>
        </w:rPr>
        <w:t xml:space="preserve"> للنبي -صلى الله عليه وسلم-، ويمكن أن يكون أطلق القتال مبالغةً)</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لظهور مقدماته،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ولكن كادوا أقرب </w:t>
      </w:r>
      <w:r w:rsidR="00B6728D">
        <w:rPr>
          <w:rFonts w:ascii="Simplified Arabic" w:hAnsi="Simplified Arabic" w:cs="Simplified Arabic" w:hint="cs"/>
          <w:b w:val="0"/>
          <w:bCs w:val="0"/>
          <w:sz w:val="28"/>
          <w:szCs w:val="28"/>
          <w:rtl/>
          <w:lang w:bidi="ar-EG"/>
        </w:rPr>
        <w:t>و</w:t>
      </w:r>
      <w:r w:rsidRPr="003E55A2">
        <w:rPr>
          <w:rFonts w:ascii="Simplified Arabic" w:hAnsi="Simplified Arabic" w:cs="Simplified Arabic" w:hint="cs"/>
          <w:b w:val="0"/>
          <w:bCs w:val="0"/>
          <w:sz w:val="28"/>
          <w:szCs w:val="28"/>
          <w:rtl/>
          <w:lang w:bidi="ar-EG"/>
        </w:rPr>
        <w:t>أدل على المعنى</w:t>
      </w:r>
      <w:r w:rsidRPr="003E55A2">
        <w:rPr>
          <w:rFonts w:ascii="Simplified Arabic" w:hAnsi="Simplified Arabic" w:cs="Simplified Arabic"/>
          <w:b w:val="0"/>
          <w:bCs w:val="0"/>
          <w:sz w:val="28"/>
          <w:szCs w:val="28"/>
          <w:rtl/>
          <w:lang w:bidi="ar-EG"/>
        </w:rPr>
        <w:t>.</w:t>
      </w:r>
    </w:p>
    <w:p w:rsidR="00B6728D" w:rsidRDefault="003E55A2" w:rsidP="00B6728D">
      <w:pPr>
        <w:rPr>
          <w:rFonts w:ascii="Simplified Arabic" w:hAnsi="Simplified Arabic" w:cs="Simplified Arabic"/>
          <w:b w:val="0"/>
          <w:bCs w:val="0"/>
          <w:sz w:val="28"/>
          <w:szCs w:val="28"/>
          <w:rtl/>
          <w:lang w:bidi="ar-EG"/>
        </w:rPr>
      </w:pPr>
      <w:bookmarkStart w:id="0" w:name="_GoBack"/>
      <w:r w:rsidRPr="003E55A2">
        <w:rPr>
          <w:rFonts w:ascii="Simplified Arabic" w:hAnsi="Simplified Arabic" w:cs="Simplified Arabic" w:hint="cs"/>
          <w:b w:val="0"/>
          <w:bCs w:val="0"/>
          <w:sz w:val="28"/>
          <w:szCs w:val="28"/>
          <w:rtl/>
          <w:lang w:bidi="ar-EG"/>
        </w:rPr>
        <w:t xml:space="preserve">هذا </w:t>
      </w:r>
      <w:bookmarkEnd w:id="0"/>
      <w:r w:rsidRPr="003E55A2">
        <w:rPr>
          <w:rFonts w:ascii="Simplified Arabic" w:hAnsi="Simplified Arabic" w:cs="Simplified Arabic" w:hint="cs"/>
          <w:b w:val="0"/>
          <w:bCs w:val="0"/>
          <w:sz w:val="28"/>
          <w:szCs w:val="28"/>
          <w:rtl/>
          <w:lang w:bidi="ar-EG"/>
        </w:rPr>
        <w:t>نقف عليه،</w:t>
      </w: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والله أعلم</w:t>
      </w:r>
      <w:r w:rsidR="00B6728D">
        <w:rPr>
          <w:rFonts w:ascii="Simplified Arabic" w:hAnsi="Simplified Arabic" w:cs="Simplified Arabic" w:hint="cs"/>
          <w:b w:val="0"/>
          <w:bCs w:val="0"/>
          <w:sz w:val="28"/>
          <w:szCs w:val="28"/>
          <w:rtl/>
          <w:lang w:bidi="ar-EG"/>
        </w:rPr>
        <w:t>.</w:t>
      </w:r>
    </w:p>
    <w:p w:rsidR="003E55A2" w:rsidRPr="003E55A2" w:rsidRDefault="003E55A2" w:rsidP="00B6728D">
      <w:pPr>
        <w:rPr>
          <w:rFonts w:ascii="Simplified Arabic" w:hAnsi="Simplified Arabic" w:cs="Simplified Arabic"/>
          <w:b w:val="0"/>
          <w:bCs w:val="0"/>
          <w:sz w:val="28"/>
          <w:szCs w:val="28"/>
          <w:rtl/>
          <w:lang w:bidi="ar-EG"/>
        </w:rPr>
      </w:pPr>
      <w:r w:rsidRPr="003E55A2">
        <w:rPr>
          <w:rFonts w:ascii="Simplified Arabic" w:hAnsi="Simplified Arabic" w:cs="Simplified Arabic"/>
          <w:b w:val="0"/>
          <w:bCs w:val="0"/>
          <w:sz w:val="28"/>
          <w:szCs w:val="28"/>
          <w:rtl/>
          <w:lang w:bidi="ar-EG"/>
        </w:rPr>
        <w:t xml:space="preserve"> </w:t>
      </w:r>
      <w:r w:rsidRPr="003E55A2">
        <w:rPr>
          <w:rFonts w:ascii="Simplified Arabic" w:hAnsi="Simplified Arabic" w:cs="Simplified Arabic" w:hint="cs"/>
          <w:b w:val="0"/>
          <w:bCs w:val="0"/>
          <w:sz w:val="28"/>
          <w:szCs w:val="28"/>
          <w:rtl/>
          <w:lang w:bidi="ar-EG"/>
        </w:rPr>
        <w:t xml:space="preserve">وصلى الله على نبينا محمد وعلى </w:t>
      </w:r>
      <w:proofErr w:type="spellStart"/>
      <w:r w:rsidRPr="003E55A2">
        <w:rPr>
          <w:rFonts w:ascii="Simplified Arabic" w:hAnsi="Simplified Arabic" w:cs="Simplified Arabic" w:hint="cs"/>
          <w:b w:val="0"/>
          <w:bCs w:val="0"/>
          <w:sz w:val="28"/>
          <w:szCs w:val="28"/>
          <w:rtl/>
          <w:lang w:bidi="ar-EG"/>
        </w:rPr>
        <w:t>آله</w:t>
      </w:r>
      <w:proofErr w:type="spellEnd"/>
      <w:r w:rsidRPr="003E55A2">
        <w:rPr>
          <w:rFonts w:ascii="Simplified Arabic" w:hAnsi="Simplified Arabic" w:cs="Simplified Arabic" w:hint="cs"/>
          <w:b w:val="0"/>
          <w:bCs w:val="0"/>
          <w:sz w:val="28"/>
          <w:szCs w:val="28"/>
          <w:rtl/>
          <w:lang w:bidi="ar-EG"/>
        </w:rPr>
        <w:t xml:space="preserve"> وصحبه أجمعين</w:t>
      </w:r>
      <w:r w:rsidRPr="003E55A2">
        <w:rPr>
          <w:rFonts w:ascii="Simplified Arabic" w:hAnsi="Simplified Arabic" w:cs="Simplified Arabic"/>
          <w:b w:val="0"/>
          <w:bCs w:val="0"/>
          <w:sz w:val="28"/>
          <w:szCs w:val="28"/>
          <w:rtl/>
          <w:lang w:bidi="ar-EG"/>
        </w:rPr>
        <w:t>.</w:t>
      </w:r>
    </w:p>
    <w:p w:rsidR="007217EC" w:rsidRPr="003E55A2" w:rsidRDefault="007217EC" w:rsidP="003E55A2">
      <w:pPr>
        <w:rPr>
          <w:rFonts w:ascii="Simplified Arabic" w:hAnsi="Simplified Arabic" w:cs="Simplified Arabic"/>
          <w:b w:val="0"/>
          <w:bCs w:val="0"/>
          <w:sz w:val="28"/>
          <w:szCs w:val="28"/>
          <w:rtl/>
          <w:lang w:bidi="ar-EG"/>
        </w:rPr>
      </w:pPr>
    </w:p>
    <w:sectPr w:rsidR="007217EC" w:rsidRPr="003E55A2"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88C" w:rsidRDefault="0021088C" w:rsidP="002C3E85">
      <w:r>
        <w:separator/>
      </w:r>
    </w:p>
  </w:endnote>
  <w:endnote w:type="continuationSeparator" w:id="0">
    <w:p w:rsidR="0021088C" w:rsidRDefault="0021088C"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D2B6F4-7DD5-4F85-80E1-8CDDC1AADEEC}"/>
    <w:embedBold r:id="rId2" w:fontKey="{91B61F45-6F1D-44F7-A3DF-6B1CA0961307}"/>
    <w:embedBoldItalic r:id="rId3" w:fontKey="{BDFACB2F-908D-4CE3-8373-FA7477783094}"/>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FE859C1B-0B47-438B-BEC3-EB6AE659A89E}"/>
    <w:embedBold r:id="rId5" w:fontKey="{B66E2226-BC3D-492E-B1C2-B5AD3177695B}"/>
  </w:font>
  <w:font w:name="ATraditional Arabic">
    <w:altName w:val="Times New Roman"/>
    <w:panose1 w:val="02020603050405020304"/>
    <w:charset w:val="B2"/>
    <w:family w:val="auto"/>
    <w:pitch w:val="variable"/>
    <w:sig w:usb0="00002003" w:usb1="80000000" w:usb2="00000008" w:usb3="00000000" w:csb0="00000041" w:csb1="00000000"/>
    <w:embedRegular r:id="rId6" w:fontKey="{6EC90D1A-E70B-4F2B-85B6-28E491A13BF5}"/>
    <w:embedBold r:id="rId7" w:fontKey="{A9FC2CD6-7F10-40D4-89C8-DFFE91C19BBA}"/>
  </w:font>
  <w:font w:name="Calibri">
    <w:panose1 w:val="020F0502020204030204"/>
    <w:charset w:val="00"/>
    <w:family w:val="swiss"/>
    <w:pitch w:val="variable"/>
    <w:sig w:usb0="A00002EF" w:usb1="4000207B" w:usb2="00000000" w:usb3="00000000" w:csb0="0000009F" w:csb1="00000000"/>
    <w:embedRegular r:id="rId8" w:fontKey="{B3D035B8-2129-4913-A134-4D6DC2D27EA3}"/>
    <w:embedBold r:id="rId9" w:fontKey="{5DA11A81-4C1D-4E02-B8B1-4A1F58FCCBDD}"/>
    <w:embedBoldItalic r:id="rId10" w:fontKey="{6C410D18-EDA1-47BC-8287-9B50852B8FCE}"/>
  </w:font>
  <w:font w:name="Cambria">
    <w:panose1 w:val="02040503050406030204"/>
    <w:charset w:val="00"/>
    <w:family w:val="roman"/>
    <w:pitch w:val="variable"/>
    <w:sig w:usb0="A00002EF" w:usb1="4000004B" w:usb2="00000000" w:usb3="00000000" w:csb0="0000009F" w:csb1="00000000"/>
    <w:embedRegular r:id="rId11" w:fontKey="{B68C9256-1C96-4500-A392-CA4FE9E5D9BA}"/>
    <w:embedBold r:id="rId12" w:fontKey="{EC052C84-0355-4CE7-8806-40AB7676D5DA}"/>
    <w:embedBoldItalic r:id="rId13" w:fontKey="{2B9F7591-C94E-482E-9731-18189D5D2557}"/>
  </w:font>
  <w:font w:name="DecoType Naskh Variants">
    <w:panose1 w:val="02010400000000000000"/>
    <w:charset w:val="B2"/>
    <w:family w:val="auto"/>
    <w:pitch w:val="variable"/>
    <w:sig w:usb0="00002001" w:usb1="80000000" w:usb2="00000008" w:usb3="00000000" w:csb0="00000040" w:csb1="00000000"/>
    <w:embedRegular r:id="rId14" w:fontKey="{1B6D10DB-4BFF-4870-A74C-C8C803690B4F}"/>
  </w:font>
  <w:font w:name="Arial">
    <w:panose1 w:val="020B0604020202020204"/>
    <w:charset w:val="00"/>
    <w:family w:val="swiss"/>
    <w:pitch w:val="variable"/>
    <w:sig w:usb0="20002A87" w:usb1="80000000" w:usb2="00000008" w:usb3="00000000" w:csb0="000001FF" w:csb1="00000000"/>
    <w:embedRegular r:id="rId15" w:fontKey="{1A859D12-9621-456A-9A65-0E9ACE60B55D}"/>
    <w:embedBold r:id="rId16" w:fontKey="{40CE086A-DDA2-4BD4-A38C-F82E979E9C37}"/>
    <w:embedBoldItalic r:id="rId17" w:fontKey="{32047392-877A-40C1-BBE8-46F64DC0C2AF}"/>
  </w:font>
  <w:font w:name="Simplified Arabic">
    <w:panose1 w:val="02020603050405020304"/>
    <w:charset w:val="B2"/>
    <w:family w:val="auto"/>
    <w:pitch w:val="variable"/>
    <w:sig w:usb0="00002001" w:usb1="00000000" w:usb2="00000000" w:usb3="00000000" w:csb0="00000040" w:csb1="00000000"/>
    <w:embedRegular r:id="rId18" w:fontKey="{027374CE-495A-4414-BC60-BC58D3FD994B}"/>
    <w:embedBold r:id="rId19" w:fontKey="{EA53195A-ADAA-4988-880D-877D5F6496C9}"/>
  </w:font>
  <w:font w:name="Tahoma">
    <w:panose1 w:val="020B0604030504040204"/>
    <w:charset w:val="00"/>
    <w:family w:val="swiss"/>
    <w:pitch w:val="variable"/>
    <w:sig w:usb0="61002A87" w:usb1="80000000" w:usb2="00000008" w:usb3="00000000" w:csb0="000101FF" w:csb1="00000000"/>
    <w:embedRegular r:id="rId20" w:fontKey="{339252FA-E0B9-452B-A008-31071FB37DDB}"/>
    <w:embedBold r:id="rId21" w:fontKey="{131E6C38-E385-49D4-8D8B-4C989EC9C369}"/>
    <w:embedItalic r:id="rId22" w:fontKey="{0AE81D5D-5ABE-47DB-9BB3-629D3243D760}"/>
  </w:font>
  <w:font w:name="OthmaniQ">
    <w:panose1 w:val="00000000000000000000"/>
    <w:charset w:val="B2"/>
    <w:family w:val="auto"/>
    <w:pitch w:val="variable"/>
    <w:sig w:usb0="00002001" w:usb1="00000000" w:usb2="00000000" w:usb3="00000000" w:csb0="00000040" w:csb1="00000000"/>
    <w:embedRegular r:id="rId23" w:fontKey="{EC6D1C12-ADF4-443B-9945-F46AA5BC5654}"/>
  </w:font>
  <w:font w:name="DecoType Naskh">
    <w:panose1 w:val="02010400000000000000"/>
    <w:charset w:val="B2"/>
    <w:family w:val="auto"/>
    <w:pitch w:val="variable"/>
    <w:sig w:usb0="00002001" w:usb1="80000000" w:usb2="00000008" w:usb3="00000000" w:csb0="00000040" w:csb1="00000000"/>
    <w:embedRegular r:id="rId24" w:fontKey="{3884975A-2F1D-4FF8-954D-84CF735329EB}"/>
  </w:font>
  <w:font w:name="Courier New">
    <w:panose1 w:val="02070309020205020404"/>
    <w:charset w:val="00"/>
    <w:family w:val="modern"/>
    <w:pitch w:val="fixed"/>
    <w:sig w:usb0="20002A87" w:usb1="80000000" w:usb2="00000008" w:usb3="00000000" w:csb0="000001FF" w:csb1="00000000"/>
    <w:embedRegular r:id="rId25" w:fontKey="{8813A2B0-57A3-4CD3-BD3C-CDAB11F8095B}"/>
  </w:font>
  <w:font w:name="Lotus Linotype">
    <w:panose1 w:val="02000000000000000000"/>
    <w:charset w:val="00"/>
    <w:family w:val="auto"/>
    <w:pitch w:val="variable"/>
    <w:sig w:usb0="00002007" w:usb1="80000000" w:usb2="00000008" w:usb3="00000000" w:csb0="00000043" w:csb1="00000000"/>
    <w:embedRegular r:id="rId26" w:fontKey="{EA72CDB0-37B4-423C-BC8B-76E10FCA4424}"/>
  </w:font>
  <w:font w:name="AGA Arabesque">
    <w:panose1 w:val="05010101010101010101"/>
    <w:charset w:val="02"/>
    <w:family w:val="auto"/>
    <w:pitch w:val="variable"/>
    <w:sig w:usb0="00000000" w:usb1="10000000" w:usb2="00000000" w:usb3="00000000" w:csb0="80000000" w:csb1="00000000"/>
    <w:embedRegular r:id="rId27" w:fontKey="{EFF846FB-BC63-4109-8D84-E946519BB500}"/>
  </w:font>
  <w:font w:name="PT Bold Heading">
    <w:panose1 w:val="02010400000000000000"/>
    <w:charset w:val="B2"/>
    <w:family w:val="auto"/>
    <w:pitch w:val="variable"/>
    <w:sig w:usb0="00002001" w:usb1="80000000" w:usb2="00000008" w:usb3="00000000" w:csb0="00000040" w:csb1="00000000"/>
    <w:embedRegular r:id="rId28" w:fontKey="{75344D8C-201A-45A4-A8C5-0326197B736C}"/>
  </w:font>
  <w:font w:name="Andalus">
    <w:panose1 w:val="02020603050405020304"/>
    <w:charset w:val="B2"/>
    <w:family w:val="auto"/>
    <w:pitch w:val="variable"/>
    <w:sig w:usb0="00002001" w:usb1="00000000" w:usb2="00000000" w:usb3="00000000" w:csb0="00000040" w:csb1="00000000"/>
    <w:embedRegular r:id="rId29" w:fontKey="{0FE83FA5-329F-4D4D-AB19-FEA3818A4958}"/>
    <w:embedBold r:id="rId30" w:fontKey="{67A1B10F-8097-45FC-8B4F-6876DD9D87A8}"/>
  </w:font>
  <w:font w:name="AL-Mohanad Bold">
    <w:panose1 w:val="00000000000000000000"/>
    <w:charset w:val="B2"/>
    <w:family w:val="auto"/>
    <w:pitch w:val="variable"/>
    <w:sig w:usb0="00002001" w:usb1="00000000" w:usb2="00000000" w:usb3="00000000" w:csb0="00000040" w:csb1="00000000"/>
    <w:embedRegular r:id="rId31" w:fontKey="{E4C002B4-034A-4D74-AFE7-BB22E6633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88C" w:rsidRDefault="0021088C" w:rsidP="002C3E85">
      <w:r>
        <w:separator/>
      </w:r>
    </w:p>
  </w:footnote>
  <w:footnote w:type="continuationSeparator" w:id="0">
    <w:p w:rsidR="0021088C" w:rsidRDefault="0021088C"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21088C"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6728D">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B6728D">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21088C" w:rsidP="00D9378F">
    <w:pPr>
      <w:pStyle w:val="10"/>
      <w:rPr>
        <w:szCs w:val="36"/>
        <w:rtl/>
      </w:rPr>
    </w:pPr>
    <w:r>
      <w:rPr>
        <w:rtl/>
      </w:rPr>
      <w:pict>
        <v:shape id="_x0000_s2062" type="#_x0000_t202" style="position:absolute;left:0;text-align:left;margin-left:34.3pt;margin-top:3pt;width:177pt;height:27pt;z-index:251655680" stroked="f">
          <v:textbox style="mso-next-textbox:#_x0000_s2062" inset="0,,1mm">
            <w:txbxContent>
              <w:p w:rsidR="002801BD" w:rsidRPr="00FB1145" w:rsidRDefault="002801BD" w:rsidP="003E55A2">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5E7EE0">
                  <w:rPr>
                    <w:rFonts w:cs="AL-Mohanad Bold" w:hint="cs"/>
                    <w:b w:val="0"/>
                    <w:bCs w:val="0"/>
                    <w:sz w:val="22"/>
                    <w:szCs w:val="22"/>
                    <w:rtl/>
                    <w:lang w:bidi="ar-EG"/>
                  </w:rPr>
                  <w:t>الوضوء</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3E55A2">
                  <w:rPr>
                    <w:rFonts w:cs="AL-Mohanad Bold" w:hint="cs"/>
                    <w:b w:val="0"/>
                    <w:bCs w:val="0"/>
                    <w:sz w:val="22"/>
                    <w:szCs w:val="22"/>
                    <w:rtl/>
                    <w:lang w:bidi="ar-EG"/>
                  </w:rPr>
                  <w:t>217</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21088C"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B6728D">
                  <w:rPr>
                    <w:rStyle w:val="12"/>
                    <w:rFonts w:cs="Traditional Arabic"/>
                    <w:rtl/>
                  </w:rPr>
                  <w:t>13</w:t>
                </w:r>
                <w:r>
                  <w:rPr>
                    <w:rStyle w:val="12"/>
                    <w:rFonts w:cs="Traditional Arabic"/>
                  </w:rPr>
                  <w:fldChar w:fldCharType="end"/>
                </w:r>
              </w:p>
            </w:txbxContent>
          </v:textbox>
          <w10:wrap anchorx="page"/>
        </v:shape>
      </w:pict>
    </w:r>
  </w:p>
  <w:p w:rsidR="002801BD" w:rsidRPr="00AD29B0" w:rsidRDefault="0021088C"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B6728D">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6728D">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3AE"/>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88C"/>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BCF"/>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5A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19C3"/>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E7EE0"/>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1FE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475"/>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176"/>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0F1E"/>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28D"/>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3DF5"/>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13987601">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16238606">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2891786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16371207">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23937990">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122433">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13</Pages>
  <Words>3256</Words>
  <Characters>18561</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24</cp:revision>
  <cp:lastPrinted>2017-01-29T13:33:00Z</cp:lastPrinted>
  <dcterms:created xsi:type="dcterms:W3CDTF">2018-03-09T16:04:00Z</dcterms:created>
  <dcterms:modified xsi:type="dcterms:W3CDTF">2018-10-14T08:18:00Z</dcterms:modified>
</cp:coreProperties>
</file>