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39D077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00FF4CB6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5D2E8FBF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5E4D83FA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5ECD0135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79B443F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13A04249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061B9F33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6CB70F3D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9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26"/>
        <w:gridCol w:w="2122"/>
        <w:gridCol w:w="1418"/>
        <w:gridCol w:w="3405"/>
      </w:tblGrid>
      <w:tr w:rsidR="007670D1" w14:paraId="32F7F8D3" w14:textId="77777777" w:rsidTr="00BA080E">
        <w:trPr>
          <w:trHeight w:val="780"/>
          <w:jc w:val="center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5D07B57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188CE6" w14:textId="77777777" w:rsidR="007670D1" w:rsidRDefault="00365C58" w:rsidP="00365C5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28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10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AE23AA8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F11678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6E117A76" w14:textId="77777777" w:rsidR="007670D1" w:rsidRDefault="007670D1" w:rsidP="007670D1">
      <w:pPr>
        <w:rPr>
          <w:noProof w:val="0"/>
          <w:rtl/>
        </w:rPr>
      </w:pPr>
    </w:p>
    <w:p w14:paraId="2F93E978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587069F3" w14:textId="77777777" w:rsidR="008633D8" w:rsidRPr="000B19DF" w:rsidRDefault="00A944D1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0B19DF">
        <w:rPr>
          <w:rFonts w:ascii="ATraditional Arabic" w:hAnsi="ATraditional Arabic" w:hint="cs"/>
          <w:bCs w:val="0"/>
          <w:sz w:val="28"/>
          <w:rtl/>
        </w:rPr>
        <w:t>.</w:t>
      </w:r>
    </w:p>
    <w:p w14:paraId="6B9D6272" w14:textId="77777777" w:rsidR="00A16A25" w:rsidRPr="000B19DF" w:rsidRDefault="00A16A25" w:rsidP="007A455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FD6A115" w14:textId="77777777" w:rsidR="008633D8" w:rsidRPr="000B19DF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0B19DF">
        <w:rPr>
          <w:rFonts w:ascii="ATraditional Arabic" w:hAnsi="ATraditional Arabic" w:hint="cs"/>
          <w:b w:val="0"/>
          <w:sz w:val="28"/>
          <w:rtl/>
        </w:rPr>
        <w:t>أ</w:t>
      </w:r>
      <w:r w:rsidRPr="000B19DF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0B19DF">
        <w:rPr>
          <w:rFonts w:ascii="ATraditional Arabic" w:hAnsi="ATraditional Arabic" w:hint="cs"/>
          <w:b w:val="0"/>
          <w:sz w:val="28"/>
          <w:rtl/>
        </w:rPr>
        <w:t>ا</w:t>
      </w:r>
      <w:r w:rsidRPr="000B19DF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0B19DF">
        <w:rPr>
          <w:rFonts w:ascii="ATraditional Arabic" w:hAnsi="ATraditional Arabic" w:hint="cs"/>
          <w:b w:val="0"/>
          <w:sz w:val="28"/>
          <w:rtl/>
        </w:rPr>
        <w:t xml:space="preserve"> والتابعين</w:t>
      </w:r>
      <w:r w:rsidRPr="000B19DF">
        <w:rPr>
          <w:rFonts w:ascii="ATraditional Arabic" w:hAnsi="ATraditional Arabic" w:hint="cs"/>
          <w:b w:val="0"/>
          <w:sz w:val="28"/>
          <w:rtl/>
        </w:rPr>
        <w:t>.</w:t>
      </w:r>
    </w:p>
    <w:p w14:paraId="37EE6B3C" w14:textId="77777777" w:rsidR="008633D8" w:rsidRPr="000B19DF" w:rsidRDefault="008633D8" w:rsidP="00A944D1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أما بعد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</w:p>
    <w:p w14:paraId="5094B703" w14:textId="77777777" w:rsidR="008633D8" w:rsidRPr="000B19DF" w:rsidRDefault="008633D8" w:rsidP="00D41FD6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0B19DF">
        <w:rPr>
          <w:rFonts w:ascii="ATraditional Arabic" w:hAnsi="ATraditional Arabic" w:hint="cs"/>
          <w:b w:val="0"/>
          <w:sz w:val="28"/>
          <w:rtl/>
        </w:rPr>
        <w:t xml:space="preserve"> في </w:t>
      </w:r>
      <w:r w:rsidR="00365C58" w:rsidRPr="000B19DF">
        <w:rPr>
          <w:rFonts w:ascii="ATraditional Arabic" w:hAnsi="ATraditional Arabic" w:hint="cs"/>
          <w:b w:val="0"/>
          <w:sz w:val="28"/>
          <w:rtl/>
        </w:rPr>
        <w:t xml:space="preserve">باب البر والصلة من </w:t>
      </w:r>
      <w:r w:rsidR="00F20DE5" w:rsidRPr="000B19DF">
        <w:rPr>
          <w:rFonts w:ascii="ATraditional Arabic" w:hAnsi="ATraditional Arabic" w:hint="cs"/>
          <w:b w:val="0"/>
          <w:sz w:val="28"/>
          <w:rtl/>
        </w:rPr>
        <w:t>كتاب الجامع</w:t>
      </w:r>
      <w:r w:rsidRPr="000B19DF">
        <w:rPr>
          <w:rFonts w:ascii="ATraditional Arabic" w:hAnsi="ATraditional Arabic" w:hint="cs"/>
          <w:b w:val="0"/>
          <w:sz w:val="28"/>
          <w:rtl/>
        </w:rPr>
        <w:t>:</w:t>
      </w:r>
    </w:p>
    <w:p w14:paraId="743DBC3D" w14:textId="77777777" w:rsidR="00DD10D3" w:rsidRPr="000B19DF" w:rsidRDefault="00365C58" w:rsidP="00DE4270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وعن المغيرة بن شعبة</w:t>
      </w:r>
      <w:r w:rsidR="00A944D1">
        <w:rPr>
          <w:rFonts w:ascii="ATraditional Arabic" w:hAnsi="ATraditional Arabic" w:hint="cs"/>
          <w:b w:val="0"/>
          <w:sz w:val="28"/>
          <w:rtl/>
        </w:rPr>
        <w:t>-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A944D1">
        <w:rPr>
          <w:rFonts w:ascii="ATraditional Arabic" w:hAnsi="ATraditional Arabic" w:hint="cs"/>
          <w:b w:val="0"/>
          <w:sz w:val="28"/>
          <w:rtl/>
        </w:rPr>
        <w:t>-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عن رسول الله -صلى الله عليه وسلم- أنه قال</w:t>
      </w:r>
      <w:r w:rsidR="00A944D1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>إن الله حرم عليكم عقوق الأمهات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ووأد البنات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ومنع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>ا وهات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وكره لكم قيل وقال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وكثرة السؤال</w:t>
      </w:r>
      <w:r w:rsidR="00A944D1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44D1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وإضاعة المال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="00A944D1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944D1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الأمهات جمع أمهة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لغة في الأم."</w:t>
      </w:r>
    </w:p>
    <w:p w14:paraId="7F6B5B4E" w14:textId="77777777" w:rsidR="00365C58" w:rsidRPr="000B19DF" w:rsidRDefault="00365C58" w:rsidP="00DE4270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لأن الأم جمعها أمات</w:t>
      </w:r>
      <w:r w:rsidR="00A944D1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أمات</w:t>
      </w:r>
      <w:r w:rsidR="00A944D1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ولذا يقال في جمع الأمات من غير العقلاء أمات</w:t>
      </w:r>
      <w:r w:rsidR="00A944D1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ومن العقلاء أمهات</w:t>
      </w:r>
      <w:r w:rsidR="00A944D1">
        <w:rPr>
          <w:rFonts w:ascii="ATraditional Arabic" w:hAnsi="ATraditional Arabic" w:hint="cs"/>
          <w:bCs w:val="0"/>
          <w:sz w:val="28"/>
          <w:rtl/>
        </w:rPr>
        <w:t>؛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للتفريق بينهما.</w:t>
      </w:r>
    </w:p>
    <w:p w14:paraId="549AB5F2" w14:textId="77777777" w:rsidR="00365C58" w:rsidRPr="000B19DF" w:rsidRDefault="00365C58" w:rsidP="00DE4270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E42F36F" w14:textId="77777777" w:rsidR="00365C58" w:rsidRPr="000B19DF" w:rsidRDefault="00365C58" w:rsidP="00DE4270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"ولا تطلق إلا على من يعقل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بخلاف أم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فإنها تعم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وإنما خصت الأم هنا إظهار</w:t>
      </w:r>
      <w:r w:rsidR="00A944D1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لعظم حقها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وإلا فالأب محرم عقوقه</w:t>
      </w:r>
      <w:r w:rsidR="00A944D1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وضابط العقوق المحرم كما نقل خلاصته عن البلقيني</w:t>
      </w:r>
      <w:r w:rsidR="00A944D1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وهو أن يحصل من الولد للأبوين أو أحدهما إيذاء ليس بالهين عرف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ا."</w:t>
      </w:r>
    </w:p>
    <w:p w14:paraId="7981C017" w14:textId="77777777" w:rsidR="00365C58" w:rsidRPr="000B19DF" w:rsidRDefault="00365C58" w:rsidP="002D15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كما نقل الشارح الذي الكتاب مختصر منه البدر التمام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كما نقل خلاصته عن البلقيني السراج البلقيني.</w:t>
      </w:r>
    </w:p>
    <w:p w14:paraId="01B3193C" w14:textId="77777777" w:rsidR="00365C58" w:rsidRPr="000B19DF" w:rsidRDefault="00365C58" w:rsidP="00DE4270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EDBD568" w14:textId="77777777" w:rsidR="002D1558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"فيخرج من هذا ما إذا حصل من الأبوين أمر أو نهي فخالفهما بما لا يعد في العرف مخالفته عقوق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فلا يكون ذلك عقوق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وكذلك لو كان مثلا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على </w:t>
      </w:r>
      <w:r w:rsidR="002D1558">
        <w:rPr>
          <w:rFonts w:ascii="ATraditional Arabic" w:hAnsi="ATraditional Arabic" w:hint="cs"/>
          <w:b w:val="0"/>
          <w:sz w:val="28"/>
          <w:rtl/>
        </w:rPr>
        <w:t>الأبوين دين للولد أو حق شرعي فر</w:t>
      </w:r>
      <w:r w:rsidRPr="000B19DF">
        <w:rPr>
          <w:rFonts w:ascii="ATraditional Arabic" w:hAnsi="ATraditional Arabic" w:hint="cs"/>
          <w:b w:val="0"/>
          <w:sz w:val="28"/>
          <w:rtl/>
        </w:rPr>
        <w:t>فعه إلى الحاكم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فلا يكون ذلك عقوق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كما وقع من بعض أولاد الصحابة شكاية الأب إلى النبي -صلى الله عليه وسلم- في احتياجه إلى ماله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فلم يعد النبي -صلى الله عليه وسلم- شكايتها عقوق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6296E2FA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في هذا تأمل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 قوله -صلى الله عليه وسلم-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أنت ومالك لأبيك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دليل على نهيه عن منع أبيه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عن منع أبيه عن ماله وعن شكايته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ثم قال صاحب الضابط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فعلى هذا العقوق أن يؤذي الولد أحد أبويه بما لو فعله مع غير أبويه كان محرم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من جملة الصغائر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فيكون في حق الأبوين كبيرة أو مخالفة الأمر أو النهي فيما يدخل فيه الخوف على الولد من فوات نفسه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عضو من أعضائه في غير الجهاد الواجب عليه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مخالفتهما في سفر يشق عليهما وليس بفرض على الولد أو في غيبة طويلة.."</w:t>
      </w:r>
    </w:p>
    <w:p w14:paraId="518E8CC0" w14:textId="77777777" w:rsidR="00365C58" w:rsidRPr="000B19DF" w:rsidRDefault="00365C58" w:rsidP="00365C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يعني وليس السفر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وليس السفر بفرض على الولد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فإذا كان السفر مسنون</w:t>
      </w:r>
      <w:r w:rsidR="002D1558">
        <w:rPr>
          <w:rFonts w:ascii="ATraditional Arabic" w:hAnsi="ATraditional Arabic" w:hint="cs"/>
          <w:bCs w:val="0"/>
          <w:sz w:val="28"/>
          <w:rtl/>
        </w:rPr>
        <w:t>ً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ا </w:t>
      </w:r>
      <w:r w:rsidR="002D1558">
        <w:rPr>
          <w:rFonts w:ascii="ATraditional Arabic" w:hAnsi="ATraditional Arabic" w:hint="cs"/>
          <w:bCs w:val="0"/>
          <w:sz w:val="28"/>
          <w:rtl/>
        </w:rPr>
        <w:t>ف</w:t>
      </w:r>
      <w:r w:rsidRPr="000B19DF">
        <w:rPr>
          <w:rFonts w:ascii="ATraditional Arabic" w:hAnsi="ATraditional Arabic" w:hint="cs"/>
          <w:bCs w:val="0"/>
          <w:sz w:val="28"/>
          <w:rtl/>
        </w:rPr>
        <w:t>لا بد فيه من إذن الأبوين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أما إذا كان السفر واجب</w:t>
      </w:r>
      <w:r w:rsidR="002D1558">
        <w:rPr>
          <w:rFonts w:ascii="ATraditional Arabic" w:hAnsi="ATraditional Arabic" w:hint="cs"/>
          <w:bCs w:val="0"/>
          <w:sz w:val="28"/>
          <w:rtl/>
        </w:rPr>
        <w:t>ً</w:t>
      </w:r>
      <w:r w:rsidRPr="000B19DF">
        <w:rPr>
          <w:rFonts w:ascii="ATraditional Arabic" w:hAnsi="ATraditional Arabic" w:hint="cs"/>
          <w:bCs w:val="0"/>
          <w:sz w:val="28"/>
          <w:rtl/>
        </w:rPr>
        <w:t>ا عليه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تعين عليه الجهاد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يجب عليه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تعين عليه طلب العلم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يجب عليه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لكن إذا كان فرض كفاية يقوم به غيره فلا بد من إذن الوالدين.</w:t>
      </w:r>
    </w:p>
    <w:p w14:paraId="64BA8C39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63A244D1" w14:textId="77777777" w:rsidR="002D1558" w:rsidRDefault="00365C58" w:rsidP="002D15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"أو مخالفتهما في سفر يشق عليهما وليس بفرض على الولد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في غيبة طويلة فيما ليس لطلب علم نافع أو كسب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ترك تعظيم الوالدين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فإنه لو قَدِم عليه أحدهما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ولم يقم إليه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قطَّب في وجهه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 هذا وإن لم يكن في حق الغير معصية فهو عقوق في حق الأبوين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6336E528" w14:textId="77777777" w:rsidR="00365C58" w:rsidRPr="000B19DF" w:rsidRDefault="00365C58" w:rsidP="002D15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ووأد البنات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بسكون الهمزة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هو دفن البنت حية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وهو محرم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وخص البنات</w:t>
      </w:r>
      <w:r w:rsidR="002D1558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لأنه الواقع من فعل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لأنه الواقع من العرب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فإنهم كانوا يفعلون ذلك في الجاهلية</w:t>
      </w:r>
      <w:r w:rsidR="002D1558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كراهة لهن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يقال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أول من فعله.."</w:t>
      </w:r>
    </w:p>
    <w:p w14:paraId="4C022A90" w14:textId="77777777" w:rsidR="00365C58" w:rsidRPr="000B19DF" w:rsidRDefault="00365C58" w:rsidP="00365C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يعني خشية العار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البنت يخاف عليها فتُدفَن وهي حية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الولد من الذكور قد يحصل له الوأد أو القتل</w:t>
      </w:r>
      <w:r w:rsidR="002D1558">
        <w:rPr>
          <w:rFonts w:ascii="ATraditional Arabic" w:hAnsi="ATraditional Arabic" w:hint="cs"/>
          <w:bCs w:val="0"/>
          <w:sz w:val="28"/>
          <w:rtl/>
        </w:rPr>
        <w:t>؛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خشية أن يأكل معه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أن يطعَم معه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خشية الإملاق.</w:t>
      </w:r>
    </w:p>
    <w:p w14:paraId="0A27B9E5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1134907" w14:textId="77777777" w:rsidR="002D1558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"يقال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أول من فعله قيس بن عاصم التميمي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وكان من العرب من يقتل أولاده مطلق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2D1558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خشية الفاقة والنفقة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4BE56C48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منعا وهات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>."</w:t>
      </w:r>
    </w:p>
    <w:p w14:paraId="3B77DEB9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00A82D83" w14:textId="77777777" w:rsidR="00365C58" w:rsidRPr="000B19DF" w:rsidRDefault="00365C58" w:rsidP="00365C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قيس بن عاصم؟</w:t>
      </w:r>
    </w:p>
    <w:p w14:paraId="4EE6A6F2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نعم قيس بن عاصم التميمي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قال في الحاشية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ذكره الحافظ في الفتح.</w:t>
      </w:r>
    </w:p>
    <w:p w14:paraId="019F8024" w14:textId="77777777" w:rsidR="00365C58" w:rsidRPr="000B19DF" w:rsidRDefault="002D1558" w:rsidP="00365C5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365C58" w:rsidRPr="000B19DF">
        <w:rPr>
          <w:rFonts w:ascii="ATraditional Arabic" w:hAnsi="ATraditional Arabic" w:hint="cs"/>
          <w:bCs w:val="0"/>
          <w:sz w:val="28"/>
          <w:rtl/>
        </w:rPr>
        <w:t>يقول؟</w:t>
      </w:r>
    </w:p>
    <w:p w14:paraId="5F038512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يقول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ذكره الحافظ في الفتح.</w:t>
      </w:r>
    </w:p>
    <w:p w14:paraId="2514F2E3" w14:textId="77777777" w:rsidR="00365C58" w:rsidRPr="000B19DF" w:rsidRDefault="00365C58" w:rsidP="002D15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 xml:space="preserve">التميمي </w:t>
      </w:r>
      <w:r w:rsidR="002D1558">
        <w:rPr>
          <w:rFonts w:ascii="ATraditional Arabic" w:hAnsi="ATraditional Arabic" w:hint="cs"/>
          <w:bCs w:val="0"/>
          <w:sz w:val="28"/>
          <w:rtl/>
        </w:rPr>
        <w:t>أم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التيمي؟</w:t>
      </w:r>
    </w:p>
    <w:p w14:paraId="2FB6AA42" w14:textId="77777777" w:rsidR="00365C58" w:rsidRPr="000B19DF" w:rsidRDefault="00365C58" w:rsidP="002D15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أنا عندي التميمي في الطبعة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D1558">
        <w:rPr>
          <w:rFonts w:ascii="ATraditional Arabic" w:hAnsi="ATraditional Arabic" w:hint="cs"/>
          <w:b w:val="0"/>
          <w:sz w:val="28"/>
          <w:rtl/>
        </w:rPr>
        <w:t>هل نرجع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D1558">
        <w:rPr>
          <w:rFonts w:ascii="ATraditional Arabic" w:hAnsi="ATraditional Arabic" w:hint="cs"/>
          <w:b w:val="0"/>
          <w:sz w:val="28"/>
          <w:rtl/>
        </w:rPr>
        <w:t>ل</w:t>
      </w:r>
      <w:r w:rsidRPr="000B19DF">
        <w:rPr>
          <w:rFonts w:ascii="ATraditional Arabic" w:hAnsi="ATraditional Arabic" w:hint="cs"/>
          <w:b w:val="0"/>
          <w:sz w:val="28"/>
          <w:rtl/>
        </w:rPr>
        <w:t>لفتح يا شيخ؟</w:t>
      </w:r>
    </w:p>
    <w:p w14:paraId="0DAE7DDF" w14:textId="77777777" w:rsidR="00365C58" w:rsidRPr="000B19DF" w:rsidRDefault="00365C58" w:rsidP="00365C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قيس بن عاصم معروف</w:t>
      </w:r>
      <w:r w:rsidR="002D1558">
        <w:rPr>
          <w:rFonts w:ascii="ATraditional Arabic" w:hAnsi="ATraditional Arabic" w:hint="cs"/>
          <w:bCs w:val="0"/>
          <w:sz w:val="28"/>
          <w:rtl/>
        </w:rPr>
        <w:t xml:space="preserve"> صاحب الحلم والرأي الذ</w:t>
      </w:r>
      <w:r w:rsidRPr="000B19DF">
        <w:rPr>
          <w:rFonts w:ascii="ATraditional Arabic" w:hAnsi="ATraditional Arabic" w:hint="cs"/>
          <w:bCs w:val="0"/>
          <w:sz w:val="28"/>
          <w:rtl/>
        </w:rPr>
        <w:t>ي تعلم منه الأحنف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تأكد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تأكد منه.</w:t>
      </w:r>
    </w:p>
    <w:p w14:paraId="7A1F89F5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26FC73D1" w14:textId="77777777" w:rsidR="002D1558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"وقوله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منع</w:t>
      </w:r>
      <w:r w:rsidR="002D15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ا وهات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المنع مصدر من منع يمنع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والمراد منع ما أمر الله تعالى به ألا يُمنَع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وهات فعل أمر مجزوم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والمراد به النهي عن طلب ما لا يستحق طلبه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3DF3DD7C" w14:textId="77777777" w:rsidR="00365C58" w:rsidRPr="000B19DF" w:rsidRDefault="00365C58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وكره لكم قيل وقال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يروى بغير تنوين حكاية للفظ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حكاية للفظ الفعل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وروي منون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وهي في رواية البخاري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قيلا</w:t>
      </w:r>
      <w:r w:rsidR="002D1558" w:rsidRPr="002D15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وقالا</w:t>
      </w:r>
      <w:r w:rsidR="002D1558" w:rsidRPr="002D15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>."</w:t>
      </w:r>
    </w:p>
    <w:p w14:paraId="4F84BF9A" w14:textId="77777777" w:rsidR="00365C58" w:rsidRPr="000B19DF" w:rsidRDefault="00365C58" w:rsidP="00365C58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رواية في البخاري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ما هي رواي</w:t>
      </w:r>
      <w:r w:rsidR="0096166A" w:rsidRPr="000B19DF">
        <w:rPr>
          <w:rFonts w:ascii="ATraditional Arabic" w:hAnsi="ATraditional Arabic" w:hint="cs"/>
          <w:bCs w:val="0"/>
          <w:sz w:val="28"/>
          <w:rtl/>
        </w:rPr>
        <w:t>ة البخاري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="0096166A" w:rsidRPr="000B19DF">
        <w:rPr>
          <w:rFonts w:ascii="ATraditional Arabic" w:hAnsi="ATraditional Arabic" w:hint="cs"/>
          <w:bCs w:val="0"/>
          <w:sz w:val="28"/>
          <w:rtl/>
        </w:rPr>
        <w:t xml:space="preserve"> يعني ما فيه غيرها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="0096166A" w:rsidRPr="000B19DF">
        <w:rPr>
          <w:rFonts w:ascii="ATraditional Arabic" w:hAnsi="ATraditional Arabic" w:hint="cs"/>
          <w:bCs w:val="0"/>
          <w:sz w:val="28"/>
          <w:rtl/>
        </w:rPr>
        <w:t xml:space="preserve"> لا.</w:t>
      </w:r>
    </w:p>
    <w:p w14:paraId="32B763D1" w14:textId="77777777" w:rsidR="0096166A" w:rsidRPr="000B19DF" w:rsidRDefault="0096166A" w:rsidP="00365C58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07D1FD8" w14:textId="77777777" w:rsidR="002D1558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"وهي رواية في البخاري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قيلا</w:t>
      </w:r>
      <w:r w:rsidR="002D1558" w:rsidRPr="002D15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 xml:space="preserve"> وقالا</w:t>
      </w:r>
      <w:r w:rsidR="002D1558" w:rsidRPr="002D1558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بالنقل بالفعلية إلى الاسمية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والأول أكثر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والمراد به نقل الكلام الذي يسمعه إلى غيره فيقول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قيل كذا وكذا بغير تعيين القائل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وقال فلان كذا وكذا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وإنما نهى عنه</w:t>
      </w:r>
      <w:r w:rsidR="002D1558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لأنه من الاشتغال بما لا يعني المتكلم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ولكونه قد يتضمن الغيبة والنميمة والكذب لاسيما مع الإكثار من ذلك قل ما يخلو عنه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1B3B6FEC" w14:textId="77777777" w:rsidR="002D1558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قال المحب الطبري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فيه ثلاثة أوجه أحدها أنهما مصدران للقول تقول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قلت قولا</w:t>
      </w:r>
      <w:r w:rsidR="002D1558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وقيلا</w:t>
      </w:r>
      <w:r w:rsidR="002D1558">
        <w:rPr>
          <w:rFonts w:ascii="ATraditional Arabic" w:hAnsi="ATraditional Arabic" w:hint="cs"/>
          <w:b w:val="0"/>
          <w:sz w:val="28"/>
          <w:rtl/>
        </w:rPr>
        <w:t>ً،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وفي الحديث الإشارة إلى كراهة كثرة الكلام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52416B07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ثانيها إرادة حكاية أقاويل الناس.."</w:t>
      </w:r>
    </w:p>
    <w:p w14:paraId="32B3D186" w14:textId="77777777" w:rsidR="0096166A" w:rsidRPr="000B19DF" w:rsidRDefault="0096166A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لأن من كثر كلامه كثر سقطه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فلا بد أن يقع منه من الكلام ما هو مرغوب عنه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بل قد يتعدى ذلك إلى الحرام.</w:t>
      </w:r>
    </w:p>
    <w:p w14:paraId="3779BD53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460E31B" w14:textId="77777777" w:rsidR="002D1558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"ثانيها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إرادة حكاية أقوال الناس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والبحث عنها</w:t>
      </w:r>
      <w:r w:rsidR="002D1558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لتخبر عنها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فيقول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قال فلان كذا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وقيل له كذا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والنهي عنه إما للزجر عن الاستكثار منه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وإما لما يكرهه المحكى عنه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23F5675D" w14:textId="77777777" w:rsidR="002D1558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ثالثها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أن ذلك حكاية الاختلاف في أمور الدين كقوله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قال فلان كذا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وقال فلان كذا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ومحل كراهة ذلك في أن يكثر منه بحيث لا يأمن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بحيث لا يأمن من الزلل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وهو في حق من ينقل بغير تثبت في نقله لما يسمعه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يحتاط له</w:t>
      </w:r>
      <w:r w:rsidR="002D1558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ويؤيد هذا الحديث الصحيح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D1558">
        <w:rPr>
          <w:rFonts w:ascii="ATraditional Arabic" w:hAnsi="ATraditional Arabic"/>
          <w:b w:val="0"/>
          <w:sz w:val="28"/>
          <w:rtl/>
        </w:rPr>
        <w:t>«</w:t>
      </w:r>
      <w:r w:rsidR="002D1558" w:rsidRPr="002D1558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Pr="002D1558">
        <w:rPr>
          <w:rFonts w:ascii="ATraditional Arabic" w:hAnsi="ATraditional Arabic" w:hint="cs"/>
          <w:b w:val="0"/>
          <w:color w:val="0000FF"/>
          <w:sz w:val="28"/>
          <w:rtl/>
        </w:rPr>
        <w:t>كفى بالمرء إثمًا أن يحدث بكل ما سمع أخرجه مسلم</w:t>
      </w:r>
      <w:r w:rsidR="002D1558" w:rsidRPr="002D1558">
        <w:rPr>
          <w:rFonts w:ascii="ATraditional Arabic" w:hAnsi="ATraditional Arabic"/>
          <w:b w:val="0"/>
          <w:color w:val="0000FF"/>
          <w:sz w:val="28"/>
          <w:rtl/>
        </w:rPr>
        <w:t xml:space="preserve"> </w:t>
      </w:r>
      <w:r w:rsidR="002D1558">
        <w:rPr>
          <w:rFonts w:ascii="ATraditional Arabic" w:hAnsi="ATraditional Arabic"/>
          <w:b w:val="0"/>
          <w:sz w:val="28"/>
          <w:rtl/>
        </w:rPr>
        <w:t>»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</w:p>
    <w:p w14:paraId="188B2B7C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قلت.."</w:t>
      </w:r>
    </w:p>
    <w:p w14:paraId="2E0FFF93" w14:textId="77777777" w:rsidR="0096166A" w:rsidRPr="000B19DF" w:rsidRDefault="0096166A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يعني في مقدمة صحيحه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في مقدمة صحيحه</w:t>
      </w:r>
      <w:r w:rsidR="002D1558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ولا بد من هذا في التخريج</w:t>
      </w:r>
      <w:r w:rsidR="002D1558">
        <w:rPr>
          <w:rFonts w:ascii="ATraditional Arabic" w:hAnsi="ATraditional Arabic" w:hint="cs"/>
          <w:bCs w:val="0"/>
          <w:sz w:val="28"/>
          <w:rtl/>
        </w:rPr>
        <w:t>؛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لأن ما في المقدمة يختلف أحكامه عما في الصحيح.</w:t>
      </w:r>
    </w:p>
    <w:p w14:paraId="36CC87D7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F8409FC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"قلت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ويحتمل إرادة كل من الثلاثة</w:t>
      </w:r>
      <w:r w:rsidR="002D1558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2D1558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وكثرة السؤال هو السؤال للمال أو عن مشكلات أو عن المشكلات من المسائل.."</w:t>
      </w:r>
    </w:p>
    <w:p w14:paraId="6780024E" w14:textId="77777777" w:rsidR="0096166A" w:rsidRPr="000B19DF" w:rsidRDefault="0096166A" w:rsidP="000B19DF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 xml:space="preserve">التي يقصد منها تعجيز المسؤول وإلا </w:t>
      </w:r>
      <w:r w:rsidR="0080571B">
        <w:rPr>
          <w:rFonts w:ascii="ATraditional Arabic" w:hAnsi="ATraditional Arabic" w:hint="cs"/>
          <w:bCs w:val="0"/>
          <w:sz w:val="28"/>
          <w:rtl/>
        </w:rPr>
        <w:t>ف</w:t>
      </w:r>
      <w:r w:rsidRPr="000B19DF">
        <w:rPr>
          <w:rFonts w:ascii="ATraditional Arabic" w:hAnsi="ATraditional Arabic" w:hint="cs"/>
          <w:bCs w:val="0"/>
          <w:sz w:val="28"/>
          <w:rtl/>
        </w:rPr>
        <w:t>السؤال للإفادة سواء كانت حاجة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قضايا واقعة فلمن وقعت له أن يسأل امتثال</w:t>
      </w:r>
      <w:r w:rsidR="0080571B">
        <w:rPr>
          <w:rFonts w:ascii="ATraditional Arabic" w:hAnsi="ATraditional Arabic" w:hint="cs"/>
          <w:bCs w:val="0"/>
          <w:sz w:val="28"/>
          <w:rtl/>
        </w:rPr>
        <w:t>ً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ا لقوله </w:t>
      </w:r>
      <w:r w:rsidR="0080571B">
        <w:rPr>
          <w:rFonts w:ascii="ATraditional Arabic" w:hAnsi="ATraditional Arabic" w:hint="cs"/>
          <w:bCs w:val="0"/>
          <w:sz w:val="28"/>
          <w:rtl/>
        </w:rPr>
        <w:t>-</w:t>
      </w:r>
      <w:r w:rsidRPr="000B19DF">
        <w:rPr>
          <w:rFonts w:ascii="ATraditional Arabic" w:hAnsi="ATraditional Arabic" w:hint="cs"/>
          <w:bCs w:val="0"/>
          <w:sz w:val="28"/>
          <w:rtl/>
        </w:rPr>
        <w:t>جل وعلا</w:t>
      </w:r>
      <w:r w:rsidR="0080571B">
        <w:rPr>
          <w:rFonts w:ascii="ATraditional Arabic" w:hAnsi="ATraditional Arabic" w:hint="cs"/>
          <w:bCs w:val="0"/>
          <w:sz w:val="28"/>
          <w:rtl/>
        </w:rPr>
        <w:t>-: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0B19DF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0B19DF" w:rsidRPr="0080571B">
        <w:rPr>
          <w:rStyle w:val="-"/>
          <w:color w:val="FF0000"/>
          <w:sz w:val="28"/>
          <w:szCs w:val="28"/>
          <w:rtl/>
        </w:rPr>
        <w:t>فَاسْأَلُواْ أَهْلَ الذِّكْرِ</w:t>
      </w:r>
      <w:r w:rsidRPr="000B19DF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0B19DF" w:rsidRPr="000B19DF">
        <w:rPr>
          <w:rFonts w:ascii="ATraditional Arabic" w:hAnsi="ATraditional Arabic"/>
          <w:bCs w:val="0"/>
          <w:sz w:val="28"/>
          <w:rtl/>
        </w:rPr>
        <w:t xml:space="preserve"> [سورة النحل:43]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وإن كانت مسائل علمية مفترضة غير واقعة فلا مانع منها</w:t>
      </w:r>
      <w:r w:rsidR="0080571B">
        <w:rPr>
          <w:rFonts w:ascii="ATraditional Arabic" w:hAnsi="ATraditional Arabic" w:hint="cs"/>
          <w:bCs w:val="0"/>
          <w:sz w:val="28"/>
          <w:rtl/>
        </w:rPr>
        <w:t>؛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للتعلم والتمرن والتفقه.</w:t>
      </w:r>
    </w:p>
    <w:p w14:paraId="34E54A8B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B699907" w14:textId="77777777" w:rsidR="0096166A" w:rsidRPr="000B19DF" w:rsidRDefault="0096166A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"أو مجموع الأمرين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وهو أولى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وتقدم في الزكاة تحريم مسألة المال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وقد نهى عن الأغلوطات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أخرجه أبو داود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وهي المسائل التي يغلط بها العلماء</w:t>
      </w:r>
      <w:r w:rsidR="0080571B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272A9" w:rsidRPr="000B19DF">
        <w:rPr>
          <w:rFonts w:ascii="ATraditional Arabic" w:hAnsi="ATraditional Arabic" w:hint="cs"/>
          <w:b w:val="0"/>
          <w:sz w:val="28"/>
          <w:rtl/>
        </w:rPr>
        <w:t>ليزلوا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="001272A9" w:rsidRPr="000B19DF">
        <w:rPr>
          <w:rFonts w:ascii="ATraditional Arabic" w:hAnsi="ATraditional Arabic" w:hint="cs"/>
          <w:b w:val="0"/>
          <w:sz w:val="28"/>
          <w:rtl/>
        </w:rPr>
        <w:t xml:space="preserve"> فيُنتج بذلك.."</w:t>
      </w:r>
    </w:p>
    <w:p w14:paraId="7D2075E9" w14:textId="77777777" w:rsidR="001272A9" w:rsidRPr="000B19DF" w:rsidRDefault="001272A9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يَنتج.</w:t>
      </w:r>
    </w:p>
    <w:p w14:paraId="615859B6" w14:textId="77777777" w:rsidR="001272A9" w:rsidRPr="000B19DF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"فيَنتج بذلك شر وفتنة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وإنما نهى عنها</w:t>
      </w:r>
      <w:r w:rsidR="0080571B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لكونها غير نافعة في الدين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يكاد أن يكون إلا فيما لا ينفع</w:t>
      </w:r>
      <w:r w:rsidR="0080571B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وقد ثبت عن جمع من السلف كراهة تكلف المسائل التي يستحيل وقوعها عادة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يندر وقوعها جد</w:t>
      </w:r>
      <w:r w:rsidR="0080571B">
        <w:rPr>
          <w:rFonts w:ascii="ATraditional Arabic" w:hAnsi="ATraditional Arabic" w:hint="cs"/>
          <w:b w:val="0"/>
          <w:sz w:val="28"/>
          <w:rtl/>
        </w:rPr>
        <w:t>ًّ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80571B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لما في ذلك من التنطع والقول بالظن الذي لا يخلو صاحبه عن الخطأ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كثرة السؤال عن أخبار الناس وأحداث الزمان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وكثرة سؤال إنسان معيَّن عن تفاصيل حاله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وكان مما يكرهه المؤوِّل."</w:t>
      </w:r>
    </w:p>
    <w:p w14:paraId="157694E1" w14:textId="77777777" w:rsidR="0080571B" w:rsidRDefault="001272A9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المسؤول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يكرهه المسؤول</w:t>
      </w:r>
      <w:r w:rsidR="0080571B">
        <w:rPr>
          <w:rFonts w:ascii="ATraditional Arabic" w:hAnsi="ATraditional Arabic" w:hint="cs"/>
          <w:bCs w:val="0"/>
          <w:sz w:val="28"/>
          <w:rtl/>
        </w:rPr>
        <w:t>.</w:t>
      </w:r>
    </w:p>
    <w:p w14:paraId="013A3596" w14:textId="77777777" w:rsidR="001272A9" w:rsidRPr="000B19DF" w:rsidRDefault="001272A9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 xml:space="preserve"> بعض الناس يكره أن تسأله عن شيء من حاله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وبعضهم يكره أن تزيد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وبعضهم يكره أن تسترسل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وكل إنسان له طبعه وطريقته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فإذا كان يكره </w:t>
      </w:r>
      <w:r w:rsidR="0080571B">
        <w:rPr>
          <w:rFonts w:ascii="ATraditional Arabic" w:hAnsi="ATraditional Arabic" w:hint="cs"/>
          <w:bCs w:val="0"/>
          <w:sz w:val="28"/>
          <w:rtl/>
        </w:rPr>
        <w:t>ف</w:t>
      </w:r>
      <w:r w:rsidRPr="000B19DF">
        <w:rPr>
          <w:rFonts w:ascii="ATraditional Arabic" w:hAnsi="ATraditional Arabic" w:hint="cs"/>
          <w:bCs w:val="0"/>
          <w:sz w:val="28"/>
          <w:rtl/>
        </w:rPr>
        <w:t>لا تسأل.</w:t>
      </w:r>
    </w:p>
    <w:p w14:paraId="312677A9" w14:textId="77777777" w:rsidR="001272A9" w:rsidRPr="000B19DF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2BC962C4" w14:textId="77777777" w:rsidR="0080571B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"وقوله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«</w:t>
      </w:r>
      <w:r w:rsidRPr="0080571B">
        <w:rPr>
          <w:rFonts w:ascii="ATraditional Arabic" w:hAnsi="ATraditional Arabic" w:hint="cs"/>
          <w:b w:val="0"/>
          <w:color w:val="0000FF"/>
          <w:sz w:val="28"/>
          <w:rtl/>
        </w:rPr>
        <w:t>وإضاعة المال</w:t>
      </w:r>
      <w:r w:rsidR="000B19DF" w:rsidRPr="000B19DF">
        <w:rPr>
          <w:rFonts w:ascii="ATraditional Arabic" w:hAnsi="ATraditional Arabic" w:hint="cs"/>
          <w:b w:val="0"/>
          <w:sz w:val="28"/>
          <w:rtl/>
        </w:rPr>
        <w:t>»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المتبادر من الإضاعة ما لم يكن لغرض ديني ولا دنيوي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هو الإسراف في الإنفاق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وقيده بعضهم بالإنفاق في الحرام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ورجح المصنف أنه ما أنفق في غير وجهه المأذون فيه شرع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سواء كانت دينية أو دنيوية</w:t>
      </w:r>
      <w:r w:rsidR="0080571B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لأن الله تعالى جعل المال قيام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لمصالح العبادة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وفي التبذير تفويت تلك المصالح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إما في حق صاحب المال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في حق غيره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والحاصل أن في كثرة الإنفاق ثلاثة وجوه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الأول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الإنفاق في الوجوه المذمومة شرع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شك في تحريمه</w:t>
      </w:r>
      <w:r w:rsidR="0080571B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67DECC69" w14:textId="77777777" w:rsidR="001272A9" w:rsidRPr="000B19DF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والثاني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الإنفاق في الوجوه المحمودة شرع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شك في كونه مطلوب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ما لم يفوِّت حقًّا آخر أهم من ذلك.."</w:t>
      </w:r>
    </w:p>
    <w:p w14:paraId="6954BA1C" w14:textId="77777777" w:rsidR="001272A9" w:rsidRPr="000B19DF" w:rsidRDefault="001272A9" w:rsidP="0096166A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نعم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مطلوب بالقصد الأول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فإذا فوَّت حقًّا آخر منه صار مطلوب الترك بالقصد الثاني.</w:t>
      </w:r>
    </w:p>
    <w:p w14:paraId="7274C426" w14:textId="77777777" w:rsidR="001272A9" w:rsidRPr="000B19DF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0495C8F0" w14:textId="77777777" w:rsidR="0080571B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"الثالث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الإنفاق في المباحات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وهو منقسم إلى قسمين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أحدها أن يكون على وجه يليق بحال المنفق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وبقدر ماله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فهذا ليس بإضاعة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إسراف</w:t>
      </w:r>
      <w:r w:rsidR="0080571B">
        <w:rPr>
          <w:rFonts w:ascii="ATraditional Arabic" w:hAnsi="ATraditional Arabic" w:hint="cs"/>
          <w:b w:val="0"/>
          <w:sz w:val="28"/>
          <w:rtl/>
        </w:rPr>
        <w:t>.</w:t>
      </w:r>
    </w:p>
    <w:p w14:paraId="014A5EA8" w14:textId="77777777" w:rsidR="0080571B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والثاني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أن يكون فيما لا يليق عرف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فإن كان بدفع مفسدة إما حاضرة أو متوقعة فذلك ليس بإسراف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وإن لم يكن كذلك فالجمهور على أنه إسراف</w:t>
      </w:r>
      <w:r w:rsidR="0080571B">
        <w:rPr>
          <w:rFonts w:ascii="ATraditional Arabic" w:hAnsi="ATraditional Arabic" w:hint="cs"/>
          <w:b w:val="0"/>
          <w:sz w:val="28"/>
          <w:rtl/>
        </w:rPr>
        <w:t>.</w:t>
      </w:r>
    </w:p>
    <w:p w14:paraId="1D1E00BD" w14:textId="77777777" w:rsidR="001272A9" w:rsidRPr="000B19DF" w:rsidRDefault="001272A9" w:rsidP="0096166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قال ابن دقيق العيد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ظاهر القرآن أنه إسراف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وصرح بذلك القاضي حسين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فقال في كتابه قسم الصدقات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هو حرام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وتبعه الغزالي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وجزم به الرافعي في الكلام على الغارم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وقال الباجي من المالكية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إنه يحرم  استيعاب جميع المال للصدقة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ويكره كثرة الإنفاق في مصالح الدنيا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بأس به إذا وقع نادر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لحادث."</w:t>
      </w:r>
    </w:p>
    <w:p w14:paraId="230F24DC" w14:textId="77777777" w:rsidR="001272A9" w:rsidRPr="000B19DF" w:rsidRDefault="001272A9" w:rsidP="001272A9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قوله</w:t>
      </w:r>
      <w:r w:rsidR="0080571B">
        <w:rPr>
          <w:rFonts w:ascii="ATraditional Arabic" w:hAnsi="ATraditional Arabic" w:hint="cs"/>
          <w:bCs w:val="0"/>
          <w:sz w:val="28"/>
          <w:rtl/>
        </w:rPr>
        <w:t>: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يحرم استيعاب جميع المال بالصدقة إذا ترتب عليه تضييع لمن يمون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أو ترتب عليه أنه لا يصبر ولا يحتسب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ويتسخط ولا يرضى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ويتكفف الناس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أما إذا كان لديه من القدرة على الاكتساب بحيث لا يضيع نفسه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ولا يحرج نفسه بسؤال الناس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وينفق على من تحت يده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كما صنع أبو بكر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جاء بجميع ماله فمثل هذا محمود وليس بمذموم.</w:t>
      </w:r>
    </w:p>
    <w:p w14:paraId="1705D4DE" w14:textId="77777777" w:rsidR="001272A9" w:rsidRPr="000B19DF" w:rsidRDefault="001272A9" w:rsidP="001272A9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أحسن الله إليك.</w:t>
      </w:r>
      <w:r w:rsidRPr="000B19DF">
        <w:rPr>
          <w:rFonts w:ascii="ATraditional Arabic" w:hAnsi="ATraditional Arabic" w:hint="cs"/>
          <w:b w:val="0"/>
          <w:vanish/>
          <w:sz w:val="28"/>
          <w:rtl/>
        </w:rPr>
        <w:t xml:space="preserve">و </w:t>
      </w:r>
    </w:p>
    <w:p w14:paraId="55C408AC" w14:textId="77777777" w:rsidR="001272A9" w:rsidRPr="000B19DF" w:rsidRDefault="001272A9" w:rsidP="001272A9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"قال</w:t>
      </w:r>
      <w:r w:rsidR="008057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ويكره كثرة الإنفاق في مصالح الدنيا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 بأس به إذا وقع نادر</w:t>
      </w:r>
      <w:r w:rsidR="008057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بحادث</w:t>
      </w:r>
      <w:r w:rsidR="0080571B">
        <w:rPr>
          <w:rFonts w:ascii="ATraditional Arabic" w:hAnsi="ATraditional Arabic" w:hint="cs"/>
          <w:b w:val="0"/>
          <w:sz w:val="28"/>
          <w:rtl/>
        </w:rPr>
        <w:t>؛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كضيف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عيد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أو وليمة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والاتفاق على كراهة الإنفاق في البناء الزا</w:t>
      </w:r>
      <w:r w:rsidR="0080571B">
        <w:rPr>
          <w:rFonts w:ascii="ATraditional Arabic" w:hAnsi="ATraditional Arabic" w:hint="cs"/>
          <w:b w:val="0"/>
          <w:sz w:val="28"/>
          <w:rtl/>
        </w:rPr>
        <w:t>ئ</w:t>
      </w:r>
      <w:r w:rsidRPr="000B19DF">
        <w:rPr>
          <w:rFonts w:ascii="ATraditional Arabic" w:hAnsi="ATraditional Arabic" w:hint="cs"/>
          <w:b w:val="0"/>
          <w:sz w:val="28"/>
          <w:rtl/>
        </w:rPr>
        <w:t>د على قدر الحاجة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ولاسيما إذا انضاف إلى ذلك المبالغة في الزخرفة</w:t>
      </w:r>
      <w:r w:rsidR="008057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وكذلك احتمال الغبن الفاحش في المبايعة بلا سبب."</w:t>
      </w:r>
    </w:p>
    <w:p w14:paraId="5C8DA3A2" w14:textId="77777777" w:rsidR="0080571B" w:rsidRDefault="001272A9" w:rsidP="0080571B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يعني كونه يشتري السلعة بأضعاف قيمتها هذا من إضاعة المال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وكونه يبني سكن</w:t>
      </w:r>
      <w:r w:rsidR="0080571B">
        <w:rPr>
          <w:rFonts w:ascii="ATraditional Arabic" w:hAnsi="ATraditional Arabic" w:hint="cs"/>
          <w:bCs w:val="0"/>
          <w:sz w:val="28"/>
          <w:rtl/>
        </w:rPr>
        <w:t>ً</w:t>
      </w:r>
      <w:r w:rsidRPr="000B19DF">
        <w:rPr>
          <w:rFonts w:ascii="ATraditional Arabic" w:hAnsi="ATraditional Arabic" w:hint="cs"/>
          <w:bCs w:val="0"/>
          <w:sz w:val="28"/>
          <w:rtl/>
        </w:rPr>
        <w:t>ا له بمبلغ كبير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وبإمكانه أن يقتصر على نصف هذا المبلغ </w:t>
      </w:r>
      <w:r w:rsidR="0080571B">
        <w:rPr>
          <w:rFonts w:ascii="ATraditional Arabic" w:hAnsi="ATraditional Arabic" w:hint="cs"/>
          <w:bCs w:val="0"/>
          <w:sz w:val="28"/>
          <w:rtl/>
        </w:rPr>
        <w:t>ف</w:t>
      </w:r>
      <w:r w:rsidRPr="000B19DF">
        <w:rPr>
          <w:rFonts w:ascii="ATraditional Arabic" w:hAnsi="ATraditional Arabic" w:hint="cs"/>
          <w:bCs w:val="0"/>
          <w:sz w:val="28"/>
          <w:rtl/>
        </w:rPr>
        <w:t>هذا إضاعة للمال</w:t>
      </w:r>
      <w:r w:rsidR="0080571B">
        <w:rPr>
          <w:rFonts w:ascii="ATraditional Arabic" w:hAnsi="ATraditional Arabic" w:hint="cs"/>
          <w:bCs w:val="0"/>
          <w:sz w:val="28"/>
          <w:rtl/>
        </w:rPr>
        <w:t>، والناس ما يحسبون لهذا حساب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تجدهم يتدينون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B19DF" w:rsidRPr="000B19DF">
        <w:rPr>
          <w:rFonts w:ascii="ATraditional Arabic" w:hAnsi="ATraditional Arabic" w:hint="cs"/>
          <w:bCs w:val="0"/>
          <w:sz w:val="28"/>
          <w:rtl/>
        </w:rPr>
        <w:t>يتحملون الديون الكثيرة التي تستمر عشرات السنين</w:t>
      </w:r>
      <w:r w:rsidR="0080571B">
        <w:rPr>
          <w:rFonts w:ascii="ATraditional Arabic" w:hAnsi="ATraditional Arabic" w:hint="cs"/>
          <w:bCs w:val="0"/>
          <w:sz w:val="28"/>
          <w:rtl/>
        </w:rPr>
        <w:t>؛</w:t>
      </w:r>
      <w:r w:rsidR="000B19DF" w:rsidRPr="000B19DF">
        <w:rPr>
          <w:rFonts w:ascii="ATraditional Arabic" w:hAnsi="ATraditional Arabic" w:hint="cs"/>
          <w:bCs w:val="0"/>
          <w:sz w:val="28"/>
          <w:rtl/>
        </w:rPr>
        <w:t xml:space="preserve"> من أجل أن يزيد في سكنه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="000B19DF" w:rsidRPr="000B19DF">
        <w:rPr>
          <w:rFonts w:ascii="ATraditional Arabic" w:hAnsi="ATraditional Arabic" w:hint="cs"/>
          <w:bCs w:val="0"/>
          <w:sz w:val="28"/>
          <w:rtl/>
        </w:rPr>
        <w:t xml:space="preserve"> من أجل أن يباهي به الناس</w:t>
      </w:r>
      <w:r w:rsidR="0080571B">
        <w:rPr>
          <w:rFonts w:ascii="ATraditional Arabic" w:hAnsi="ATraditional Arabic" w:hint="cs"/>
          <w:bCs w:val="0"/>
          <w:sz w:val="28"/>
          <w:rtl/>
        </w:rPr>
        <w:t>.</w:t>
      </w:r>
      <w:r w:rsidR="000B19DF" w:rsidRPr="000B19DF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p w14:paraId="40CB6AA6" w14:textId="77777777" w:rsidR="001272A9" w:rsidRPr="000B19DF" w:rsidRDefault="000B19DF" w:rsidP="0080571B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امرأة تقول</w:t>
      </w:r>
      <w:r w:rsidR="0080571B">
        <w:rPr>
          <w:rFonts w:ascii="ATraditional Arabic" w:hAnsi="ATraditional Arabic" w:hint="cs"/>
          <w:bCs w:val="0"/>
          <w:sz w:val="28"/>
          <w:rtl/>
        </w:rPr>
        <w:t>: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عندي أربعمائة وثمان</w:t>
      </w:r>
      <w:r w:rsidR="0080571B">
        <w:rPr>
          <w:rFonts w:ascii="ATraditional Arabic" w:hAnsi="ATraditional Arabic" w:hint="cs"/>
          <w:bCs w:val="0"/>
          <w:sz w:val="28"/>
          <w:rtl/>
        </w:rPr>
        <w:t>و</w:t>
      </w:r>
      <w:r w:rsidRPr="000B19DF">
        <w:rPr>
          <w:rFonts w:ascii="ATraditional Arabic" w:hAnsi="ATraditional Arabic" w:hint="cs"/>
          <w:bCs w:val="0"/>
          <w:sz w:val="28"/>
          <w:rtl/>
        </w:rPr>
        <w:t>ن ألف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نقد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بالبنك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بحثت عن بيت مناسب ما وجدت إلا أن أدفع ه</w:t>
      </w:r>
      <w:r w:rsidR="0080571B">
        <w:rPr>
          <w:rFonts w:ascii="ATraditional Arabic" w:hAnsi="ATraditional Arabic" w:hint="cs"/>
          <w:bCs w:val="0"/>
          <w:sz w:val="28"/>
          <w:rtl/>
        </w:rPr>
        <w:t xml:space="preserve">ذه </w:t>
      </w:r>
      <w:r w:rsidRPr="000B19DF">
        <w:rPr>
          <w:rFonts w:ascii="ATraditional Arabic" w:hAnsi="ATraditional Arabic" w:hint="cs"/>
          <w:bCs w:val="0"/>
          <w:sz w:val="28"/>
          <w:rtl/>
        </w:rPr>
        <w:t>الأربعمائة وثمانين ألف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ولمدة ستة عشر سنة أدفع من راتبي خمسة آلاف شهري</w:t>
      </w:r>
      <w:r w:rsidR="0080571B">
        <w:rPr>
          <w:rFonts w:ascii="ATraditional Arabic" w:hAnsi="ATraditional Arabic" w:hint="cs"/>
          <w:bCs w:val="0"/>
          <w:sz w:val="28"/>
          <w:rtl/>
        </w:rPr>
        <w:t>ًّا،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امرأة تقول هذا الكلام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أربعمائة وثمانين ألف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تجي</w:t>
      </w:r>
      <w:r w:rsidR="0080571B">
        <w:rPr>
          <w:rFonts w:ascii="ATraditional Arabic" w:hAnsi="ATraditional Arabic" w:hint="cs"/>
          <w:bCs w:val="0"/>
          <w:sz w:val="28"/>
          <w:rtl/>
        </w:rPr>
        <w:t>ء ب</w:t>
      </w:r>
      <w:r w:rsidRPr="000B19DF">
        <w:rPr>
          <w:rFonts w:ascii="ATraditional Arabic" w:hAnsi="ATraditional Arabic" w:hint="cs"/>
          <w:bCs w:val="0"/>
          <w:sz w:val="28"/>
          <w:rtl/>
        </w:rPr>
        <w:t>بيت مناسب جدًّا لها من دون دين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من غير دين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لكنه</w:t>
      </w:r>
      <w:r w:rsidR="0080571B">
        <w:rPr>
          <w:rFonts w:ascii="ATraditional Arabic" w:hAnsi="ATraditional Arabic" w:hint="cs"/>
          <w:bCs w:val="0"/>
          <w:sz w:val="28"/>
          <w:rtl/>
        </w:rPr>
        <w:t>ا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المباهاة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وفعلنا وصنعنا إلى آخره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56C73241" w14:textId="77777777" w:rsidR="000B19DF" w:rsidRPr="000B19DF" w:rsidRDefault="000B19DF" w:rsidP="001272A9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32DFBA2F" w14:textId="77777777" w:rsidR="000B19DF" w:rsidRPr="000B19DF" w:rsidRDefault="000B19DF" w:rsidP="001272A9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"وقال السبكي في الحلبيات.."</w:t>
      </w:r>
    </w:p>
    <w:p w14:paraId="4BF67D5B" w14:textId="77777777" w:rsidR="003F0E1B" w:rsidRDefault="000B19DF" w:rsidP="0080571B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ما كان الناس يتكلفون للبيوت أبد</w:t>
      </w:r>
      <w:r w:rsidR="0080571B">
        <w:rPr>
          <w:rFonts w:ascii="ATraditional Arabic" w:hAnsi="ATraditional Arabic" w:hint="cs"/>
          <w:bCs w:val="0"/>
          <w:sz w:val="28"/>
          <w:rtl/>
        </w:rPr>
        <w:t>ً</w:t>
      </w:r>
      <w:r w:rsidRPr="000B19DF">
        <w:rPr>
          <w:rFonts w:ascii="ATraditional Arabic" w:hAnsi="ATraditional Arabic" w:hint="cs"/>
          <w:bCs w:val="0"/>
          <w:sz w:val="28"/>
          <w:rtl/>
        </w:rPr>
        <w:t>ا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ابن عمر بنى بيته بنفسه في خمسة أيام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خمسة أيام وهو ساكن</w:t>
      </w:r>
      <w:r w:rsidR="0080571B">
        <w:rPr>
          <w:rFonts w:ascii="ATraditional Arabic" w:hAnsi="ATraditional Arabic" w:hint="cs"/>
          <w:bCs w:val="0"/>
          <w:sz w:val="28"/>
          <w:rtl/>
        </w:rPr>
        <w:t>، وهو الذي بنا</w:t>
      </w:r>
      <w:r w:rsidRPr="000B19DF">
        <w:rPr>
          <w:rFonts w:ascii="ATraditional Arabic" w:hAnsi="ATraditional Arabic" w:hint="cs"/>
          <w:bCs w:val="0"/>
          <w:sz w:val="28"/>
          <w:rtl/>
        </w:rPr>
        <w:t>ه بنفسه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وكان الناس إلى عهد قريب يبنون بأيديهم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وإذا شق عليهم الأمر وقفوا عند باب المسجد والناس يطلعون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أعان الله من يعين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وهذا </w:t>
      </w:r>
      <w:r w:rsidR="0080571B">
        <w:rPr>
          <w:rFonts w:ascii="ATraditional Arabic" w:hAnsi="ATraditional Arabic" w:hint="cs"/>
          <w:bCs w:val="0"/>
          <w:sz w:val="28"/>
          <w:rtl/>
        </w:rPr>
        <w:t>يحمل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له لبنة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وهذا </w:t>
      </w:r>
      <w:r w:rsidR="0080571B">
        <w:rPr>
          <w:rFonts w:ascii="ATraditional Arabic" w:hAnsi="ATraditional Arabic" w:hint="cs"/>
          <w:bCs w:val="0"/>
          <w:sz w:val="28"/>
          <w:rtl/>
        </w:rPr>
        <w:t>يحمل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له شي</w:t>
      </w:r>
      <w:r w:rsidR="0080571B">
        <w:rPr>
          <w:rFonts w:ascii="ATraditional Arabic" w:hAnsi="ATraditional Arabic" w:hint="cs"/>
          <w:bCs w:val="0"/>
          <w:sz w:val="28"/>
          <w:rtl/>
        </w:rPr>
        <w:t>ئ</w:t>
      </w:r>
      <w:r w:rsidR="0080571B">
        <w:rPr>
          <w:rFonts w:ascii="ATraditional Arabic" w:hAnsi="ATraditional Arabic"/>
          <w:bCs w:val="0"/>
          <w:sz w:val="28"/>
          <w:rtl/>
        </w:rPr>
        <w:t>ًا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يخلط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وهذا </w:t>
      </w:r>
      <w:r w:rsidR="0080571B">
        <w:rPr>
          <w:rFonts w:ascii="ATraditional Arabic" w:hAnsi="ATraditional Arabic" w:hint="cs"/>
          <w:bCs w:val="0"/>
          <w:sz w:val="28"/>
          <w:rtl/>
        </w:rPr>
        <w:t>يحمل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الخشب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وينتهون من غير ديون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ولا شيء</w:t>
      </w:r>
      <w:r w:rsidR="008057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والفرق الآن صار السكن هو الهم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هو الهم الأصلي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يعني إذا أمن الإنسان السكن </w:t>
      </w:r>
      <w:r w:rsidR="003F0E1B">
        <w:rPr>
          <w:rFonts w:ascii="ATraditional Arabic" w:hAnsi="ATraditional Arabic" w:hint="cs"/>
          <w:bCs w:val="0"/>
          <w:sz w:val="28"/>
          <w:rtl/>
        </w:rPr>
        <w:t>ف</w:t>
      </w:r>
      <w:r w:rsidRPr="000B19DF">
        <w:rPr>
          <w:rFonts w:ascii="ATraditional Arabic" w:hAnsi="ATraditional Arabic" w:hint="cs"/>
          <w:bCs w:val="0"/>
          <w:sz w:val="28"/>
          <w:rtl/>
        </w:rPr>
        <w:t>معناه ارتاح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والباقي سهل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ثم يأتي بعد السكن السيارة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تجده يجد سيارة تنقل رجله من بلد إلى بلد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وبالراحة بعشر ما يبذل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كله من أجل مباهاة الناس</w:t>
      </w:r>
      <w:r w:rsidR="003F0E1B">
        <w:rPr>
          <w:rFonts w:ascii="ATraditional Arabic" w:hAnsi="ATraditional Arabic" w:hint="cs"/>
          <w:bCs w:val="0"/>
          <w:sz w:val="28"/>
          <w:rtl/>
        </w:rPr>
        <w:t>،</w:t>
      </w:r>
      <w:r w:rsidRPr="000B19DF">
        <w:rPr>
          <w:rFonts w:ascii="ATraditional Arabic" w:hAnsi="ATraditional Arabic" w:hint="cs"/>
          <w:bCs w:val="0"/>
          <w:sz w:val="28"/>
          <w:rtl/>
        </w:rPr>
        <w:t xml:space="preserve"> أنا سيارتي كذا أنا..</w:t>
      </w:r>
    </w:p>
    <w:p w14:paraId="4A33F58F" w14:textId="77777777" w:rsidR="000B19DF" w:rsidRPr="000B19DF" w:rsidRDefault="000B19DF" w:rsidP="0080571B">
      <w:pPr>
        <w:rPr>
          <w:rFonts w:ascii="ATraditional Arabic" w:hAnsi="ATraditional Arabic"/>
          <w:bCs w:val="0"/>
          <w:sz w:val="28"/>
          <w:rtl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46603F33" w14:textId="77777777" w:rsidR="000B19DF" w:rsidRPr="000B19DF" w:rsidRDefault="000B19DF" w:rsidP="000B19DF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5654F9B" w14:textId="77777777" w:rsidR="003F0E1B" w:rsidRDefault="000B19DF" w:rsidP="000B19DF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"وقال السبكي في الحلبيات</w:t>
      </w:r>
      <w:r w:rsidR="003F0E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وأما إنفاق المال في الملاذ المباحة فهو موضع اختلاف</w:t>
      </w:r>
      <w:r w:rsidR="003F0E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وظاهر قوله تعالى</w:t>
      </w:r>
      <w:r w:rsidR="003F0E1B">
        <w:rPr>
          <w:rFonts w:ascii="ATraditional Arabic" w:hAnsi="ATraditional Arabic" w:hint="cs"/>
          <w:b w:val="0"/>
          <w:sz w:val="28"/>
          <w:rtl/>
        </w:rPr>
        <w:t>: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B19DF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3F0E1B">
        <w:rPr>
          <w:rStyle w:val="-"/>
          <w:color w:val="FF0000"/>
          <w:sz w:val="28"/>
          <w:szCs w:val="28"/>
          <w:rtl/>
        </w:rPr>
        <w:t>وَالَّذِينَ إِذَا أَنفَقُوا لَمْ يُسْرِفُوا وَلَمْ يَقْتُرُوا وَكَانَ بَيْنَ ذَلِكَ قَوَاماً</w:t>
      </w:r>
      <w:r w:rsidRPr="000B19DF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Pr="000B19DF">
        <w:rPr>
          <w:rFonts w:ascii="ATraditional Arabic" w:hAnsi="ATraditional Arabic"/>
          <w:b w:val="0"/>
          <w:sz w:val="28"/>
          <w:rtl/>
        </w:rPr>
        <w:t xml:space="preserve"> [سورة الفرقان:67]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أن الزائد الذي لا يليق بحال المنفق إسراف</w:t>
      </w:r>
      <w:r w:rsidR="003F0E1B">
        <w:rPr>
          <w:rFonts w:ascii="ATraditional Arabic" w:hAnsi="ATraditional Arabic" w:hint="cs"/>
          <w:b w:val="0"/>
          <w:sz w:val="28"/>
          <w:rtl/>
        </w:rPr>
        <w:t>،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ومن بذل مالا</w:t>
      </w:r>
      <w:r w:rsidR="003F0E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كثير</w:t>
      </w:r>
      <w:r w:rsidR="003F0E1B">
        <w:rPr>
          <w:rFonts w:ascii="ATraditional Arabic" w:hAnsi="ATraditional Arabic" w:hint="cs"/>
          <w:b w:val="0"/>
          <w:sz w:val="28"/>
          <w:rtl/>
        </w:rPr>
        <w:t>ً</w:t>
      </w:r>
      <w:r w:rsidRPr="000B19DF">
        <w:rPr>
          <w:rFonts w:ascii="ATraditional Arabic" w:hAnsi="ATraditional Arabic" w:hint="cs"/>
          <w:b w:val="0"/>
          <w:sz w:val="28"/>
          <w:rtl/>
        </w:rPr>
        <w:t>ا في عرض يسير فإنه يعده العقلاء مضيِّعًا</w:t>
      </w:r>
      <w:r w:rsidR="003F0E1B">
        <w:rPr>
          <w:rFonts w:ascii="ATraditional Arabic" w:hAnsi="ATraditional Arabic" w:hint="cs"/>
          <w:b w:val="0"/>
          <w:sz w:val="28"/>
          <w:rtl/>
        </w:rPr>
        <w:t>.</w:t>
      </w:r>
      <w:r w:rsidRPr="000B19DF">
        <w:rPr>
          <w:rFonts w:ascii="ATraditional Arabic" w:hAnsi="ATraditional Arabic" w:hint="cs"/>
          <w:b w:val="0"/>
          <w:sz w:val="28"/>
          <w:rtl/>
        </w:rPr>
        <w:t xml:space="preserve"> انتهى</w:t>
      </w:r>
      <w:r w:rsidR="003F0E1B">
        <w:rPr>
          <w:rFonts w:ascii="ATraditional Arabic" w:hAnsi="ATraditional Arabic" w:hint="cs"/>
          <w:b w:val="0"/>
          <w:sz w:val="28"/>
          <w:rtl/>
        </w:rPr>
        <w:t>.</w:t>
      </w:r>
    </w:p>
    <w:p w14:paraId="4AABE378" w14:textId="77777777" w:rsidR="000B19DF" w:rsidRPr="000B19DF" w:rsidRDefault="000B19DF" w:rsidP="000B19DF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 xml:space="preserve"> وقد تقدم الكلام في الزكاة على التصدق بجميع المال بما فيه كفاية."</w:t>
      </w:r>
    </w:p>
    <w:p w14:paraId="3F425DAB" w14:textId="77777777" w:rsidR="000B19DF" w:rsidRPr="000B19DF" w:rsidRDefault="000B19DF" w:rsidP="000B19DF">
      <w:pPr>
        <w:rPr>
          <w:rFonts w:ascii="ATraditional Arabic" w:hAnsi="ATraditional Arabic"/>
          <w:bCs w:val="0"/>
          <w:sz w:val="28"/>
        </w:rPr>
      </w:pPr>
      <w:r w:rsidRPr="000B19DF">
        <w:rPr>
          <w:rFonts w:ascii="ATraditional Arabic" w:hAnsi="ATraditional Arabic" w:hint="cs"/>
          <w:bCs w:val="0"/>
          <w:sz w:val="28"/>
          <w:rtl/>
        </w:rPr>
        <w:t>اللهم صل على محمد وعلى آله وصحبه...</w:t>
      </w:r>
    </w:p>
    <w:sectPr w:rsidR="000B19DF" w:rsidRPr="000B19DF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241BA4" w14:textId="77777777" w:rsidR="00D2693C" w:rsidRDefault="00D2693C" w:rsidP="00235F65">
      <w:r>
        <w:separator/>
      </w:r>
    </w:p>
  </w:endnote>
  <w:endnote w:type="continuationSeparator" w:id="0">
    <w:p w14:paraId="3D8A6DC5" w14:textId="77777777" w:rsidR="00D2693C" w:rsidRDefault="00D2693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6AE83208-16CA-4CDB-8699-57DBBE139939}"/>
    <w:embedBold r:id="rId2" w:fontKey="{2E79FA2B-71CA-47E4-B1FC-95193C972C3A}"/>
    <w:embedBoldItalic r:id="rId3" w:fontKey="{59A6832D-D0DC-468B-8A59-D1258D5B6BA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674693E-9A04-49F8-A26A-C5997AD7F75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31C3389-A4FB-49CE-AA3B-F5E28B71E8B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1993D108-67B3-43E2-890D-54D61086F459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CE0AED22-6361-4CB2-890D-86F0536DE3E1}"/>
    <w:embedBold r:id="rId8" w:fontKey="{FBC25113-23CB-4245-A50A-348A50D4A8C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5418E72E-23A9-4B65-9537-5189E6DA59C0}"/>
    <w:embedBold r:id="rId10" w:fontKey="{879A71F5-5352-44EB-857A-E88E0A97EF56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A0A6D92-4AAE-413D-ADE9-F409B51FE125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4B69F6F8-E563-476A-8D37-64ABD4A5C170}"/>
    <w:embedBold r:id="rId13" w:fontKey="{F9A1DCF3-88DE-4880-A82B-A8AC78C2B4C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B378124-1D63-4B00-ADB2-B21333616CEE}"/>
    <w:embedBold r:id="rId15" w:fontKey="{F3815272-A6C9-4319-B66D-F55B0E68554F}"/>
    <w:embedBoldItalic r:id="rId16" w:fontKey="{EC851EE2-6993-4419-A895-8F2FE782833A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331275B2-37E0-4220-992A-5A2CED50852F}"/>
    <w:embedBold r:id="rId18" w:fontKey="{64D86DE0-B665-471A-A31C-1720B2FD7DA4}"/>
    <w:embedBoldItalic r:id="rId19" w:fontKey="{719C3ACE-10CE-4794-800E-C41D63B3D21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0EF3B0A8-A4EA-435B-AA16-EBC0FDFF90C4}"/>
    <w:embedBold r:id="rId21" w:fontKey="{80756BA1-4877-484E-929E-C1E4FDD3400B}"/>
    <w:embedBoldItalic r:id="rId22" w:fontKey="{2735D7E6-5250-4993-A8E7-9D848ED4550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F1C89ABE-168F-4A20-9273-8643E632D67A}"/>
    <w:embedBold r:id="rId24" w:fontKey="{7733B3DE-2CD6-4AF1-9D7A-FB202F058C9F}"/>
    <w:embedItalic r:id="rId25" w:fontKey="{A980516A-9995-4195-B746-426776E65A13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E186E453-968A-41C5-9325-B9ACEA4A0085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57700846-8B88-439B-BD46-2EF96246C8EC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5DAC9040-9554-4F9E-94E1-EF418CABB3F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5559EFA-2B92-4101-B660-0C9FC6CEF41C}"/>
    <w:embedBold r:id="rId30" w:fontKey="{EF45426F-46D7-4D1A-9C79-05659E2A0EF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951FEF1A-5B19-420D-9FB4-6A581809548F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E76AFB15-5B2C-4B2E-B97A-888489FBD838}"/>
    <w:embedBold r:id="rId33" w:fontKey="{26CFA3EE-51ED-434A-8075-4FCE853DE05C}"/>
    <w:embedBoldItalic r:id="rId34" w:fontKey="{CAC23D0A-14BD-4A21-AB94-9BEFF38D4C8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DDBBF2" w14:textId="77777777" w:rsidR="00B75CFA" w:rsidRDefault="00B75CFA" w:rsidP="00235F65">
    <w:pPr>
      <w:pStyle w:val="Footer"/>
      <w:rPr>
        <w:noProof w:val="0"/>
        <w:rtl/>
      </w:rPr>
    </w:pPr>
  </w:p>
  <w:p w14:paraId="69800C4D" w14:textId="77777777" w:rsidR="00B75CFA" w:rsidRDefault="00B75CFA" w:rsidP="00235F65">
    <w:pPr>
      <w:pStyle w:val="Footer"/>
      <w:rPr>
        <w:noProof w:val="0"/>
        <w:rtl/>
      </w:rPr>
    </w:pPr>
  </w:p>
  <w:p w14:paraId="7064DA8F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D2B65D" w14:textId="77777777" w:rsidR="00D2693C" w:rsidRDefault="00D2693C" w:rsidP="00235F65">
      <w:r>
        <w:separator/>
      </w:r>
    </w:p>
  </w:footnote>
  <w:footnote w:type="continuationSeparator" w:id="0">
    <w:p w14:paraId="656C340A" w14:textId="77777777" w:rsidR="00D2693C" w:rsidRDefault="00D2693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C4EF75" w14:textId="77777777" w:rsidR="00B75CFA" w:rsidRPr="00711431" w:rsidRDefault="00C45C2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FDE32EC" wp14:editId="7A545847">
              <wp:simplePos x="0" y="0"/>
              <wp:positionH relativeFrom="column">
                <wp:posOffset>4333240</wp:posOffset>
              </wp:positionH>
              <wp:positionV relativeFrom="paragraph">
                <wp:posOffset>337820</wp:posOffset>
              </wp:positionV>
              <wp:extent cx="571500" cy="457200"/>
              <wp:effectExtent l="0" t="4445" r="635" b="0"/>
              <wp:wrapNone/>
              <wp:docPr id="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3A85B4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3F0E1B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6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DE32E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41.2pt;margin-top:26.6pt;width:45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" filled="f" stroked="f">
              <v:textbox>
                <w:txbxContent>
                  <w:p w14:paraId="673A85B4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3F0E1B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6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10CBA61D" wp14:editId="6FB065FF">
              <wp:simplePos x="0" y="0"/>
              <wp:positionH relativeFrom="column">
                <wp:posOffset>3970655</wp:posOffset>
              </wp:positionH>
              <wp:positionV relativeFrom="paragraph">
                <wp:posOffset>212090</wp:posOffset>
              </wp:positionV>
              <wp:extent cx="1257300" cy="571500"/>
              <wp:effectExtent l="0" t="2540" r="1270" b="0"/>
              <wp:wrapSquare wrapText="bothSides"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0A832A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2556DD38" w14:textId="77777777" w:rsidR="00B75CFA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>
                            <w:rPr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3F0E1B">
                            <w:rPr>
                              <w:rFonts w:cs="Traditional Arabic"/>
                              <w:sz w:val="28"/>
                              <w:rtl/>
                            </w:rPr>
                            <w:t>6</w: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CBA61D" id="Text Box 3" o:spid="_x0000_s1027" type="#_x0000_t202" style="position:absolute;left:0;text-align:left;margin-left:312.65pt;margin-top:16.7pt;width:99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" stroked="f">
              <v:textbox>
                <w:txbxContent>
                  <w:p w14:paraId="630A832A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2556DD38" w14:textId="77777777" w:rsidR="00B75CFA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Fonts w:cs="Traditional Arabic"/>
                        <w:sz w:val="28"/>
                      </w:rPr>
                      <w:fldChar w:fldCharType="begin"/>
                    </w:r>
                    <w:r w:rsidR="00B75CFA">
                      <w:rPr>
                        <w:rFonts w:cs="Traditional Arabic"/>
                        <w:sz w:val="28"/>
                      </w:rPr>
                      <w:instrText xml:space="preserve"> PAGE </w:instrText>
                    </w:r>
                    <w:r>
                      <w:rPr>
                        <w:rFonts w:cs="Traditional Arabic"/>
                        <w:sz w:val="28"/>
                      </w:rPr>
                      <w:fldChar w:fldCharType="separate"/>
                    </w:r>
                    <w:r w:rsidR="003F0E1B">
                      <w:rPr>
                        <w:rFonts w:cs="Traditional Arabic"/>
                        <w:sz w:val="28"/>
                        <w:rtl/>
                      </w:rPr>
                      <w:t>6</w:t>
                    </w:r>
                    <w:r>
                      <w:rPr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43235B68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5D45E211" wp14:editId="5CFE9EE2">
              <wp:simplePos x="0" y="0"/>
              <wp:positionH relativeFrom="column">
                <wp:posOffset>625475</wp:posOffset>
              </wp:positionH>
              <wp:positionV relativeFrom="paragraph">
                <wp:posOffset>184150</wp:posOffset>
              </wp:positionV>
              <wp:extent cx="1471295" cy="342900"/>
              <wp:effectExtent l="0" t="3175" r="0" b="0"/>
              <wp:wrapNone/>
              <wp:docPr id="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1295" cy="342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06852C" w14:textId="77777777" w:rsidR="00B75CFA" w:rsidRPr="00AB587C" w:rsidRDefault="005C05D7" w:rsidP="00365C58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</w:pPr>
                          <w:r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سبل السلام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 xml:space="preserve"> (</w:t>
                          </w:r>
                          <w:r w:rsidR="008633D8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1432_</w:t>
                          </w:r>
                          <w:r w:rsidR="00365C58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11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45720" rIns="3600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D45E211" id="Text Box 4" o:spid="_x0000_s1028" type="#_x0000_t202" style="position:absolute;left:0;text-align:left;margin-left:49.25pt;margin-top:14.5pt;width:115.85pt;height:2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" stroked="f">
              <v:textbox inset="0,,1mm">
                <w:txbxContent>
                  <w:p w14:paraId="6906852C" w14:textId="77777777" w:rsidR="00B75CFA" w:rsidRPr="00AB587C" w:rsidRDefault="005C05D7" w:rsidP="00365C58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</w:pPr>
                    <w:r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سبل السلام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 xml:space="preserve"> (</w:t>
                    </w:r>
                    <w:r w:rsidR="008633D8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1432_</w:t>
                    </w:r>
                    <w:r w:rsidR="00365C58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11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)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2F2235D8" wp14:editId="4E786EF8">
              <wp:simplePos x="0" y="0"/>
              <wp:positionH relativeFrom="column">
                <wp:posOffset>229870</wp:posOffset>
              </wp:positionH>
              <wp:positionV relativeFrom="paragraph">
                <wp:posOffset>360045</wp:posOffset>
              </wp:positionV>
              <wp:extent cx="4025900" cy="0"/>
              <wp:effectExtent l="39370" t="36195" r="40005" b="40005"/>
              <wp:wrapNone/>
              <wp:docPr id="6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025900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20E6DB8" id="Line 1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8.35pt" to="335.1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" strokeweight="5pt">
              <v:stroke linestyle="thickThin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3D876C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7D45EF37" wp14:editId="7EF709FC">
              <wp:simplePos x="0" y="0"/>
              <wp:positionH relativeFrom="column">
                <wp:posOffset>159385</wp:posOffset>
              </wp:positionH>
              <wp:positionV relativeFrom="paragraph">
                <wp:posOffset>383540</wp:posOffset>
              </wp:positionV>
              <wp:extent cx="495300" cy="361950"/>
              <wp:effectExtent l="0" t="2540" r="254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25C734" w14:textId="77777777" w:rsidR="00B75CFA" w:rsidRDefault="008B7113" w:rsidP="00711431">
                          <w:pPr>
                            <w:pStyle w:val="Heading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begin"/>
                          </w:r>
                          <w:r w:rsidR="00B75CFA">
                            <w:rPr>
                              <w:rStyle w:val="PageNumber"/>
                              <w:rFonts w:cs="Traditional Arabic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separate"/>
                          </w:r>
                          <w:r w:rsidR="003F0E1B">
                            <w:rPr>
                              <w:rStyle w:val="PageNumber"/>
                              <w:rFonts w:cs="Traditional Arabic"/>
                              <w:rtl/>
                            </w:rPr>
                            <w:t>7</w: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45EF37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left:0;text-align:left;margin-left:12.55pt;margin-top:30.2pt;width:39pt;height:28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nbfuQIAAL8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" filled="f" stroked="f">
              <v:textbox>
                <w:txbxContent>
                  <w:p w14:paraId="5B25C734" w14:textId="77777777" w:rsidR="00B75CFA" w:rsidRDefault="008B7113" w:rsidP="00711431">
                    <w:pPr>
                      <w:pStyle w:val="Heading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Style w:val="PageNumber"/>
                        <w:rFonts w:cs="Traditional Arabic"/>
                      </w:rPr>
                      <w:fldChar w:fldCharType="begin"/>
                    </w:r>
                    <w:r w:rsidR="00B75CFA">
                      <w:rPr>
                        <w:rStyle w:val="PageNumber"/>
                        <w:rFonts w:cs="Traditional Arabic"/>
                      </w:rPr>
                      <w:instrText xml:space="preserve"> PAGE </w:instrTex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separate"/>
                    </w:r>
                    <w:r w:rsidR="003F0E1B">
                      <w:rPr>
                        <w:rStyle w:val="PageNumber"/>
                        <w:rFonts w:cs="Traditional Arabic"/>
                        <w:rtl/>
                      </w:rPr>
                      <w:t>7</w: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4A812D53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6647163C" wp14:editId="502CE838">
              <wp:simplePos x="0" y="0"/>
              <wp:positionH relativeFrom="column">
                <wp:posOffset>-165735</wp:posOffset>
              </wp:positionH>
              <wp:positionV relativeFrom="paragraph">
                <wp:posOffset>7620</wp:posOffset>
              </wp:positionV>
              <wp:extent cx="1257300" cy="571500"/>
              <wp:effectExtent l="0" t="0" r="3810" b="1905"/>
              <wp:wrapSquare wrapText="bothSides"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F07AF4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54A9E278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3F0E1B">
                            <w:rPr>
                              <w:rStyle w:val="PageNumber"/>
                              <w:rFonts w:cs="Traditional Arabic"/>
                              <w:sz w:val="28"/>
                              <w:rtl/>
                            </w:rPr>
                            <w:t>7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47163C" id="Text Box 6" o:spid="_x0000_s1030" type="#_x0000_t202" style="position:absolute;left:0;text-align:left;margin-left:-13.05pt;margin-top:.6pt;width:99pt;height: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" stroked="f">
              <v:textbox>
                <w:txbxContent>
                  <w:p w14:paraId="70F07AF4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54A9E278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8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separate"/>
                    </w:r>
                    <w:r w:rsidR="003F0E1B">
                      <w:rPr>
                        <w:rStyle w:val="PageNumber"/>
                        <w:rFonts w:cs="Traditional Arabic"/>
                        <w:sz w:val="28"/>
                        <w:rtl/>
                      </w:rPr>
                      <w:t>7</w: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65D57FD0" wp14:editId="4A9535BD">
              <wp:simplePos x="0" y="0"/>
              <wp:positionH relativeFrom="column">
                <wp:posOffset>3310890</wp:posOffset>
              </wp:positionH>
              <wp:positionV relativeFrom="paragraph">
                <wp:posOffset>151130</wp:posOffset>
              </wp:positionV>
              <wp:extent cx="1529715" cy="287020"/>
              <wp:effectExtent l="0" t="0" r="0" b="0"/>
              <wp:wrapNone/>
              <wp:docPr id="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9715" cy="2870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7ECEC2" w14:textId="77777777" w:rsidR="00B75CFA" w:rsidRPr="00711431" w:rsidRDefault="00B75CFA" w:rsidP="00711431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</w:pPr>
                          <w:r w:rsidRPr="00711431"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  <w:t>معالي الشيخ عبد الكريم الخضير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D57FD0" id="Text Box 7" o:spid="_x0000_s1031" type="#_x0000_t202" style="position:absolute;left:0;text-align:left;margin-left:260.7pt;margin-top:11.9pt;width:120.45pt;height:22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" stroked="f">
              <v:textbox inset="0,0,0,0">
                <w:txbxContent>
                  <w:p w14:paraId="0B7ECEC2" w14:textId="77777777" w:rsidR="00B75CFA" w:rsidRPr="00711431" w:rsidRDefault="00B75CFA" w:rsidP="00711431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</w:pPr>
                    <w:r w:rsidRPr="00711431"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  <w:t>معالي الشيخ عبد الكريم الخضير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593B7212" wp14:editId="5893F148">
              <wp:simplePos x="0" y="0"/>
              <wp:positionH relativeFrom="column">
                <wp:posOffset>796290</wp:posOffset>
              </wp:positionH>
              <wp:positionV relativeFrom="paragraph">
                <wp:posOffset>300990</wp:posOffset>
              </wp:positionV>
              <wp:extent cx="4365625" cy="0"/>
              <wp:effectExtent l="34290" t="34290" r="38735" b="32385"/>
              <wp:wrapNone/>
              <wp:docPr id="2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365625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353BCBD" id="Line 8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7pt,23.7pt" to="406.4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" strokeweight="5pt">
              <v:stroke linestyle="thickThin"/>
            </v:lin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3E9C41B4" wp14:editId="0B917B79">
              <wp:simplePos x="0" y="0"/>
              <wp:positionH relativeFrom="column">
                <wp:posOffset>179070</wp:posOffset>
              </wp:positionH>
              <wp:positionV relativeFrom="paragraph">
                <wp:posOffset>150495</wp:posOffset>
              </wp:positionV>
              <wp:extent cx="571500" cy="457200"/>
              <wp:effectExtent l="0" t="0" r="1905" b="1905"/>
              <wp:wrapNone/>
              <wp:docPr id="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BFD49B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3F0E1B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7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E9C41B4" id="Text Box 9" o:spid="_x0000_s1032" type="#_x0000_t202" style="position:absolute;left:0;text-align:left;margin-left:14.1pt;margin-top:11.85pt;width:45pt;height:3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" filled="f" stroked="f">
              <v:textbox>
                <w:txbxContent>
                  <w:p w14:paraId="05BFD49B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3F0E1B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7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9DF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2A9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855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558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5C58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305"/>
    <w:rsid w:val="003E54B2"/>
    <w:rsid w:val="003E5E66"/>
    <w:rsid w:val="003E5FF2"/>
    <w:rsid w:val="003E67BE"/>
    <w:rsid w:val="003E682F"/>
    <w:rsid w:val="003E6E25"/>
    <w:rsid w:val="003E722D"/>
    <w:rsid w:val="003E76EE"/>
    <w:rsid w:val="003E7B5F"/>
    <w:rsid w:val="003F04FE"/>
    <w:rsid w:val="003F072B"/>
    <w:rsid w:val="003F0A61"/>
    <w:rsid w:val="003F0E1B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4E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B7E09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6A1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A1B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939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71B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66A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4D1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80E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C26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693C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1FD6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0D3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270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38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5328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5AF8B21"/>
  <w15:docId w15:val="{0E2F83EB-AF02-4A79-96A0-8A679BDD4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0B19DF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/>
      <w:b w:val="0"/>
      <w:bCs w:val="0"/>
      <w:noProof w:val="0"/>
      <w:sz w:val="28"/>
    </w:rPr>
  </w:style>
  <w:style w:type="paragraph" w:customStyle="1" w:styleId="a0">
    <w:name w:val="قصيدةخ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72C32A-30EF-4DF9-AE65-27B768FEBB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13403</TotalTime>
  <Pages>1</Pages>
  <Words>1367</Words>
  <Characters>7792</Characters>
  <Application>Microsoft Office Word</Application>
  <DocSecurity>0</DocSecurity>
  <Lines>64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9141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9</cp:revision>
  <cp:lastPrinted>2016-06-20T10:01:00Z</cp:lastPrinted>
  <dcterms:created xsi:type="dcterms:W3CDTF">2012-09-10T20:05:00Z</dcterms:created>
  <dcterms:modified xsi:type="dcterms:W3CDTF">2020-02-01T04:31:00Z</dcterms:modified>
</cp:coreProperties>
</file>