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56111" w:rsidRPr="00C07328" w:rsidRDefault="00856111" w:rsidP="003454B6">
      <w:pPr>
        <w:framePr w:hSpace="180" w:wrap="around" w:vAnchor="text" w:hAnchor="margin" w:xAlign="center" w:y="258"/>
        <w:suppressOverlap/>
        <w:jc w:val="center"/>
        <w:rPr>
          <w:rFonts w:cs="Simplified Arabic"/>
          <w:color w:val="0070C0"/>
          <w:szCs w:val="28"/>
          <w:rtl/>
        </w:rPr>
      </w:pPr>
      <w:r w:rsidRPr="00C07328">
        <w:rPr>
          <w:rFonts w:cs="Simplified Arabic" w:hint="cs"/>
          <w:color w:val="0070C0"/>
          <w:szCs w:val="28"/>
          <w:rtl/>
        </w:rPr>
        <w:t xml:space="preserve">مناقشة رأي ابن القيم في انقلاب حديث </w:t>
      </w:r>
      <w:r w:rsidRPr="00C07328">
        <w:rPr>
          <w:rFonts w:cs="Simplified Arabic"/>
          <w:color w:val="0070C0"/>
          <w:szCs w:val="28"/>
          <w:rtl/>
        </w:rPr>
        <w:t>«</w:t>
      </w:r>
      <w:r w:rsidRPr="00C07328">
        <w:rPr>
          <w:rFonts w:cs="Simplified Arabic" w:hint="cs"/>
          <w:color w:val="0070C0"/>
          <w:szCs w:val="28"/>
          <w:rtl/>
        </w:rPr>
        <w:t>وليضع يديه قبل ركبتيه</w:t>
      </w:r>
      <w:r w:rsidRPr="00C07328">
        <w:rPr>
          <w:rFonts w:cs="Simplified Arabic"/>
          <w:color w:val="0070C0"/>
          <w:szCs w:val="28"/>
          <w:rtl/>
        </w:rPr>
        <w:t>»</w:t>
      </w:r>
    </w:p>
    <w:p w:rsidR="00856111" w:rsidRPr="00C07328" w:rsidRDefault="00856111" w:rsidP="003454B6">
      <w:pPr>
        <w:framePr w:hSpace="180" w:wrap="around" w:vAnchor="text" w:hAnchor="margin" w:xAlign="center" w:y="258"/>
        <w:suppressOverlap/>
        <w:jc w:val="center"/>
        <w:rPr>
          <w:rFonts w:cs="Simplified Arabic"/>
          <w:color w:val="0070C0"/>
          <w:szCs w:val="28"/>
          <w:rtl/>
        </w:rPr>
      </w:pPr>
      <w:r w:rsidRPr="00C07328">
        <w:rPr>
          <w:rFonts w:cs="Simplified Arabic" w:hint="cs"/>
          <w:color w:val="0070C0"/>
          <w:szCs w:val="28"/>
          <w:rtl/>
        </w:rPr>
        <w:t>مصطلح الحديث</w:t>
      </w:r>
    </w:p>
    <w:p w:rsidR="00856111" w:rsidRDefault="00856111" w:rsidP="00856111">
      <w:pPr>
        <w:framePr w:hSpace="180" w:wrap="around" w:vAnchor="text" w:hAnchor="margin" w:xAlign="center" w:y="258"/>
        <w:suppressOverlap/>
        <w:jc w:val="both"/>
        <w:rPr>
          <w:rFonts w:cs="Simplified Arabic"/>
          <w:sz w:val="28"/>
          <w:szCs w:val="28"/>
          <w:rtl/>
        </w:rPr>
      </w:pPr>
      <w:r w:rsidRPr="00FD4068">
        <w:rPr>
          <w:rFonts w:cs="Simplified Arabic" w:hint="cs"/>
          <w:sz w:val="28"/>
          <w:szCs w:val="28"/>
          <w:rtl/>
        </w:rPr>
        <w:t xml:space="preserve">ابن القيم </w:t>
      </w:r>
      <w:r>
        <w:rPr>
          <w:rFonts w:cs="Simplified Arabic" w:hint="cs"/>
          <w:sz w:val="28"/>
          <w:szCs w:val="28"/>
          <w:rtl/>
        </w:rPr>
        <w:t>-</w:t>
      </w:r>
      <w:r w:rsidRPr="00FD4068">
        <w:rPr>
          <w:rFonts w:cs="Simplified Arabic" w:hint="cs"/>
          <w:sz w:val="28"/>
          <w:szCs w:val="28"/>
          <w:rtl/>
        </w:rPr>
        <w:t>رحمه الله تعالى</w:t>
      </w:r>
      <w:r>
        <w:rPr>
          <w:rFonts w:cs="Simplified Arabic" w:hint="cs"/>
          <w:sz w:val="28"/>
          <w:szCs w:val="28"/>
          <w:rtl/>
        </w:rPr>
        <w:t>-</w:t>
      </w:r>
      <w:r w:rsidRPr="00FD4068">
        <w:rPr>
          <w:rFonts w:cs="Simplified Arabic" w:hint="cs"/>
          <w:sz w:val="28"/>
          <w:szCs w:val="28"/>
          <w:rtl/>
        </w:rPr>
        <w:t xml:space="preserve"> ادعى القلب في حديث البروك</w:t>
      </w:r>
      <w:r>
        <w:rPr>
          <w:rFonts w:cs="Simplified Arabic" w:hint="cs"/>
          <w:sz w:val="28"/>
          <w:szCs w:val="28"/>
          <w:rtl/>
        </w:rPr>
        <w:t xml:space="preserve">: </w:t>
      </w:r>
      <w:r w:rsidRPr="00780D18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>«</w:t>
      </w:r>
      <w:r w:rsidRPr="00165D31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إذا سجد أحدكم فلا يبرك كما يبرك البعير، وليضع يديه قبل ركبتيه</w:t>
      </w:r>
      <w:r w:rsidRPr="00780D18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>»</w:t>
      </w:r>
      <w:r>
        <w:rPr>
          <w:rFonts w:cs="Simplified Arabic" w:hint="cs"/>
          <w:color w:val="0000FF"/>
          <w:sz w:val="28"/>
          <w:szCs w:val="28"/>
          <w:rtl/>
        </w:rPr>
        <w:t xml:space="preserve"> </w:t>
      </w:r>
      <w:r w:rsidRPr="00C16864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[</w:t>
      </w:r>
      <w:r w:rsidRPr="00165D31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أبو</w:t>
      </w:r>
      <w:r w:rsidRPr="00165D31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 xml:space="preserve"> </w:t>
      </w:r>
      <w:r w:rsidRPr="00165D31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داود</w:t>
      </w:r>
      <w:r w:rsidRPr="00165D31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: 840</w:t>
      </w:r>
      <w:r w:rsidRPr="00C16864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]</w:t>
      </w:r>
      <w:r>
        <w:rPr>
          <w:rFonts w:cs="Simplified Arabic" w:hint="cs"/>
          <w:sz w:val="28"/>
          <w:szCs w:val="28"/>
          <w:rtl/>
        </w:rPr>
        <w:t>،</w:t>
      </w:r>
      <w:r w:rsidRPr="00FD4068">
        <w:rPr>
          <w:rFonts w:cs="Simplified Arabic" w:hint="cs"/>
          <w:sz w:val="28"/>
          <w:szCs w:val="28"/>
          <w:rtl/>
        </w:rPr>
        <w:t xml:space="preserve"> </w:t>
      </w:r>
      <w:r>
        <w:rPr>
          <w:rFonts w:cs="Simplified Arabic" w:hint="cs"/>
          <w:sz w:val="28"/>
          <w:szCs w:val="28"/>
          <w:rtl/>
        </w:rPr>
        <w:t>ورأى أن</w:t>
      </w:r>
      <w:r w:rsidRPr="00FD4068">
        <w:rPr>
          <w:rFonts w:cs="Simplified Arabic" w:hint="cs"/>
          <w:sz w:val="28"/>
          <w:szCs w:val="28"/>
          <w:rtl/>
        </w:rPr>
        <w:t xml:space="preserve"> هذا تناقض</w:t>
      </w:r>
      <w:r>
        <w:rPr>
          <w:rFonts w:cs="Simplified Arabic" w:hint="cs"/>
          <w:sz w:val="28"/>
          <w:szCs w:val="28"/>
          <w:rtl/>
        </w:rPr>
        <w:t>؛</w:t>
      </w:r>
      <w:r w:rsidRPr="00FD4068">
        <w:rPr>
          <w:rFonts w:cs="Simplified Arabic" w:hint="cs"/>
          <w:sz w:val="28"/>
          <w:szCs w:val="28"/>
          <w:rtl/>
        </w:rPr>
        <w:t xml:space="preserve"> لأن البعير يقدم يديه قبل ركبتيه</w:t>
      </w:r>
      <w:r>
        <w:rPr>
          <w:rFonts w:cs="Simplified Arabic" w:hint="cs"/>
          <w:sz w:val="28"/>
          <w:szCs w:val="28"/>
          <w:rtl/>
        </w:rPr>
        <w:t>،</w:t>
      </w:r>
      <w:r w:rsidRPr="00FD4068">
        <w:rPr>
          <w:rFonts w:cs="Simplified Arabic" w:hint="cs"/>
          <w:sz w:val="28"/>
          <w:szCs w:val="28"/>
          <w:rtl/>
        </w:rPr>
        <w:t xml:space="preserve"> </w:t>
      </w:r>
      <w:r>
        <w:rPr>
          <w:rFonts w:cs="Simplified Arabic" w:hint="cs"/>
          <w:sz w:val="28"/>
          <w:szCs w:val="28"/>
          <w:rtl/>
        </w:rPr>
        <w:t>ف</w:t>
      </w:r>
      <w:r w:rsidRPr="00FD4068">
        <w:rPr>
          <w:rFonts w:cs="Simplified Arabic" w:hint="cs"/>
          <w:sz w:val="28"/>
          <w:szCs w:val="28"/>
          <w:rtl/>
        </w:rPr>
        <w:t>كيف يقول</w:t>
      </w:r>
      <w:r>
        <w:rPr>
          <w:rFonts w:cs="Simplified Arabic" w:hint="cs"/>
          <w:sz w:val="28"/>
          <w:szCs w:val="28"/>
          <w:rtl/>
        </w:rPr>
        <w:t>:</w:t>
      </w:r>
      <w:r w:rsidRPr="00FD4068">
        <w:rPr>
          <w:rFonts w:cs="Simplified Arabic" w:hint="cs"/>
          <w:sz w:val="28"/>
          <w:szCs w:val="28"/>
          <w:rtl/>
        </w:rPr>
        <w:t xml:space="preserve"> </w:t>
      </w:r>
      <w:r w:rsidRPr="00780D18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>«</w:t>
      </w:r>
      <w:r w:rsidRPr="00165D31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لا يبرك كما يبرك البعير</w:t>
      </w:r>
      <w:r w:rsidRPr="00780D18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>»</w:t>
      </w:r>
      <w:r>
        <w:rPr>
          <w:rFonts w:cs="Simplified Arabic" w:hint="cs"/>
          <w:sz w:val="28"/>
          <w:szCs w:val="28"/>
          <w:rtl/>
        </w:rPr>
        <w:t xml:space="preserve">، </w:t>
      </w:r>
      <w:r w:rsidRPr="00FD4068">
        <w:rPr>
          <w:rFonts w:cs="Simplified Arabic" w:hint="cs"/>
          <w:sz w:val="28"/>
          <w:szCs w:val="28"/>
          <w:rtl/>
        </w:rPr>
        <w:t>ويقول</w:t>
      </w:r>
      <w:r>
        <w:rPr>
          <w:rFonts w:cs="Simplified Arabic" w:hint="cs"/>
          <w:sz w:val="28"/>
          <w:szCs w:val="28"/>
          <w:rtl/>
        </w:rPr>
        <w:t xml:space="preserve">: </w:t>
      </w:r>
      <w:r w:rsidRPr="00780D18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>«</w:t>
      </w:r>
      <w:r w:rsidRPr="00165D31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وليضع يديه قبل ركبتيه</w:t>
      </w:r>
      <w:r w:rsidRPr="00780D18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>»</w:t>
      </w:r>
      <w:r>
        <w:rPr>
          <w:rFonts w:cs="Simplified Arabic" w:hint="cs"/>
          <w:sz w:val="28"/>
          <w:szCs w:val="28"/>
          <w:rtl/>
        </w:rPr>
        <w:t>، ولذا يقول</w:t>
      </w:r>
      <w:r w:rsidRPr="00FD4068">
        <w:rPr>
          <w:rFonts w:cs="Simplified Arabic" w:hint="cs"/>
          <w:sz w:val="28"/>
          <w:szCs w:val="28"/>
          <w:rtl/>
        </w:rPr>
        <w:t xml:space="preserve"> ابن القيم </w:t>
      </w:r>
      <w:r>
        <w:rPr>
          <w:rFonts w:cs="Simplified Arabic" w:hint="cs"/>
          <w:sz w:val="28"/>
          <w:szCs w:val="28"/>
          <w:rtl/>
        </w:rPr>
        <w:t>-</w:t>
      </w:r>
      <w:r w:rsidRPr="00FD4068">
        <w:rPr>
          <w:rFonts w:cs="Simplified Arabic" w:hint="cs"/>
          <w:sz w:val="28"/>
          <w:szCs w:val="28"/>
          <w:rtl/>
        </w:rPr>
        <w:t>رحمه الله</w:t>
      </w:r>
      <w:r>
        <w:rPr>
          <w:rFonts w:cs="Simplified Arabic" w:hint="cs"/>
          <w:sz w:val="28"/>
          <w:szCs w:val="28"/>
          <w:rtl/>
        </w:rPr>
        <w:t>-:</w:t>
      </w:r>
      <w:r w:rsidRPr="00FD4068">
        <w:rPr>
          <w:rFonts w:cs="Simplified Arabic" w:hint="cs"/>
          <w:sz w:val="28"/>
          <w:szCs w:val="28"/>
          <w:rtl/>
        </w:rPr>
        <w:t xml:space="preserve"> </w:t>
      </w:r>
      <w:r>
        <w:rPr>
          <w:rFonts w:cs="Simplified Arabic" w:hint="cs"/>
          <w:sz w:val="28"/>
          <w:szCs w:val="28"/>
          <w:rtl/>
        </w:rPr>
        <w:t xml:space="preserve">إن هذا </w:t>
      </w:r>
      <w:r w:rsidRPr="00FD4068">
        <w:rPr>
          <w:rFonts w:cs="Simplified Arabic" w:hint="cs"/>
          <w:sz w:val="28"/>
          <w:szCs w:val="28"/>
          <w:rtl/>
        </w:rPr>
        <w:t>انقلب على راويه</w:t>
      </w:r>
      <w:r>
        <w:rPr>
          <w:rFonts w:cs="Simplified Arabic" w:hint="cs"/>
          <w:sz w:val="28"/>
          <w:szCs w:val="28"/>
          <w:rtl/>
        </w:rPr>
        <w:t>،</w:t>
      </w:r>
      <w:r w:rsidRPr="00FD4068">
        <w:rPr>
          <w:rFonts w:cs="Simplified Arabic" w:hint="cs"/>
          <w:sz w:val="28"/>
          <w:szCs w:val="28"/>
          <w:rtl/>
        </w:rPr>
        <w:t xml:space="preserve"> </w:t>
      </w:r>
      <w:r>
        <w:rPr>
          <w:rFonts w:cs="Simplified Arabic" w:hint="cs"/>
          <w:sz w:val="28"/>
          <w:szCs w:val="28"/>
          <w:rtl/>
        </w:rPr>
        <w:t>و</w:t>
      </w:r>
      <w:r w:rsidRPr="00FD4068">
        <w:rPr>
          <w:rFonts w:cs="Simplified Arabic" w:hint="cs"/>
          <w:sz w:val="28"/>
          <w:szCs w:val="28"/>
          <w:rtl/>
        </w:rPr>
        <w:t>ي</w:t>
      </w:r>
      <w:r>
        <w:rPr>
          <w:rFonts w:cs="Simplified Arabic" w:hint="cs"/>
          <w:sz w:val="28"/>
          <w:szCs w:val="28"/>
          <w:rtl/>
        </w:rPr>
        <w:t>ُ</w:t>
      </w:r>
      <w:r w:rsidRPr="00FD4068">
        <w:rPr>
          <w:rFonts w:cs="Simplified Arabic" w:hint="cs"/>
          <w:sz w:val="28"/>
          <w:szCs w:val="28"/>
          <w:rtl/>
        </w:rPr>
        <w:t>مث</w:t>
      </w:r>
      <w:r>
        <w:rPr>
          <w:rFonts w:cs="Simplified Arabic" w:hint="cs"/>
          <w:sz w:val="28"/>
          <w:szCs w:val="28"/>
          <w:rtl/>
        </w:rPr>
        <w:t>ّ</w:t>
      </w:r>
      <w:r w:rsidRPr="00FD4068">
        <w:rPr>
          <w:rFonts w:cs="Simplified Arabic" w:hint="cs"/>
          <w:sz w:val="28"/>
          <w:szCs w:val="28"/>
          <w:rtl/>
        </w:rPr>
        <w:t>ل به للمقلوب</w:t>
      </w:r>
      <w:r>
        <w:rPr>
          <w:rFonts w:cs="Simplified Arabic" w:hint="cs"/>
          <w:sz w:val="28"/>
          <w:szCs w:val="28"/>
          <w:rtl/>
        </w:rPr>
        <w:t>، وسلّم له الناس بذلك، لكن مثل ما قال</w:t>
      </w:r>
      <w:r w:rsidRPr="00FD4068">
        <w:rPr>
          <w:rFonts w:cs="Simplified Arabic" w:hint="cs"/>
          <w:sz w:val="28"/>
          <w:szCs w:val="28"/>
          <w:rtl/>
        </w:rPr>
        <w:t xml:space="preserve"> الحافظ</w:t>
      </w:r>
      <w:r>
        <w:rPr>
          <w:rFonts w:cs="Simplified Arabic" w:hint="cs"/>
          <w:sz w:val="28"/>
          <w:szCs w:val="28"/>
          <w:rtl/>
        </w:rPr>
        <w:t xml:space="preserve"> العراقي في حق ابن الصلاح:</w:t>
      </w:r>
      <w:r w:rsidRPr="00FD4068">
        <w:rPr>
          <w:rFonts w:cs="Simplified Arabic" w:hint="cs"/>
          <w:sz w:val="28"/>
          <w:szCs w:val="28"/>
          <w:rtl/>
        </w:rPr>
        <w:t xml:space="preserve"> </w:t>
      </w:r>
    </w:p>
    <w:p w:rsidR="00856111" w:rsidRDefault="00856111" w:rsidP="00856111">
      <w:pPr>
        <w:framePr w:hSpace="180" w:wrap="around" w:vAnchor="text" w:hAnchor="margin" w:xAlign="center" w:y="258"/>
        <w:ind w:firstLine="720"/>
        <w:suppressOverlap/>
        <w:jc w:val="both"/>
        <w:rPr>
          <w:rFonts w:cs="Simplified Arabic"/>
          <w:sz w:val="28"/>
          <w:szCs w:val="28"/>
          <w:rtl/>
        </w:rPr>
      </w:pPr>
      <w:r w:rsidRPr="00EF7EFE">
        <w:rPr>
          <w:rFonts w:cs="Simplified Arabic" w:hint="cs"/>
          <w:b/>
          <w:bCs/>
          <w:sz w:val="28"/>
          <w:szCs w:val="28"/>
          <w:rtl/>
        </w:rPr>
        <w:t>"كذا له ولم يصوب صوبه"</w:t>
      </w:r>
      <w:r>
        <w:rPr>
          <w:rFonts w:cs="Simplified Arabic" w:hint="cs"/>
          <w:sz w:val="28"/>
          <w:szCs w:val="28"/>
          <w:rtl/>
        </w:rPr>
        <w:t>،</w:t>
      </w:r>
      <w:r w:rsidRPr="00FD4068">
        <w:rPr>
          <w:rFonts w:cs="Simplified Arabic" w:hint="cs"/>
          <w:sz w:val="28"/>
          <w:szCs w:val="28"/>
          <w:rtl/>
        </w:rPr>
        <w:t xml:space="preserve"> </w:t>
      </w:r>
      <w:r>
        <w:rPr>
          <w:rFonts w:cs="Simplified Arabic" w:hint="cs"/>
          <w:sz w:val="28"/>
          <w:szCs w:val="28"/>
          <w:rtl/>
        </w:rPr>
        <w:t>ف</w:t>
      </w:r>
      <w:r w:rsidRPr="00FD4068">
        <w:rPr>
          <w:rFonts w:cs="Simplified Arabic" w:hint="cs"/>
          <w:sz w:val="28"/>
          <w:szCs w:val="28"/>
          <w:rtl/>
        </w:rPr>
        <w:t xml:space="preserve">ابن القيم </w:t>
      </w:r>
      <w:r>
        <w:rPr>
          <w:rFonts w:cs="Simplified Arabic" w:hint="cs"/>
          <w:sz w:val="28"/>
          <w:szCs w:val="28"/>
          <w:rtl/>
        </w:rPr>
        <w:t>-</w:t>
      </w:r>
      <w:r w:rsidRPr="00FD4068">
        <w:rPr>
          <w:rFonts w:cs="Simplified Arabic" w:hint="cs"/>
          <w:sz w:val="28"/>
          <w:szCs w:val="28"/>
          <w:rtl/>
        </w:rPr>
        <w:t>رحمه الله تعالى</w:t>
      </w:r>
      <w:r>
        <w:rPr>
          <w:rFonts w:cs="Simplified Arabic" w:hint="cs"/>
          <w:sz w:val="28"/>
          <w:szCs w:val="28"/>
          <w:rtl/>
        </w:rPr>
        <w:t>- ا</w:t>
      </w:r>
      <w:r w:rsidRPr="00FD4068">
        <w:rPr>
          <w:rFonts w:cs="Simplified Arabic" w:hint="cs"/>
          <w:sz w:val="28"/>
          <w:szCs w:val="28"/>
          <w:rtl/>
        </w:rPr>
        <w:t>نقدح في ذهنه أنه مقلوب</w:t>
      </w:r>
      <w:r>
        <w:rPr>
          <w:rFonts w:cs="Simplified Arabic" w:hint="cs"/>
          <w:sz w:val="28"/>
          <w:szCs w:val="28"/>
          <w:rtl/>
        </w:rPr>
        <w:t>،</w:t>
      </w:r>
      <w:r w:rsidRPr="00FD4068">
        <w:rPr>
          <w:rFonts w:cs="Simplified Arabic" w:hint="cs"/>
          <w:sz w:val="28"/>
          <w:szCs w:val="28"/>
          <w:rtl/>
        </w:rPr>
        <w:t xml:space="preserve"> و</w:t>
      </w:r>
      <w:r>
        <w:rPr>
          <w:rFonts w:cs="Simplified Arabic" w:hint="cs"/>
          <w:sz w:val="28"/>
          <w:szCs w:val="28"/>
          <w:rtl/>
        </w:rPr>
        <w:t xml:space="preserve">أن ثمة </w:t>
      </w:r>
      <w:r w:rsidRPr="00FD4068">
        <w:rPr>
          <w:rFonts w:cs="Simplified Arabic" w:hint="cs"/>
          <w:sz w:val="28"/>
          <w:szCs w:val="28"/>
          <w:rtl/>
        </w:rPr>
        <w:t>تعارض</w:t>
      </w:r>
      <w:r>
        <w:rPr>
          <w:rFonts w:cs="Simplified Arabic" w:hint="cs"/>
          <w:sz w:val="28"/>
          <w:szCs w:val="28"/>
          <w:rtl/>
        </w:rPr>
        <w:t>ًا</w:t>
      </w:r>
      <w:r w:rsidRPr="00FD4068">
        <w:rPr>
          <w:rFonts w:cs="Simplified Arabic" w:hint="cs"/>
          <w:sz w:val="28"/>
          <w:szCs w:val="28"/>
          <w:rtl/>
        </w:rPr>
        <w:t xml:space="preserve"> بين الجملة الأولى والثانية</w:t>
      </w:r>
      <w:r>
        <w:rPr>
          <w:rFonts w:cs="Simplified Arabic" w:hint="cs"/>
          <w:sz w:val="28"/>
          <w:szCs w:val="28"/>
          <w:rtl/>
        </w:rPr>
        <w:t>،</w:t>
      </w:r>
      <w:r w:rsidRPr="00FD4068">
        <w:rPr>
          <w:rFonts w:cs="Simplified Arabic" w:hint="cs"/>
          <w:sz w:val="28"/>
          <w:szCs w:val="28"/>
          <w:rtl/>
        </w:rPr>
        <w:t xml:space="preserve"> فأجلب عليها بكل ما أ</w:t>
      </w:r>
      <w:r>
        <w:rPr>
          <w:rFonts w:cs="Simplified Arabic" w:hint="cs"/>
          <w:sz w:val="28"/>
          <w:szCs w:val="28"/>
          <w:rtl/>
        </w:rPr>
        <w:t>و</w:t>
      </w:r>
      <w:r w:rsidRPr="00FD4068">
        <w:rPr>
          <w:rFonts w:cs="Simplified Arabic" w:hint="cs"/>
          <w:sz w:val="28"/>
          <w:szCs w:val="28"/>
          <w:rtl/>
        </w:rPr>
        <w:t xml:space="preserve">تي من قوة </w:t>
      </w:r>
      <w:r>
        <w:rPr>
          <w:rFonts w:cs="Simplified Arabic" w:hint="cs"/>
          <w:sz w:val="28"/>
          <w:szCs w:val="28"/>
          <w:rtl/>
        </w:rPr>
        <w:t>و</w:t>
      </w:r>
      <w:r w:rsidRPr="00FD4068">
        <w:rPr>
          <w:rFonts w:cs="Simplified Arabic" w:hint="cs"/>
          <w:sz w:val="28"/>
          <w:szCs w:val="28"/>
          <w:rtl/>
        </w:rPr>
        <w:t xml:space="preserve">سعة </w:t>
      </w:r>
      <w:r>
        <w:rPr>
          <w:rFonts w:cs="Simplified Arabic" w:hint="cs"/>
          <w:sz w:val="28"/>
          <w:szCs w:val="28"/>
          <w:rtl/>
        </w:rPr>
        <w:t>ا</w:t>
      </w:r>
      <w:r w:rsidRPr="00FD4068">
        <w:rPr>
          <w:rFonts w:cs="Simplified Arabic" w:hint="cs"/>
          <w:sz w:val="28"/>
          <w:szCs w:val="28"/>
          <w:rtl/>
        </w:rPr>
        <w:t>طلاع وبيان</w:t>
      </w:r>
      <w:r>
        <w:rPr>
          <w:rFonts w:cs="Simplified Arabic" w:hint="cs"/>
          <w:sz w:val="28"/>
          <w:szCs w:val="28"/>
          <w:rtl/>
        </w:rPr>
        <w:t>،</w:t>
      </w:r>
      <w:r w:rsidRPr="00FD4068">
        <w:rPr>
          <w:rFonts w:cs="Simplified Arabic" w:hint="cs"/>
          <w:sz w:val="28"/>
          <w:szCs w:val="28"/>
          <w:rtl/>
        </w:rPr>
        <w:t xml:space="preserve"> وأطال في تقرير هذا</w:t>
      </w:r>
      <w:r>
        <w:rPr>
          <w:rFonts w:cs="Simplified Arabic" w:hint="cs"/>
          <w:sz w:val="28"/>
          <w:szCs w:val="28"/>
          <w:rtl/>
        </w:rPr>
        <w:t>،</w:t>
      </w:r>
      <w:r w:rsidRPr="00FD4068">
        <w:rPr>
          <w:rFonts w:cs="Simplified Arabic" w:hint="cs"/>
          <w:sz w:val="28"/>
          <w:szCs w:val="28"/>
          <w:rtl/>
        </w:rPr>
        <w:t xml:space="preserve"> </w:t>
      </w:r>
      <w:r>
        <w:rPr>
          <w:rFonts w:cs="Simplified Arabic" w:hint="cs"/>
          <w:sz w:val="28"/>
          <w:szCs w:val="28"/>
          <w:rtl/>
        </w:rPr>
        <w:t>مع</w:t>
      </w:r>
      <w:r w:rsidRPr="00FD4068">
        <w:rPr>
          <w:rFonts w:cs="Simplified Arabic" w:hint="cs"/>
          <w:sz w:val="28"/>
          <w:szCs w:val="28"/>
          <w:rtl/>
        </w:rPr>
        <w:t xml:space="preserve"> أنه لم ي</w:t>
      </w:r>
      <w:r>
        <w:rPr>
          <w:rFonts w:cs="Simplified Arabic" w:hint="cs"/>
          <w:sz w:val="28"/>
          <w:szCs w:val="28"/>
          <w:rtl/>
        </w:rPr>
        <w:t>ُ</w:t>
      </w:r>
      <w:r w:rsidRPr="00FD4068">
        <w:rPr>
          <w:rFonts w:cs="Simplified Arabic" w:hint="cs"/>
          <w:sz w:val="28"/>
          <w:szCs w:val="28"/>
          <w:rtl/>
        </w:rPr>
        <w:t>عل</w:t>
      </w:r>
      <w:r>
        <w:rPr>
          <w:rFonts w:cs="Simplified Arabic" w:hint="cs"/>
          <w:sz w:val="28"/>
          <w:szCs w:val="28"/>
          <w:rtl/>
        </w:rPr>
        <w:t>ّ</w:t>
      </w:r>
      <w:r w:rsidRPr="00FD4068">
        <w:rPr>
          <w:rFonts w:cs="Simplified Arabic" w:hint="cs"/>
          <w:sz w:val="28"/>
          <w:szCs w:val="28"/>
          <w:rtl/>
        </w:rPr>
        <w:t xml:space="preserve"> أحد من أهل العلم قبل ابن القيم </w:t>
      </w:r>
      <w:r>
        <w:rPr>
          <w:rFonts w:cs="Simplified Arabic" w:hint="cs"/>
          <w:sz w:val="28"/>
          <w:szCs w:val="28"/>
          <w:rtl/>
        </w:rPr>
        <w:t xml:space="preserve">هذا </w:t>
      </w:r>
      <w:r w:rsidRPr="00FD4068">
        <w:rPr>
          <w:rFonts w:cs="Simplified Arabic" w:hint="cs"/>
          <w:sz w:val="28"/>
          <w:szCs w:val="28"/>
          <w:rtl/>
        </w:rPr>
        <w:t>الحديث</w:t>
      </w:r>
      <w:r>
        <w:rPr>
          <w:rFonts w:cs="Simplified Arabic" w:hint="cs"/>
          <w:sz w:val="28"/>
          <w:szCs w:val="28"/>
          <w:rtl/>
        </w:rPr>
        <w:t>َ</w:t>
      </w:r>
      <w:r w:rsidRPr="00FD4068">
        <w:rPr>
          <w:rFonts w:cs="Simplified Arabic" w:hint="cs"/>
          <w:sz w:val="28"/>
          <w:szCs w:val="28"/>
          <w:rtl/>
        </w:rPr>
        <w:t xml:space="preserve"> بالقلب</w:t>
      </w:r>
      <w:r>
        <w:rPr>
          <w:rFonts w:cs="Simplified Arabic" w:hint="cs"/>
          <w:sz w:val="28"/>
          <w:szCs w:val="28"/>
          <w:rtl/>
        </w:rPr>
        <w:t>،</w:t>
      </w:r>
      <w:r w:rsidRPr="00FD4068">
        <w:rPr>
          <w:rFonts w:cs="Simplified Arabic" w:hint="cs"/>
          <w:sz w:val="28"/>
          <w:szCs w:val="28"/>
          <w:rtl/>
        </w:rPr>
        <w:t xml:space="preserve"> </w:t>
      </w:r>
      <w:r>
        <w:rPr>
          <w:rFonts w:cs="Simplified Arabic" w:hint="cs"/>
          <w:sz w:val="28"/>
          <w:szCs w:val="28"/>
          <w:rtl/>
        </w:rPr>
        <w:t>بل</w:t>
      </w:r>
      <w:r w:rsidRPr="00FD4068">
        <w:rPr>
          <w:rFonts w:cs="Simplified Arabic" w:hint="cs"/>
          <w:sz w:val="28"/>
          <w:szCs w:val="28"/>
          <w:rtl/>
        </w:rPr>
        <w:t xml:space="preserve"> من العلماء من صححه</w:t>
      </w:r>
      <w:r>
        <w:rPr>
          <w:rFonts w:cs="Simplified Arabic" w:hint="cs"/>
          <w:sz w:val="28"/>
          <w:szCs w:val="28"/>
          <w:rtl/>
        </w:rPr>
        <w:t>،</w:t>
      </w:r>
      <w:r w:rsidRPr="00FD4068">
        <w:rPr>
          <w:rFonts w:cs="Simplified Arabic" w:hint="cs"/>
          <w:sz w:val="28"/>
          <w:szCs w:val="28"/>
          <w:rtl/>
        </w:rPr>
        <w:t xml:space="preserve"> ورجحه على حديث وائل بن حجر</w:t>
      </w:r>
      <w:r>
        <w:rPr>
          <w:rFonts w:cs="Simplified Arabic" w:hint="cs"/>
          <w:sz w:val="28"/>
          <w:szCs w:val="28"/>
          <w:rtl/>
        </w:rPr>
        <w:t>:</w:t>
      </w:r>
      <w:r w:rsidRPr="00FD4068">
        <w:rPr>
          <w:rFonts w:cs="Simplified Arabic" w:hint="cs"/>
          <w:sz w:val="28"/>
          <w:szCs w:val="28"/>
          <w:rtl/>
        </w:rPr>
        <w:t xml:space="preserve"> </w:t>
      </w:r>
      <w:r w:rsidRPr="00165D31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>رأيت النبى- صلى الله عليه وسلم -إذا سجد وضع ركبتيه قبل يديه</w:t>
      </w:r>
      <w:r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 xml:space="preserve">. </w:t>
      </w:r>
      <w:r w:rsidRPr="00C16864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[</w:t>
      </w:r>
      <w:r w:rsidRPr="00165D31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أبو</w:t>
      </w:r>
      <w:r w:rsidRPr="00165D31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 xml:space="preserve"> </w:t>
      </w:r>
      <w:r w:rsidRPr="00165D31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داود</w:t>
      </w:r>
      <w:r w:rsidRPr="00165D31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: 838</w:t>
      </w:r>
      <w:r w:rsidRPr="00C16864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]</w:t>
      </w:r>
      <w:r>
        <w:rPr>
          <w:rFonts w:cs="Simplified Arabic" w:hint="cs"/>
          <w:sz w:val="28"/>
          <w:szCs w:val="28"/>
          <w:rtl/>
        </w:rPr>
        <w:t>،</w:t>
      </w:r>
      <w:r w:rsidRPr="00FD4068">
        <w:rPr>
          <w:rFonts w:cs="Simplified Arabic" w:hint="cs"/>
          <w:sz w:val="28"/>
          <w:szCs w:val="28"/>
          <w:rtl/>
        </w:rPr>
        <w:t xml:space="preserve"> </w:t>
      </w:r>
      <w:r>
        <w:rPr>
          <w:rFonts w:cs="Simplified Arabic" w:hint="cs"/>
          <w:sz w:val="28"/>
          <w:szCs w:val="28"/>
          <w:rtl/>
        </w:rPr>
        <w:t>ولا يمكن أن</w:t>
      </w:r>
      <w:r w:rsidRPr="00FD4068">
        <w:rPr>
          <w:rFonts w:cs="Simplified Arabic" w:hint="cs"/>
          <w:sz w:val="28"/>
          <w:szCs w:val="28"/>
          <w:rtl/>
        </w:rPr>
        <w:t xml:space="preserve"> يخفى مثل هذا على كبار الأئمة</w:t>
      </w:r>
      <w:r>
        <w:rPr>
          <w:rFonts w:cs="Simplified Arabic" w:hint="cs"/>
          <w:sz w:val="28"/>
          <w:szCs w:val="28"/>
          <w:rtl/>
        </w:rPr>
        <w:t>،</w:t>
      </w:r>
      <w:r w:rsidRPr="00FD4068">
        <w:rPr>
          <w:rFonts w:cs="Simplified Arabic" w:hint="cs"/>
          <w:sz w:val="28"/>
          <w:szCs w:val="28"/>
          <w:rtl/>
        </w:rPr>
        <w:t xml:space="preserve"> إذن كيف نوجه الحديث على وجه يصح</w:t>
      </w:r>
      <w:r>
        <w:rPr>
          <w:rFonts w:cs="Simplified Arabic" w:hint="cs"/>
          <w:sz w:val="28"/>
          <w:szCs w:val="28"/>
          <w:rtl/>
        </w:rPr>
        <w:t>؟</w:t>
      </w:r>
    </w:p>
    <w:p w:rsidR="004D3CEB" w:rsidRDefault="00856111" w:rsidP="003454B6">
      <w:pPr>
        <w:jc w:val="both"/>
      </w:pPr>
      <w:r w:rsidRPr="00FD4068">
        <w:rPr>
          <w:rFonts w:cs="Simplified Arabic" w:hint="cs"/>
          <w:sz w:val="28"/>
          <w:szCs w:val="28"/>
          <w:rtl/>
        </w:rPr>
        <w:t>نقول</w:t>
      </w:r>
      <w:r>
        <w:rPr>
          <w:rFonts w:cs="Simplified Arabic" w:hint="cs"/>
          <w:sz w:val="28"/>
          <w:szCs w:val="28"/>
          <w:rtl/>
        </w:rPr>
        <w:t>:</w:t>
      </w:r>
      <w:r w:rsidRPr="00FD4068">
        <w:rPr>
          <w:rFonts w:cs="Simplified Arabic" w:hint="cs"/>
          <w:sz w:val="28"/>
          <w:szCs w:val="28"/>
          <w:rtl/>
        </w:rPr>
        <w:t xml:space="preserve"> </w:t>
      </w:r>
      <w:r>
        <w:rPr>
          <w:rFonts w:cs="Simplified Arabic" w:hint="cs"/>
          <w:sz w:val="28"/>
          <w:szCs w:val="28"/>
          <w:rtl/>
        </w:rPr>
        <w:t xml:space="preserve">إن </w:t>
      </w:r>
      <w:r w:rsidRPr="00FD4068">
        <w:rPr>
          <w:rFonts w:cs="Simplified Arabic" w:hint="cs"/>
          <w:sz w:val="28"/>
          <w:szCs w:val="28"/>
          <w:rtl/>
        </w:rPr>
        <w:t>مجرد وضع اليدين على الأرض يختلف عن البروك</w:t>
      </w:r>
      <w:r>
        <w:rPr>
          <w:rFonts w:cs="Simplified Arabic" w:hint="cs"/>
          <w:sz w:val="28"/>
          <w:szCs w:val="28"/>
          <w:rtl/>
        </w:rPr>
        <w:t>؛</w:t>
      </w:r>
      <w:r w:rsidRPr="00FD4068">
        <w:rPr>
          <w:rFonts w:cs="Simplified Arabic" w:hint="cs"/>
          <w:sz w:val="28"/>
          <w:szCs w:val="28"/>
          <w:rtl/>
        </w:rPr>
        <w:t xml:space="preserve"> لأنه يقال</w:t>
      </w:r>
      <w:r>
        <w:rPr>
          <w:rFonts w:cs="Simplified Arabic" w:hint="cs"/>
          <w:sz w:val="28"/>
          <w:szCs w:val="28"/>
          <w:rtl/>
        </w:rPr>
        <w:t>:</w:t>
      </w:r>
      <w:r w:rsidRPr="00FD4068">
        <w:rPr>
          <w:rFonts w:cs="Simplified Arabic" w:hint="cs"/>
          <w:sz w:val="28"/>
          <w:szCs w:val="28"/>
          <w:rtl/>
        </w:rPr>
        <w:t xml:space="preserve"> برك البعير</w:t>
      </w:r>
      <w:r>
        <w:rPr>
          <w:rFonts w:cs="Simplified Arabic" w:hint="cs"/>
          <w:sz w:val="28"/>
          <w:szCs w:val="28"/>
          <w:rtl/>
        </w:rPr>
        <w:t>،</w:t>
      </w:r>
      <w:r w:rsidRPr="00FD4068">
        <w:rPr>
          <w:rFonts w:cs="Simplified Arabic" w:hint="cs"/>
          <w:sz w:val="28"/>
          <w:szCs w:val="28"/>
          <w:rtl/>
        </w:rPr>
        <w:t xml:space="preserve"> إذا أثار الغبار وفر</w:t>
      </w:r>
      <w:r>
        <w:rPr>
          <w:rFonts w:cs="Simplified Arabic" w:hint="cs"/>
          <w:sz w:val="28"/>
          <w:szCs w:val="28"/>
          <w:rtl/>
        </w:rPr>
        <w:t>ّ</w:t>
      </w:r>
      <w:r w:rsidRPr="00FD4068">
        <w:rPr>
          <w:rFonts w:cs="Simplified Arabic" w:hint="cs"/>
          <w:sz w:val="28"/>
          <w:szCs w:val="28"/>
          <w:rtl/>
        </w:rPr>
        <w:t>ق الحصى</w:t>
      </w:r>
      <w:r>
        <w:rPr>
          <w:rFonts w:cs="Simplified Arabic" w:hint="cs"/>
          <w:sz w:val="28"/>
          <w:szCs w:val="28"/>
          <w:rtl/>
        </w:rPr>
        <w:t>،</w:t>
      </w:r>
      <w:r w:rsidRPr="00FD4068">
        <w:rPr>
          <w:rFonts w:cs="Simplified Arabic" w:hint="cs"/>
          <w:sz w:val="28"/>
          <w:szCs w:val="28"/>
          <w:rtl/>
        </w:rPr>
        <w:t xml:space="preserve"> فإذا نزل الإنسان بقوة على الأرض</w:t>
      </w:r>
      <w:r>
        <w:rPr>
          <w:rFonts w:cs="Simplified Arabic" w:hint="cs"/>
          <w:sz w:val="28"/>
          <w:szCs w:val="28"/>
          <w:rtl/>
        </w:rPr>
        <w:t xml:space="preserve">، </w:t>
      </w:r>
      <w:bookmarkStart w:id="0" w:name="_GoBack"/>
      <w:bookmarkEnd w:id="0"/>
      <w:r>
        <w:rPr>
          <w:rFonts w:cs="Simplified Arabic" w:hint="cs"/>
          <w:sz w:val="28"/>
          <w:szCs w:val="28"/>
          <w:rtl/>
        </w:rPr>
        <w:t>و</w:t>
      </w:r>
      <w:r w:rsidRPr="00FD4068">
        <w:rPr>
          <w:rFonts w:cs="Simplified Arabic" w:hint="cs"/>
          <w:sz w:val="28"/>
          <w:szCs w:val="28"/>
          <w:rtl/>
        </w:rPr>
        <w:t>فر</w:t>
      </w:r>
      <w:r>
        <w:rPr>
          <w:rFonts w:cs="Simplified Arabic" w:hint="cs"/>
          <w:sz w:val="28"/>
          <w:szCs w:val="28"/>
          <w:rtl/>
        </w:rPr>
        <w:t>ّ</w:t>
      </w:r>
      <w:r w:rsidRPr="00FD4068">
        <w:rPr>
          <w:rFonts w:cs="Simplified Arabic" w:hint="cs"/>
          <w:sz w:val="28"/>
          <w:szCs w:val="28"/>
          <w:rtl/>
        </w:rPr>
        <w:t>ق الحصى</w:t>
      </w:r>
      <w:r>
        <w:rPr>
          <w:rFonts w:cs="Simplified Arabic" w:hint="cs"/>
          <w:sz w:val="28"/>
          <w:szCs w:val="28"/>
          <w:rtl/>
        </w:rPr>
        <w:t>،</w:t>
      </w:r>
      <w:r w:rsidRPr="00FD4068">
        <w:rPr>
          <w:rFonts w:cs="Simplified Arabic" w:hint="cs"/>
          <w:sz w:val="28"/>
          <w:szCs w:val="28"/>
          <w:rtl/>
        </w:rPr>
        <w:t xml:space="preserve"> وأثار الغبار</w:t>
      </w:r>
      <w:r>
        <w:rPr>
          <w:rFonts w:cs="Simplified Arabic" w:hint="cs"/>
          <w:sz w:val="28"/>
          <w:szCs w:val="28"/>
          <w:rtl/>
        </w:rPr>
        <w:t>،</w:t>
      </w:r>
      <w:r w:rsidRPr="00FD4068">
        <w:rPr>
          <w:rFonts w:cs="Simplified Arabic" w:hint="cs"/>
          <w:sz w:val="28"/>
          <w:szCs w:val="28"/>
          <w:rtl/>
        </w:rPr>
        <w:t xml:space="preserve"> قلنا</w:t>
      </w:r>
      <w:r>
        <w:rPr>
          <w:rFonts w:cs="Simplified Arabic" w:hint="cs"/>
          <w:sz w:val="28"/>
          <w:szCs w:val="28"/>
          <w:rtl/>
        </w:rPr>
        <w:t>:</w:t>
      </w:r>
      <w:r w:rsidRPr="00FD4068">
        <w:rPr>
          <w:rFonts w:cs="Simplified Arabic" w:hint="cs"/>
          <w:sz w:val="28"/>
          <w:szCs w:val="28"/>
          <w:rtl/>
        </w:rPr>
        <w:t xml:space="preserve"> برك مثل ما يبرك البعير</w:t>
      </w:r>
      <w:r>
        <w:rPr>
          <w:rFonts w:cs="Simplified Arabic" w:hint="cs"/>
          <w:sz w:val="28"/>
          <w:szCs w:val="28"/>
          <w:rtl/>
        </w:rPr>
        <w:t>،</w:t>
      </w:r>
      <w:r w:rsidRPr="00FD4068">
        <w:rPr>
          <w:rFonts w:cs="Simplified Arabic" w:hint="cs"/>
          <w:sz w:val="28"/>
          <w:szCs w:val="28"/>
          <w:rtl/>
        </w:rPr>
        <w:t xml:space="preserve"> لكن إذا وضع يديه مجرد وضع على الأرض من غير أن</w:t>
      </w:r>
      <w:r>
        <w:rPr>
          <w:rFonts w:cs="Simplified Arabic" w:hint="cs"/>
          <w:sz w:val="28"/>
          <w:szCs w:val="28"/>
          <w:rtl/>
        </w:rPr>
        <w:t xml:space="preserve"> يحدث صوتًا أو</w:t>
      </w:r>
      <w:r w:rsidRPr="00FD4068">
        <w:rPr>
          <w:rFonts w:cs="Simplified Arabic" w:hint="cs"/>
          <w:sz w:val="28"/>
          <w:szCs w:val="28"/>
          <w:rtl/>
        </w:rPr>
        <w:t xml:space="preserve"> يثير الغبار</w:t>
      </w:r>
      <w:r>
        <w:rPr>
          <w:rFonts w:cs="Simplified Arabic" w:hint="cs"/>
          <w:sz w:val="28"/>
          <w:szCs w:val="28"/>
          <w:rtl/>
        </w:rPr>
        <w:t>،</w:t>
      </w:r>
      <w:r w:rsidRPr="00FD4068">
        <w:rPr>
          <w:rFonts w:cs="Simplified Arabic" w:hint="cs"/>
          <w:sz w:val="28"/>
          <w:szCs w:val="28"/>
          <w:rtl/>
        </w:rPr>
        <w:t xml:space="preserve"> </w:t>
      </w:r>
      <w:r>
        <w:rPr>
          <w:rFonts w:cs="Simplified Arabic" w:hint="cs"/>
          <w:sz w:val="28"/>
          <w:szCs w:val="28"/>
          <w:rtl/>
        </w:rPr>
        <w:t>قلنا:</w:t>
      </w:r>
      <w:r w:rsidRPr="00FD4068">
        <w:rPr>
          <w:rFonts w:cs="Simplified Arabic" w:hint="cs"/>
          <w:sz w:val="28"/>
          <w:szCs w:val="28"/>
          <w:rtl/>
        </w:rPr>
        <w:t xml:space="preserve"> هذا صح أنه وضع يديه قبل ركبتيه</w:t>
      </w:r>
      <w:r>
        <w:rPr>
          <w:rFonts w:cs="Simplified Arabic" w:hint="cs"/>
          <w:sz w:val="28"/>
          <w:szCs w:val="28"/>
          <w:rtl/>
        </w:rPr>
        <w:t xml:space="preserve">، </w:t>
      </w:r>
      <w:r w:rsidRPr="00FD4068">
        <w:rPr>
          <w:rFonts w:cs="Simplified Arabic" w:hint="cs"/>
          <w:sz w:val="28"/>
          <w:szCs w:val="28"/>
          <w:rtl/>
        </w:rPr>
        <w:t>ولم يبرك كما يبرك البعير</w:t>
      </w:r>
      <w:r>
        <w:rPr>
          <w:rFonts w:cs="Simplified Arabic" w:hint="cs"/>
          <w:sz w:val="28"/>
          <w:szCs w:val="28"/>
          <w:rtl/>
        </w:rPr>
        <w:t>.</w:t>
      </w:r>
    </w:p>
    <w:sectPr w:rsidR="004D3CEB" w:rsidSect="0073647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DF6818EB-CCE8-47EE-A468-4FCACADAE6EC}"/>
    <w:embedBold r:id="rId2" w:fontKey="{521F7F62-FC4E-4DF5-84D9-E89F77B38465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3" w:fontKey="{4EFCD999-6645-4645-88DD-6384FE018531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FB5068F8-4CCE-4785-BDCA-411BDF09763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A723EDD1-1FA3-466F-BFE2-EB2D2FB86975}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6" w:fontKey="{0D9DC147-42FC-4F0B-9C3E-34ADD1CBE453}"/>
    <w:embedBold r:id="rId7" w:fontKey="{29A96225-7884-40E9-ADCD-DE5E35FF2D7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78F70E31-5512-4C0D-BAC4-326D43BCAD2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655E"/>
    <w:rsid w:val="003454B6"/>
    <w:rsid w:val="004D3CEB"/>
    <w:rsid w:val="0073647D"/>
    <w:rsid w:val="00856111"/>
    <w:rsid w:val="00CC65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D3C51DA-73E7-438E-AFB8-6FFE952540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56111"/>
    <w:pPr>
      <w:bidi/>
      <w:spacing w:after="160" w:line="259" w:lineRule="auto"/>
    </w:pPr>
    <w:rPr>
      <w:rFonts w:cs="Traditional Arabic"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189</Words>
  <Characters>1082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EU-RAD</cp:lastModifiedBy>
  <cp:revision>4</cp:revision>
  <dcterms:created xsi:type="dcterms:W3CDTF">2016-05-10T11:39:00Z</dcterms:created>
  <dcterms:modified xsi:type="dcterms:W3CDTF">2017-01-02T18:36:00Z</dcterms:modified>
</cp:coreProperties>
</file>