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AF0" w:rsidRPr="00C72267" w:rsidRDefault="00ED3AF0" w:rsidP="00010A60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البداءة بالبسملة في المراسلات وبالحمدلة في الخطب</w:t>
      </w:r>
    </w:p>
    <w:p w:rsidR="00ED3AF0" w:rsidRPr="00C72267" w:rsidRDefault="00ED3AF0" w:rsidP="00010A60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الآداب</w:t>
      </w:r>
    </w:p>
    <w:p w:rsidR="004D3CEB" w:rsidRDefault="00ED3AF0" w:rsidP="00010A60">
      <w:pPr>
        <w:jc w:val="both"/>
      </w:pPr>
      <w:r>
        <w:rPr>
          <w:rFonts w:cs="Simplified Arabic" w:hint="cs"/>
          <w:sz w:val="28"/>
          <w:szCs w:val="28"/>
          <w:rtl/>
        </w:rPr>
        <w:t xml:space="preserve">جاء في الحديث: </w:t>
      </w:r>
      <w:r w:rsidRPr="00217526">
        <w:rPr>
          <w:rFonts w:cs="Simplified Arabic"/>
          <w:color w:val="0000FF"/>
          <w:sz w:val="28"/>
          <w:szCs w:val="28"/>
          <w:rtl/>
        </w:rPr>
        <w:t>«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كل أمر ذي بال لا يبدأ فيه </w:t>
      </w:r>
      <w:r>
        <w:rPr>
          <w:rFonts w:cs="Simplified Arabic" w:hint="cs"/>
          <w:b/>
          <w:bCs/>
          <w:color w:val="0000FF"/>
          <w:sz w:val="28"/>
          <w:szCs w:val="28"/>
          <w:rtl/>
        </w:rPr>
        <w:t>ببــ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سم</w:t>
      </w:r>
      <w:r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الله الرحمن الرحيم أقطع</w:t>
      </w:r>
      <w:r w:rsidRPr="00123CA4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 w:rsidRPr="00123CA4">
        <w:rPr>
          <w:rFonts w:cs="Simplified Arabic" w:hint="cs"/>
          <w:color w:val="0000FF"/>
          <w:sz w:val="28"/>
          <w:szCs w:val="28"/>
          <w:rtl/>
        </w:rPr>
        <w:t>[</w:t>
      </w:r>
      <w:r>
        <w:rPr>
          <w:rFonts w:cs="Simplified Arabic" w:hint="cs"/>
          <w:color w:val="0000FF"/>
          <w:sz w:val="28"/>
          <w:szCs w:val="28"/>
          <w:rtl/>
        </w:rPr>
        <w:t>الجامع لأخلاق الراوي وآداب السامع</w:t>
      </w:r>
      <w:r w:rsidRPr="00123CA4">
        <w:rPr>
          <w:rFonts w:cs="Simplified Arabic" w:hint="cs"/>
          <w:color w:val="0000FF"/>
          <w:sz w:val="28"/>
          <w:szCs w:val="28"/>
          <w:rtl/>
        </w:rPr>
        <w:t xml:space="preserve">: </w:t>
      </w:r>
      <w:r>
        <w:rPr>
          <w:rFonts w:cs="Simplified Arabic" w:hint="cs"/>
          <w:color w:val="0000FF"/>
          <w:sz w:val="28"/>
          <w:szCs w:val="28"/>
          <w:rtl/>
        </w:rPr>
        <w:t>1210</w:t>
      </w:r>
      <w:r w:rsidRPr="00123CA4">
        <w:rPr>
          <w:rFonts w:cs="Simplified Arabic" w:hint="cs"/>
          <w:color w:val="0000FF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B7040D">
        <w:rPr>
          <w:rFonts w:cs="Simplified Arabic" w:hint="cs"/>
          <w:sz w:val="28"/>
          <w:szCs w:val="28"/>
          <w:rtl/>
        </w:rPr>
        <w:t>وفي رواية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بالحمد لله</w:t>
      </w:r>
      <w:r w:rsidRPr="00123CA4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123CA4">
        <w:rPr>
          <w:rFonts w:cs="Simplified Arabic" w:hint="cs"/>
          <w:color w:val="0000FF"/>
          <w:sz w:val="28"/>
          <w:szCs w:val="28"/>
          <w:rtl/>
        </w:rPr>
        <w:t xml:space="preserve">[أبو داود: </w:t>
      </w:r>
      <w:r w:rsidRPr="00123CA4">
        <w:rPr>
          <w:rFonts w:cs="Simplified Arabic"/>
          <w:color w:val="0000FF"/>
          <w:sz w:val="28"/>
          <w:szCs w:val="28"/>
          <w:rtl/>
        </w:rPr>
        <w:t>4840</w:t>
      </w:r>
      <w:r w:rsidRPr="00123CA4">
        <w:rPr>
          <w:rFonts w:cs="Simplified Arabic" w:hint="cs"/>
          <w:color w:val="0000FF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B7040D">
        <w:rPr>
          <w:rFonts w:cs="Simplified Arabic" w:hint="cs"/>
          <w:sz w:val="28"/>
          <w:szCs w:val="28"/>
          <w:rtl/>
        </w:rPr>
        <w:t>وفي رواية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 w:rsidRPr="00123CA4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123CA4">
        <w:rPr>
          <w:rFonts w:cs="Simplified Arabic" w:hint="cs"/>
          <w:b/>
          <w:bCs/>
          <w:color w:val="0000FF"/>
          <w:sz w:val="28"/>
          <w:szCs w:val="28"/>
          <w:rtl/>
        </w:rPr>
        <w:t>بذكر الله</w:t>
      </w:r>
      <w:r w:rsidRPr="00123CA4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123CA4">
        <w:rPr>
          <w:rFonts w:cs="Simplified Arabic" w:hint="cs"/>
          <w:color w:val="0000FF"/>
          <w:sz w:val="28"/>
          <w:szCs w:val="28"/>
          <w:rtl/>
        </w:rPr>
        <w:t xml:space="preserve">[أحمد: </w:t>
      </w:r>
      <w:r w:rsidRPr="00123CA4">
        <w:rPr>
          <w:rFonts w:cs="Simplified Arabic"/>
          <w:color w:val="0000FF"/>
          <w:sz w:val="28"/>
          <w:szCs w:val="28"/>
          <w:rtl/>
        </w:rPr>
        <w:t>8711</w:t>
      </w:r>
      <w:r w:rsidRPr="00123CA4">
        <w:rPr>
          <w:rFonts w:cs="Simplified Arabic" w:hint="cs"/>
          <w:color w:val="0000FF"/>
          <w:sz w:val="28"/>
          <w:szCs w:val="28"/>
          <w:rtl/>
        </w:rPr>
        <w:t>]</w:t>
      </w:r>
      <w:r w:rsidRPr="00292BC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>وحكم بعضهم على ال</w:t>
      </w:r>
      <w:r>
        <w:rPr>
          <w:rFonts w:cs="Simplified Arabic" w:hint="cs"/>
          <w:sz w:val="28"/>
          <w:szCs w:val="28"/>
          <w:rtl/>
        </w:rPr>
        <w:t>حديث بجمي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ع طرقه وألفاظه بالضعف،</w:t>
      </w:r>
      <w:r w:rsidRPr="00B7040D">
        <w:rPr>
          <w:rFonts w:cs="Simplified Arabic" w:hint="cs"/>
          <w:sz w:val="28"/>
          <w:szCs w:val="28"/>
          <w:rtl/>
        </w:rPr>
        <w:t xml:space="preserve"> وحسن بعضهم لفظ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الحمد</w:t>
      </w:r>
      <w:r>
        <w:rPr>
          <w:rFonts w:cs="Simplified Arabic" w:hint="cs"/>
          <w:sz w:val="28"/>
          <w:szCs w:val="28"/>
          <w:rtl/>
        </w:rPr>
        <w:t>)</w:t>
      </w:r>
      <w:r w:rsidRPr="00B7040D">
        <w:rPr>
          <w:rFonts w:cs="Simplified Arabic" w:hint="cs"/>
          <w:sz w:val="28"/>
          <w:szCs w:val="28"/>
          <w:rtl/>
        </w:rPr>
        <w:t xml:space="preserve"> فقط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كابن الصلاح والنووي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وعلى كل حال يكفينا ا</w:t>
      </w:r>
      <w:r>
        <w:rPr>
          <w:rFonts w:cs="Simplified Arabic" w:hint="cs"/>
          <w:sz w:val="28"/>
          <w:szCs w:val="28"/>
          <w:rtl/>
        </w:rPr>
        <w:t>لا</w:t>
      </w:r>
      <w:r w:rsidRPr="00B7040D">
        <w:rPr>
          <w:rFonts w:cs="Simplified Arabic" w:hint="cs"/>
          <w:sz w:val="28"/>
          <w:szCs w:val="28"/>
          <w:rtl/>
        </w:rPr>
        <w:t>قتداء بالقرآن الكريم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والنبي </w:t>
      </w:r>
      <w:r>
        <w:rPr>
          <w:rFonts w:cs="Simplified Arabic" w:hint="cs"/>
          <w:sz w:val="28"/>
          <w:szCs w:val="28"/>
          <w:rtl/>
        </w:rPr>
        <w:t xml:space="preserve">-عليه الصلاة والسلام- </w:t>
      </w:r>
      <w:r w:rsidRPr="00B7040D">
        <w:rPr>
          <w:rFonts w:cs="Simplified Arabic" w:hint="cs"/>
          <w:sz w:val="28"/>
          <w:szCs w:val="28"/>
          <w:rtl/>
        </w:rPr>
        <w:t>في مخاطباته ومراسلاته يبدأ بالبسملة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وفي خطبه يبدأ بالحمدلة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DC9A5F2-ADE5-4E2A-8DA1-C68543D86223}"/>
    <w:embedBold r:id="rId2" w:fontKey="{BA91D7A4-47AA-4BAA-8E58-D2FE9DE4165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9D1D9C69-766C-41EE-8E9F-6A853DE2B5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56B6DDC-4D26-4EF5-85A1-8CAA211EE4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41E10E4-A3DA-4769-8C07-06048324938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47C9B8E-1129-485D-9F90-AE6694EC3553}"/>
    <w:embedBold r:id="rId7" w:fontKey="{2BD52282-B11A-40AA-B86D-477BBF6616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305077F-70FA-4076-BE08-C0C95FB563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00A"/>
    <w:rsid w:val="00010A60"/>
    <w:rsid w:val="0006100A"/>
    <w:rsid w:val="004D3CEB"/>
    <w:rsid w:val="0073647D"/>
    <w:rsid w:val="00ED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143CC1-C352-45C9-B38C-BF41F4EC3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AF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2016-05-10T11:50:00Z</dcterms:created>
  <dcterms:modified xsi:type="dcterms:W3CDTF">2017-01-02T18:30:00Z</dcterms:modified>
</cp:coreProperties>
</file>