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530" w:rsidRPr="00A670EB" w:rsidRDefault="00F62530" w:rsidP="00BE1650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bookmarkStart w:id="0" w:name="_GoBack"/>
      <w:bookmarkEnd w:id="0"/>
      <w:r w:rsidRPr="00A670EB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تشجيع طالب العلم وحثه</w:t>
      </w:r>
    </w:p>
    <w:p w:rsidR="00F62530" w:rsidRPr="00A670EB" w:rsidRDefault="00F62530" w:rsidP="00BE1650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6801B6" w:rsidRDefault="00F62530" w:rsidP="00BE1650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 xml:space="preserve">عرض أبو عبدالله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بن ماجه –رحمه الله- كتابه (</w:t>
      </w:r>
      <w:r>
        <w:rPr>
          <w:rFonts w:ascii="Simplified Arabic" w:hAnsi="Simplified Arabic" w:cs="Simplified Arabic" w:hint="cs"/>
          <w:sz w:val="28"/>
          <w:szCs w:val="28"/>
          <w:rtl/>
        </w:rPr>
        <w:t>السنن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) على أبي زرعة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الله-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فنظر فيه وقال: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أظن إن وقع هذا في أيدي ال</w:t>
      </w:r>
      <w:r>
        <w:rPr>
          <w:rFonts w:ascii="Simplified Arabic" w:hAnsi="Simplified Arabic" w:cs="Simplified Arabic"/>
          <w:sz w:val="28"/>
          <w:szCs w:val="28"/>
          <w:rtl/>
        </w:rPr>
        <w:t>ناس تعطلت هذه الجوامع أو أكثرها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هذا إن صح عن أبي زرعة </w:t>
      </w:r>
      <w:r>
        <w:rPr>
          <w:rFonts w:ascii="Simplified Arabic" w:hAnsi="Simplified Arabic" w:cs="Simplified Arabic" w:hint="cs"/>
          <w:sz w:val="28"/>
          <w:szCs w:val="28"/>
          <w:rtl/>
        </w:rPr>
        <w:t>فإنما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قاله من باب التشجيع لمؤلفه،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شخص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تعب على خدمة السنة ينبغي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شجّ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ع، </w:t>
      </w:r>
      <w:r>
        <w:rPr>
          <w:rFonts w:ascii="Simplified Arabic" w:hAnsi="Simplified Arabic" w:cs="Simplified Arabic" w:hint="cs"/>
          <w:sz w:val="28"/>
          <w:szCs w:val="28"/>
          <w:rtl/>
        </w:rPr>
        <w:t>وليس كفعل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بعضهم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اليوم؛ لما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شرح </w:t>
      </w:r>
      <w:r>
        <w:rPr>
          <w:rFonts w:ascii="Simplified Arabic" w:hAnsi="Simplified Arabic" w:cs="Simplified Arabic" w:hint="cs"/>
          <w:sz w:val="28"/>
          <w:szCs w:val="28"/>
          <w:rtl/>
        </w:rPr>
        <w:t>أحدهم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المحرر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للمجد </w:t>
      </w:r>
      <w:r>
        <w:rPr>
          <w:rFonts w:ascii="Simplified Arabic" w:hAnsi="Simplified Arabic" w:cs="Simplified Arabic" w:hint="cs"/>
          <w:sz w:val="28"/>
          <w:szCs w:val="28"/>
          <w:rtl/>
        </w:rPr>
        <w:t>جاء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عرضه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أحد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الشيوخ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قال: أريد رأيك في الكتاب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 تسمية الكتاب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الشيخ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: اتركه عندي، فلما رجع إليه قال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الشيخ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: سمه (القول المكرر في شرح المحرر)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فمثل هذا القول قد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يصدم الطالب، ويجعله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يؤلف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ذلك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شيئ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لكن لو أرشده ووجهه إلى كيفية التصنيف، وحذف ما ينبغي حذفه، وإثبات ما ينبغي إثباته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كان 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CF67F8-3A87-45E4-A128-738B3D3D4F1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AD74CC9-5630-4B79-BDA2-63644A3758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65B7DA7-74C2-4FDD-8505-CA9EAF7F26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BECF68E-B306-4044-A3A7-08101A6EA5B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2340EB9-A58C-4ED3-AF8F-7275D592E0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54CEDF2-301D-4325-9965-AC775847F9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A7"/>
    <w:rsid w:val="001266A7"/>
    <w:rsid w:val="006801B6"/>
    <w:rsid w:val="0073647D"/>
    <w:rsid w:val="00B80F52"/>
    <w:rsid w:val="00BE1650"/>
    <w:rsid w:val="00F6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5FD796-6449-4D37-BBD3-6AAC064B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53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6</cp:revision>
  <dcterms:created xsi:type="dcterms:W3CDTF">2016-05-15T06:39:00Z</dcterms:created>
  <dcterms:modified xsi:type="dcterms:W3CDTF">2017-01-02T16:00:00Z</dcterms:modified>
</cp:coreProperties>
</file>