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6B0" w:rsidRPr="009F6699" w:rsidRDefault="005D06B0" w:rsidP="0030198A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9F6699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صنيع البخاري في تبويبه إن كان الدليل محتملًا</w:t>
      </w:r>
    </w:p>
    <w:p w:rsidR="005D06B0" w:rsidRPr="009F6699" w:rsidRDefault="005D06B0" w:rsidP="0030198A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9F6699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العلم</w:t>
      </w:r>
    </w:p>
    <w:p w:rsidR="007156B3" w:rsidRDefault="005D06B0" w:rsidP="0030198A">
      <w:pPr>
        <w:jc w:val="both"/>
      </w:pPr>
      <w:r>
        <w:rPr>
          <w:rFonts w:ascii="Simplified Arabic" w:hAnsi="Simplified Arabic" w:cs="Simplified Arabic"/>
          <w:sz w:val="28"/>
          <w:szCs w:val="28"/>
          <w:rtl/>
        </w:rPr>
        <w:t>يقول الحافظ ابن حجر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عن البخاري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>
        <w:rPr>
          <w:rFonts w:ascii="Simplified Arabic" w:hAnsi="Simplified Arabic" w:cs="Simplified Arabic"/>
          <w:sz w:val="28"/>
          <w:szCs w:val="28"/>
          <w:rtl/>
        </w:rPr>
        <w:t>جرت عاد</w:t>
      </w:r>
      <w:r>
        <w:rPr>
          <w:rFonts w:ascii="Simplified Arabic" w:hAnsi="Simplified Arabic" w:cs="Simplified Arabic" w:hint="cs"/>
          <w:sz w:val="28"/>
          <w:szCs w:val="28"/>
          <w:rtl/>
        </w:rPr>
        <w:t>ته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أن دليل الحكم إذا كان محتمل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لا يجزم </w:t>
      </w:r>
      <w:r>
        <w:rPr>
          <w:rFonts w:ascii="Simplified Arabic" w:hAnsi="Simplified Arabic" w:cs="Simplified Arabic"/>
          <w:sz w:val="28"/>
          <w:szCs w:val="28"/>
          <w:rtl/>
        </w:rPr>
        <w:t>بالحكم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>
        <w:rPr>
          <w:rFonts w:ascii="Simplified Arabic" w:hAnsi="Simplified Arabic" w:cs="Simplified Arabic"/>
          <w:sz w:val="28"/>
          <w:szCs w:val="28"/>
          <w:rtl/>
        </w:rPr>
        <w:t>، بل يورده مورد الاستفهام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فلا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يقول البخاري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الله-: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باب وجوب كذا، أو باب استحباب كذا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إذا كان الد</w:t>
      </w:r>
      <w:bookmarkStart w:id="0" w:name="_GoBack"/>
      <w:bookmarkEnd w:id="0"/>
      <w:r w:rsidRPr="00424FE1">
        <w:rPr>
          <w:rFonts w:ascii="Simplified Arabic" w:hAnsi="Simplified Arabic" w:cs="Simplified Arabic"/>
          <w:sz w:val="28"/>
          <w:szCs w:val="28"/>
          <w:rtl/>
        </w:rPr>
        <w:t>ليل محتمل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إنما يورده بلفظ الاستفهام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هل كذا أو هل كذا؟ </w:t>
      </w:r>
      <w:r>
        <w:rPr>
          <w:rFonts w:ascii="Simplified Arabic" w:hAnsi="Simplified Arabic" w:cs="Simplified Arabic" w:hint="cs"/>
          <w:sz w:val="28"/>
          <w:szCs w:val="28"/>
          <w:rtl/>
        </w:rPr>
        <w:t>فلا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يجزم إلا إذا كان الدليل نص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 في الموضوع.</w:t>
      </w:r>
    </w:p>
    <w:sectPr w:rsidR="007156B3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F4A5940-6555-4181-91E3-62D35B1D46D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348CB552-0098-4C6D-AB1F-B514B354F61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EBC6A690-FFE2-465D-8151-CEB8C80288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EB91288-4EB4-4B61-ADA1-F5059626517E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2FD26A7-64B9-4FBE-B0B7-C41C536CAA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D07CA0A-3AF4-49B9-A326-BB280D74CF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E43"/>
    <w:rsid w:val="0030198A"/>
    <w:rsid w:val="005D06B0"/>
    <w:rsid w:val="007156B3"/>
    <w:rsid w:val="0073647D"/>
    <w:rsid w:val="00873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A996F3-CCD4-43A5-AEFE-D6DC30618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06B0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2016-05-15T06:45:00Z</dcterms:created>
  <dcterms:modified xsi:type="dcterms:W3CDTF">2017-01-02T15:51:00Z</dcterms:modified>
</cp:coreProperties>
</file>