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A0E" w:rsidRPr="00170B2C" w:rsidRDefault="006E1A0E" w:rsidP="00F13271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 w:rsidRPr="00170B2C">
        <w:rPr>
          <w:rFonts w:cs="Simplified Arabic" w:hint="cs"/>
          <w:color w:val="365F91" w:themeColor="accent1" w:themeShade="BF"/>
          <w:szCs w:val="28"/>
          <w:rtl/>
        </w:rPr>
        <w:t xml:space="preserve">الشروح على </w:t>
      </w:r>
      <w:r>
        <w:rPr>
          <w:rFonts w:cs="Simplified Arabic" w:hint="cs"/>
          <w:color w:val="365F91" w:themeColor="accent1" w:themeShade="BF"/>
          <w:szCs w:val="28"/>
          <w:rtl/>
        </w:rPr>
        <w:t>(</w:t>
      </w:r>
      <w:r w:rsidRPr="00170B2C">
        <w:rPr>
          <w:rFonts w:cs="Simplified Arabic" w:hint="cs"/>
          <w:color w:val="365F91" w:themeColor="accent1" w:themeShade="BF"/>
          <w:szCs w:val="28"/>
          <w:rtl/>
        </w:rPr>
        <w:t>صحيح مسلم</w:t>
      </w:r>
      <w:r>
        <w:rPr>
          <w:rFonts w:cs="Simplified Arabic" w:hint="cs"/>
          <w:color w:val="365F91" w:themeColor="accent1" w:themeShade="BF"/>
          <w:szCs w:val="28"/>
          <w:rtl/>
        </w:rPr>
        <w:t>)</w:t>
      </w:r>
    </w:p>
    <w:p w:rsidR="006E1A0E" w:rsidRPr="00170B2C" w:rsidRDefault="006E1A0E" w:rsidP="00F13271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 w:rsidRPr="00170B2C">
        <w:rPr>
          <w:rFonts w:cs="Simplified Arabic" w:hint="cs"/>
          <w:color w:val="365F91" w:themeColor="accent1" w:themeShade="BF"/>
          <w:szCs w:val="28"/>
          <w:rtl/>
        </w:rPr>
        <w:t>شروح الحديث</w:t>
      </w:r>
    </w:p>
    <w:p w:rsidR="008408E7" w:rsidRDefault="006E1A0E" w:rsidP="00F13271">
      <w:pPr>
        <w:jc w:val="both"/>
      </w:pPr>
      <w:r>
        <w:rPr>
          <w:rFonts w:cs="Simplified Arabic" w:hint="cs"/>
          <w:szCs w:val="28"/>
          <w:rtl/>
        </w:rPr>
        <w:t>شروح (صحيح مسلم)</w:t>
      </w:r>
      <w:r w:rsidRPr="00877B25">
        <w:rPr>
          <w:rFonts w:cs="Simplified Arabic" w:hint="cs"/>
          <w:szCs w:val="28"/>
          <w:rtl/>
        </w:rPr>
        <w:t xml:space="preserve"> متسلسلة</w:t>
      </w:r>
      <w:r>
        <w:rPr>
          <w:rFonts w:cs="Simplified Arabic" w:hint="cs"/>
          <w:szCs w:val="28"/>
          <w:rtl/>
        </w:rPr>
        <w:t xml:space="preserve">؛ </w:t>
      </w:r>
      <w:r w:rsidRPr="004A5C8C">
        <w:rPr>
          <w:rFonts w:cs="Simplified Arabic" w:hint="cs"/>
          <w:szCs w:val="28"/>
          <w:rtl/>
        </w:rPr>
        <w:t xml:space="preserve">أولها: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>المعلم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 للمازري، وهو كتاب مختصر، أملاه إملاءً، ثم بعد ذلك</w:t>
      </w:r>
      <w:r>
        <w:rPr>
          <w:rFonts w:cs="Simplified Arabic" w:hint="cs"/>
          <w:szCs w:val="28"/>
          <w:rtl/>
        </w:rPr>
        <w:t xml:space="preserve"> (</w:t>
      </w:r>
      <w:r w:rsidRPr="004A5C8C">
        <w:rPr>
          <w:rFonts w:cs="Simplified Arabic" w:hint="cs"/>
          <w:szCs w:val="28"/>
          <w:rtl/>
        </w:rPr>
        <w:t>إكمال ال</w:t>
      </w:r>
      <w:bookmarkStart w:id="0" w:name="_GoBack"/>
      <w:bookmarkEnd w:id="0"/>
      <w:r w:rsidRPr="004A5C8C">
        <w:rPr>
          <w:rFonts w:cs="Simplified Arabic" w:hint="cs"/>
          <w:szCs w:val="28"/>
          <w:rtl/>
        </w:rPr>
        <w:t>معلم</w:t>
      </w:r>
      <w:r>
        <w:rPr>
          <w:rFonts w:cs="Simplified Arabic" w:hint="cs"/>
          <w:szCs w:val="28"/>
          <w:rtl/>
        </w:rPr>
        <w:t>) للقاضي عياض</w:t>
      </w:r>
      <w:r w:rsidRPr="004A5C8C">
        <w:rPr>
          <w:rFonts w:cs="Simplified Arabic" w:hint="cs"/>
          <w:szCs w:val="28"/>
          <w:rtl/>
        </w:rPr>
        <w:t>، والكتاب فيه فوائد كثيرة، ثم للأ</w:t>
      </w:r>
      <w:r>
        <w:rPr>
          <w:rFonts w:cs="Simplified Arabic" w:hint="cs"/>
          <w:szCs w:val="28"/>
          <w:rtl/>
        </w:rPr>
        <w:t>ُ</w:t>
      </w:r>
      <w:r w:rsidRPr="004A5C8C">
        <w:rPr>
          <w:rFonts w:cs="Simplified Arabic" w:hint="cs"/>
          <w:szCs w:val="28"/>
          <w:rtl/>
        </w:rPr>
        <w:t xml:space="preserve">بي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>إكم</w:t>
      </w:r>
      <w:r>
        <w:rPr>
          <w:rFonts w:cs="Simplified Arabic" w:hint="cs"/>
          <w:szCs w:val="28"/>
          <w:rtl/>
        </w:rPr>
        <w:t xml:space="preserve">ـال إكمال </w:t>
      </w:r>
      <w:r w:rsidRPr="004A5C8C">
        <w:rPr>
          <w:rFonts w:cs="Simplified Arabic" w:hint="cs"/>
          <w:szCs w:val="28"/>
          <w:rtl/>
        </w:rPr>
        <w:t>المعلم</w:t>
      </w:r>
      <w:r>
        <w:rPr>
          <w:rFonts w:cs="Simplified Arabic" w:hint="cs"/>
          <w:szCs w:val="28"/>
          <w:rtl/>
        </w:rPr>
        <w:t>)، ثم للسنوسي (</w:t>
      </w:r>
      <w:r w:rsidRPr="004A5C8C">
        <w:rPr>
          <w:rFonts w:cs="Simplified Arabic" w:hint="cs"/>
          <w:szCs w:val="28"/>
          <w:rtl/>
        </w:rPr>
        <w:t>مكمل إكمال الإكمال</w:t>
      </w:r>
      <w:r>
        <w:rPr>
          <w:rFonts w:cs="Simplified Arabic" w:hint="cs"/>
          <w:szCs w:val="28"/>
          <w:rtl/>
        </w:rPr>
        <w:t xml:space="preserve">) فهي </w:t>
      </w:r>
      <w:r w:rsidRPr="004A5C8C">
        <w:rPr>
          <w:rFonts w:cs="Simplified Arabic" w:hint="cs"/>
          <w:szCs w:val="28"/>
          <w:rtl/>
        </w:rPr>
        <w:t>سلسلة</w:t>
      </w:r>
      <w:r>
        <w:rPr>
          <w:rFonts w:cs="Simplified Arabic" w:hint="cs"/>
          <w:szCs w:val="28"/>
          <w:rtl/>
        </w:rPr>
        <w:t>،</w:t>
      </w:r>
      <w:r w:rsidRPr="004A5C8C">
        <w:rPr>
          <w:rFonts w:cs="Simplified Arabic" w:hint="cs"/>
          <w:szCs w:val="28"/>
          <w:rtl/>
        </w:rPr>
        <w:t xml:space="preserve"> وكلها لو جمعت ما جاءت مثل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>فتح الباري</w:t>
      </w:r>
      <w:r>
        <w:rPr>
          <w:rFonts w:cs="Simplified Arabic" w:hint="cs"/>
          <w:szCs w:val="28"/>
          <w:rtl/>
        </w:rPr>
        <w:t>).</w:t>
      </w:r>
    </w:p>
    <w:sectPr w:rsidR="008408E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3106A1E-D1A7-4FE8-B442-76274F503D3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E5296425-B469-418A-A4EC-EA1CA6FDF7C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43BDE3F7-543A-4095-9D87-3554D351C0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83FAED3-DB27-4D53-8DBE-F3644AEF34A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5389754-74A3-416D-B8D8-AD854E2D55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B7E6A2B-F8AB-4DF7-BE60-6D148DC037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5FE"/>
    <w:rsid w:val="006E1A0E"/>
    <w:rsid w:val="0073647D"/>
    <w:rsid w:val="008408E7"/>
    <w:rsid w:val="00C565FE"/>
    <w:rsid w:val="00F1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DAA202-1706-4188-BF5B-A0527BB39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A0E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2016-05-11T07:32:00Z</dcterms:created>
  <dcterms:modified xsi:type="dcterms:W3CDTF">2017-01-02T13:16:00Z</dcterms:modified>
</cp:coreProperties>
</file>