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40A" w:rsidRPr="002377C0" w:rsidRDefault="00D6240A" w:rsidP="006E4C2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حال الرواة الذين سكت عنهم النقَّاد</w:t>
      </w:r>
    </w:p>
    <w:p w:rsidR="00D6240A" w:rsidRPr="00412E46" w:rsidRDefault="00D6240A" w:rsidP="006E4C2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مصطلح الحديث</w:t>
      </w:r>
    </w:p>
    <w:p w:rsidR="004D193F" w:rsidRDefault="00D6240A" w:rsidP="006E4C25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مقتضى </w:t>
      </w:r>
      <w:r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سكت عنه أهل </w:t>
      </w:r>
      <w:r w:rsidRPr="009C39C2">
        <w:rPr>
          <w:rFonts w:ascii="Simplified Arabic" w:hAnsi="Simplified Arabic" w:cs="Simplified Arabic"/>
          <w:sz w:val="28"/>
          <w:szCs w:val="28"/>
          <w:rtl/>
        </w:rPr>
        <w:t>العلم من</w:t>
      </w:r>
      <w:r w:rsidRPr="009C39C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C39C2">
        <w:rPr>
          <w:rFonts w:ascii="Simplified Arabic" w:hAnsi="Simplified Arabic" w:cs="Simplified Arabic"/>
          <w:sz w:val="28"/>
          <w:szCs w:val="28"/>
          <w:rtl/>
        </w:rPr>
        <w:t>رواة</w:t>
      </w:r>
      <w:r w:rsidRPr="009C39C2">
        <w:rPr>
          <w:rFonts w:ascii="Simplified Arabic" w:hAnsi="Simplified Arabic" w:cs="Simplified Arabic" w:hint="cs"/>
          <w:sz w:val="28"/>
          <w:szCs w:val="28"/>
          <w:rtl/>
        </w:rPr>
        <w:t xml:space="preserve"> الحديث</w:t>
      </w:r>
      <w:r w:rsidRPr="009C39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فلم يذكروا فيه جرحًا ولا تعديل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أنه مستور يحتاج إلى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ث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وأما توثيق ابن حبان ف</w:t>
      </w:r>
      <w:r>
        <w:rPr>
          <w:rFonts w:ascii="Simplified Arabic" w:hAnsi="Simplified Arabic" w:cs="Simplified Arabic"/>
          <w:sz w:val="28"/>
          <w:szCs w:val="28"/>
          <w:rtl/>
        </w:rPr>
        <w:t>القاعدة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أنه إذا و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ث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/>
          <w:sz w:val="28"/>
          <w:szCs w:val="28"/>
          <w:rtl/>
        </w:rPr>
        <w:t>ق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عار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>
        <w:rPr>
          <w:rFonts w:ascii="Simplified Arabic" w:hAnsi="Simplified Arabic" w:cs="Simplified Arabic"/>
          <w:sz w:val="28"/>
          <w:szCs w:val="28"/>
          <w:rtl/>
        </w:rPr>
        <w:t>ض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نه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توسط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في أمر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التوثيق،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لا يقال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إنه من أعلى درجات الصحيح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ولا يقال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نه </w:t>
      </w:r>
      <w:r>
        <w:rPr>
          <w:rFonts w:ascii="Simplified Arabic" w:hAnsi="Simplified Arabic" w:cs="Simplified Arabic" w:hint="cs"/>
          <w:sz w:val="28"/>
          <w:szCs w:val="28"/>
          <w:rtl/>
        </w:rPr>
        <w:t>ضعيف،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بل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توسط في أمره فيقال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حديث حسن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ADB71F1-F5BC-47CB-849F-FB50E547C4D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39CC756-2AC6-4FF2-9AE1-3A229952E2B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42CCF67-03BB-4EFA-945A-877E33807C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B065078-166A-468C-9BC2-B737E16FFCE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0144518-23BD-4F19-BB97-75F0EE7EE0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12BDDE9-3535-4060-A658-CD29D92FF7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525"/>
    <w:rsid w:val="004D193F"/>
    <w:rsid w:val="00581525"/>
    <w:rsid w:val="006E4C25"/>
    <w:rsid w:val="0073647D"/>
    <w:rsid w:val="00D6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6A3531-EE8C-4CFB-A2ED-70677CB3A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40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2016-05-11T11:18:00Z</dcterms:created>
  <dcterms:modified xsi:type="dcterms:W3CDTF">2017-01-02T13:05:00Z</dcterms:modified>
</cp:coreProperties>
</file>